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8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opposite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  <m:scr m:val="sans-serif"/>
                      </m:rPr>
                      <m:t>adjacent</m:t>
                    </m:r>
                  </m:num>
                  <m:den>
                    <m:r>
                      <m:rPr>
                        <m:nor/>
                        <m:sty m:val="p"/>
                        <m:scr m:val="sans-serif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sin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θ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sin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θ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28"/>
    <w:bookmarkStart w:id="29" w:name="proof-of-sum-identities"/>
    <w:p>
      <w:pPr>
        <w:pStyle w:val="Heading1"/>
      </w:pPr>
      <w:r>
        <w:t xml:space="preserve">Proof of sum identities</w:t>
      </w:r>
    </w:p>
    <w:bookmarkEnd w:id="29"/>
    <w:bookmarkStart w:id="32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30">
        <w:r>
          <w:rPr>
            <w:rStyle w:val="Hyperlink"/>
          </w:rPr>
          <w:t xml:space="preserve">Questions: Trigonometric identities (degrees)</w:t>
        </w:r>
      </w:hyperlink>
    </w:p>
    <w:bookmarkStart w:id="31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1"/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../questions/qs-trigonometricidentities-degrees.qmd" TargetMode="External" /><Relationship Type="http://schemas.openxmlformats.org/officeDocument/2006/relationships/hyperlink" Id="rId27" Target="../studyguides/lawsofindic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../studyguides/trigonometricidentities-radians.qmd" TargetMode="External" /><Relationship Type="http://schemas.openxmlformats.org/officeDocument/2006/relationships/hyperlink" Id="rId25" Target="../studyguides/trigonometry-degrees.qmd" TargetMode="External" /><Relationship Type="http://schemas.openxmlformats.org/officeDocument/2006/relationships/hyperlink" Id="rId26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2025-11-06T13:27:20Z</dcterms:created>
  <dcterms:modified xsi:type="dcterms:W3CDTF">2025-11-06T13:27:20Z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