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Law of total probability and Bayes’ theorem</w:t>
      </w:r>
    </w:p>
    <w:p>
      <w:pPr>
        <w:pStyle w:val="Author"/>
      </w:pPr>
      <w:r>
        <w:t xml:space="preserve">Sophie Chowgule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to test your understanding of the law of total probability and Bayes’ theorem.</w:t>
      </w:r>
    </w:p>
    <w:p>
      <w:pPr>
        <w:pStyle w:val="FirstParagraph"/>
      </w:pPr>
      <w:r>
        <w:rPr>
          <w:i/>
          <w:iCs/>
        </w:rPr>
        <w:t xml:space="preserve">Before attempting these questions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Law of total probability and Bayes’ theorem.</w:t>
        </w:r>
      </w:hyperlink>
    </w:p>
    <w:bookmarkStart w:id="14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Use the law of total probability to answer the following.</w:t>
      </w:r>
    </w:p>
    <w:bookmarkStart w:id="10" w:name="section"/>
    <w:p>
      <w:pPr>
        <w:pStyle w:val="Heading4"/>
      </w:pPr>
      <w:r>
        <w:t xml:space="preserve">1.1.</w:t>
      </w:r>
    </w:p>
    <w:p>
      <w:pPr>
        <w:pStyle w:val="FirstParagraph"/>
      </w:pPr>
      <w:r>
        <w:t xml:space="preserve">In a hospital:</w:t>
      </w:r>
    </w:p>
    <w:p>
      <w:pPr>
        <w:pStyle w:val="Compact"/>
        <w:numPr>
          <w:ilvl w:val="0"/>
          <w:numId w:val="1001"/>
        </w:numPr>
      </w:pPr>
      <m:oMath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of patients are treated in Ward A,</w:t>
      </w:r>
    </w:p>
    <w:p>
      <w:pPr>
        <w:pStyle w:val="Compact"/>
        <w:numPr>
          <w:ilvl w:val="0"/>
          <w:numId w:val="1001"/>
        </w:numPr>
      </w:pPr>
      <m:oMath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t xml:space="preserve">in Ward B,</w:t>
      </w:r>
    </w:p>
    <w:p>
      <w:pPr>
        <w:pStyle w:val="Compact"/>
        <w:numPr>
          <w:ilvl w:val="0"/>
          <w:numId w:val="1001"/>
        </w:numPr>
      </w:pPr>
      <w:r>
        <w:t xml:space="preserve">the probability of recovery within 3 days is</w:t>
      </w:r>
      <w:r>
        <w:t xml:space="preserve"> </w:t>
      </w:r>
      <m:oMath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in Ward A,</w:t>
      </w:r>
    </w:p>
    <w:p>
      <w:pPr>
        <w:pStyle w:val="Compact"/>
        <w:numPr>
          <w:ilvl w:val="0"/>
          <w:numId w:val="1001"/>
        </w:numPr>
      </w:pPr>
      <w:r>
        <w:t xml:space="preserve">the probability of recovery within 3 days is</w:t>
      </w:r>
      <w:r>
        <w:t xml:space="preserve"> </w:t>
      </w:r>
      <m:oMath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t xml:space="preserve">in Ward B.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event that a patient recovers in 3 days. What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?</w:t>
      </w:r>
    </w:p>
    <w:bookmarkEnd w:id="10"/>
    <w:bookmarkStart w:id="11" w:name="section-1"/>
    <w:p>
      <w:pPr>
        <w:pStyle w:val="Heading4"/>
      </w:pPr>
      <w:r>
        <w:t xml:space="preserve">1.2.</w:t>
      </w:r>
    </w:p>
    <w:p>
      <w:pPr>
        <w:pStyle w:val="FirstParagraph"/>
      </w:pPr>
      <w:r>
        <w:t xml:space="preserve">A school has three types of lunches: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of students choose vegetarian</w:t>
      </w:r>
      <w:r>
        <w:br/>
      </w:r>
    </w:p>
    <w:p>
      <w:pPr>
        <w:pStyle w:val="Compact"/>
        <w:numPr>
          <w:ilvl w:val="0"/>
          <w:numId w:val="1002"/>
        </w:numPr>
      </w:pPr>
      <m:oMath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t xml:space="preserve">choose chicken</w:t>
      </w:r>
      <w:r>
        <w:br/>
      </w:r>
    </w:p>
    <w:p>
      <w:pPr>
        <w:pStyle w:val="Compact"/>
        <w:numPr>
          <w:ilvl w:val="0"/>
          <w:numId w:val="1002"/>
        </w:numPr>
      </w:pP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choose fish</w:t>
      </w:r>
    </w:p>
    <w:p>
      <w:pPr>
        <w:pStyle w:val="FirstParagraph"/>
      </w:pPr>
      <w:r>
        <w:t xml:space="preserve">The probability that a student finishes their lunch is:</w:t>
      </w:r>
    </w:p>
    <w:p>
      <w:pPr>
        <w:pStyle w:val="Compact"/>
        <w:numPr>
          <w:ilvl w:val="0"/>
          <w:numId w:val="1003"/>
        </w:numPr>
      </w:pPr>
      <m:oMath>
        <m:r>
          <m:t>90</m:t>
        </m:r>
        <m:r>
          <m:rPr>
            <m:sty m:val="p"/>
          </m:rPr>
          <m:t>%</m:t>
        </m:r>
      </m:oMath>
      <w:r>
        <w:t xml:space="preserve"> </w:t>
      </w:r>
      <w:r>
        <w:t xml:space="preserve">for vegetarian</w:t>
      </w:r>
      <w:r>
        <w:br/>
      </w:r>
    </w:p>
    <w:p>
      <w:pPr>
        <w:pStyle w:val="Compact"/>
        <w:numPr>
          <w:ilvl w:val="0"/>
          <w:numId w:val="1003"/>
        </w:numPr>
      </w:pPr>
      <m:oMath>
        <m:r>
          <m:t>70</m:t>
        </m:r>
        <m:r>
          <m:rPr>
            <m:sty m:val="p"/>
          </m:rPr>
          <m:t>%</m:t>
        </m:r>
      </m:oMath>
      <w:r>
        <w:t xml:space="preserve"> </w:t>
      </w:r>
      <w:r>
        <w:t xml:space="preserve">for chicken</w:t>
      </w:r>
      <w:r>
        <w:br/>
      </w:r>
    </w:p>
    <w:p>
      <w:pPr>
        <w:pStyle w:val="Compact"/>
        <w:numPr>
          <w:ilvl w:val="0"/>
          <w:numId w:val="1003"/>
        </w:numPr>
      </w:pPr>
      <m:oMath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for fish</w:t>
      </w:r>
    </w:p>
    <w:p>
      <w:pPr>
        <w:pStyle w:val="FirstParagraph"/>
      </w:pPr>
      <w:r>
        <w:t xml:space="preserve">What is the probability that a randomly chosen student finishes their lunch?</w:t>
      </w:r>
    </w:p>
    <w:bookmarkEnd w:id="11"/>
    <w:bookmarkStart w:id="12" w:name="section-2"/>
    <w:p>
      <w:pPr>
        <w:pStyle w:val="Heading4"/>
      </w:pPr>
      <w:r>
        <w:t xml:space="preserve">1.3.</w:t>
      </w:r>
    </w:p>
    <w:p>
      <w:pPr>
        <w:pStyle w:val="FirstParagraph"/>
      </w:pPr>
      <w:r>
        <w:t xml:space="preserve">The magnificent Mersenne Macarons are manufactured in three Cantor’s Confectionery factories:</w:t>
      </w:r>
    </w:p>
    <w:p>
      <w:pPr>
        <w:pStyle w:val="Compact"/>
        <w:numPr>
          <w:ilvl w:val="0"/>
          <w:numId w:val="1004"/>
        </w:numPr>
      </w:pP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from Factory 1 (with a defect rate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)</w:t>
      </w:r>
      <w:r>
        <w:br/>
      </w:r>
    </w:p>
    <w:p>
      <w:pPr>
        <w:pStyle w:val="Compact"/>
        <w:numPr>
          <w:ilvl w:val="0"/>
          <w:numId w:val="1004"/>
        </w:numPr>
      </w:pPr>
      <m:oMath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t xml:space="preserve">from Factory 2 (with a defect rate</w:t>
      </w:r>
      <w:r>
        <w:t xml:space="preserve"> </w:t>
      </w:r>
      <m:oMath>
        <m:r>
          <m:t>2</m:t>
        </m:r>
        <m:r>
          <m:rPr>
            <m:sty m:val="p"/>
          </m:rPr>
          <m:t>%</m:t>
        </m:r>
      </m:oMath>
      <w:r>
        <w:t xml:space="preserve">)</w:t>
      </w:r>
      <w:r>
        <w:br/>
      </w:r>
    </w:p>
    <w:p>
      <w:pPr>
        <w:pStyle w:val="Compact"/>
        <w:numPr>
          <w:ilvl w:val="0"/>
          <w:numId w:val="1004"/>
        </w:numPr>
      </w:pPr>
      <m:oMath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from Factory 3 (with a defect rate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)</w:t>
      </w:r>
    </w:p>
    <w:p>
      <w:pPr>
        <w:pStyle w:val="FirstParagraph"/>
      </w:pPr>
      <w:r>
        <w:t xml:space="preserve">What is the probability that a randomly chosen Mersenne Macaron is defective?</w:t>
      </w:r>
    </w:p>
    <w:bookmarkEnd w:id="12"/>
    <w:bookmarkStart w:id="13" w:name="section-3"/>
    <w:p>
      <w:pPr>
        <w:pStyle w:val="Heading4"/>
      </w:pPr>
      <w:r>
        <w:t xml:space="preserve">1.4.</w:t>
      </w:r>
    </w:p>
    <w:p>
      <w:pPr>
        <w:pStyle w:val="FirstParagraph"/>
      </w:pPr>
      <w:r>
        <w:t xml:space="preserve">A student can study in three locations:</w:t>
      </w:r>
    </w:p>
    <w:p>
      <w:pPr>
        <w:pStyle w:val="Compact"/>
        <w:numPr>
          <w:ilvl w:val="0"/>
          <w:numId w:val="1005"/>
        </w:numPr>
      </w:pPr>
      <w:r>
        <w:t xml:space="preserve">At home (</w:t>
      </w:r>
      <m:oMath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of the time)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In the library (</w:t>
      </w:r>
      <m:oMath>
        <m:r>
          <m:t>30</m:t>
        </m:r>
        <m:r>
          <m:rPr>
            <m:sty m:val="p"/>
          </m:rPr>
          <m:t>%</m:t>
        </m:r>
      </m:oMath>
      <w:r>
        <w:t xml:space="preserve">)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In a café (</w:t>
      </w:r>
      <m:oMath>
        <m:r>
          <m:t>20</m:t>
        </m:r>
        <m:r>
          <m:rPr>
            <m:sty m:val="p"/>
          </m:rPr>
          <m:t>%</m:t>
        </m:r>
      </m:oMath>
      <w:r>
        <w:t xml:space="preserve">)</w:t>
      </w:r>
    </w:p>
    <w:p>
      <w:pPr>
        <w:pStyle w:val="FirstParagraph"/>
      </w:pPr>
      <w:r>
        <w:t xml:space="preserve">The probability they complete their homework is:</w:t>
      </w:r>
    </w:p>
    <w:p>
      <w:pPr>
        <w:pStyle w:val="Compact"/>
        <w:numPr>
          <w:ilvl w:val="0"/>
          <w:numId w:val="1006"/>
        </w:numPr>
      </w:pPr>
      <m:oMath>
        <m:r>
          <m:t>70</m:t>
        </m:r>
        <m:r>
          <m:rPr>
            <m:sty m:val="p"/>
          </m:rPr>
          <m:t>%</m:t>
        </m:r>
      </m:oMath>
      <w:r>
        <w:t xml:space="preserve"> </w:t>
      </w:r>
      <w:r>
        <w:t xml:space="preserve">at home</w:t>
      </w:r>
      <w:r>
        <w:br/>
      </w:r>
    </w:p>
    <w:p>
      <w:pPr>
        <w:pStyle w:val="Compact"/>
        <w:numPr>
          <w:ilvl w:val="0"/>
          <w:numId w:val="1006"/>
        </w:numPr>
      </w:pPr>
      <m:oMath>
        <m:r>
          <m:t>90</m:t>
        </m:r>
        <m:r>
          <m:rPr>
            <m:sty m:val="p"/>
          </m:rPr>
          <m:t>%</m:t>
        </m:r>
      </m:oMath>
      <w:r>
        <w:t xml:space="preserve"> </w:t>
      </w:r>
      <w:r>
        <w:t xml:space="preserve">in the library</w:t>
      </w:r>
      <w:r>
        <w:br/>
      </w:r>
    </w:p>
    <w:p>
      <w:pPr>
        <w:pStyle w:val="Compact"/>
        <w:numPr>
          <w:ilvl w:val="0"/>
          <w:numId w:val="1006"/>
        </w:numPr>
      </w:pPr>
      <m:oMath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t xml:space="preserve">in the café</w:t>
      </w:r>
    </w:p>
    <w:p>
      <w:pPr>
        <w:pStyle w:val="FirstParagraph"/>
      </w:pPr>
      <w:r>
        <w:t xml:space="preserve">What is the probability that a randomly selected student completes their homework?</w:t>
      </w:r>
    </w:p>
    <w:bookmarkEnd w:id="13"/>
    <w:bookmarkEnd w:id="14"/>
    <w:bookmarkStart w:id="20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Use Bayes’ theorem to answer the following.</w:t>
      </w:r>
    </w:p>
    <w:bookmarkStart w:id="15" w:name="section-4"/>
    <w:p>
      <w:pPr>
        <w:pStyle w:val="Heading4"/>
      </w:pPr>
      <w:r>
        <w:t xml:space="preserve">2.1.</w:t>
      </w:r>
    </w:p>
    <w:p>
      <w:pPr>
        <w:pStyle w:val="FirstParagraph"/>
      </w:pPr>
      <w:r>
        <w:t xml:space="preserve">Statistics for a test for a disease is:</w:t>
      </w:r>
    </w:p>
    <w:p>
      <w:pPr>
        <w:pStyle w:val="Compact"/>
        <w:numPr>
          <w:ilvl w:val="0"/>
          <w:numId w:val="1007"/>
        </w:numPr>
      </w:pP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accurate for infected individuals (true positive)</w:t>
      </w:r>
      <w:r>
        <w:br/>
      </w:r>
    </w:p>
    <w:p>
      <w:pPr>
        <w:pStyle w:val="Compact"/>
        <w:numPr>
          <w:ilvl w:val="0"/>
          <w:numId w:val="1007"/>
        </w:numPr>
      </w:pPr>
      <m:oMath>
        <m:r>
          <m:t>90</m:t>
        </m:r>
        <m:r>
          <m:rPr>
            <m:sty m:val="p"/>
          </m:rPr>
          <m:t>%</m:t>
        </m:r>
      </m:oMath>
      <w:r>
        <w:t xml:space="preserve"> </w:t>
      </w:r>
      <w:r>
        <w:t xml:space="preserve">accurate for uninfected individuals (true negative)</w:t>
      </w:r>
      <w:r>
        <w:br/>
      </w:r>
    </w:p>
    <w:p>
      <w:pPr>
        <w:pStyle w:val="Compact"/>
        <w:numPr>
          <w:ilvl w:val="0"/>
          <w:numId w:val="1007"/>
        </w:numPr>
      </w:pPr>
      <m:oMath>
        <m:r>
          <m:t>2</m:t>
        </m:r>
        <m:r>
          <m:rPr>
            <m:sty m:val="p"/>
          </m:rPr>
          <m:t>%</m:t>
        </m:r>
      </m:oMath>
      <w:r>
        <w:t xml:space="preserve"> </w:t>
      </w:r>
      <w:r>
        <w:t xml:space="preserve">of the population has the disease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 that a person has the disease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event they test positive. What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)</m:t>
        </m:r>
      </m:oMath>
      <w:r>
        <w:t xml:space="preserve">?</w:t>
      </w:r>
    </w:p>
    <w:bookmarkEnd w:id="15"/>
    <w:bookmarkStart w:id="16" w:name="section-5"/>
    <w:p>
      <w:pPr>
        <w:pStyle w:val="Heading4"/>
      </w:pPr>
      <w:r>
        <w:t xml:space="preserve">2.2.</w:t>
      </w:r>
    </w:p>
    <w:p>
      <w:pPr>
        <w:pStyle w:val="FirstParagraph"/>
      </w:pPr>
      <w:r>
        <w:t xml:space="preserve">In St Andrews, Scotland:</w:t>
      </w:r>
    </w:p>
    <w:p>
      <w:pPr>
        <w:pStyle w:val="Compact"/>
        <w:numPr>
          <w:ilvl w:val="0"/>
          <w:numId w:val="1008"/>
        </w:numPr>
      </w:pPr>
      <m:oMath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t xml:space="preserve">of days are dry</w:t>
      </w:r>
      <w:r>
        <w:br/>
      </w:r>
    </w:p>
    <w:p>
      <w:pPr>
        <w:pStyle w:val="Compact"/>
        <w:numPr>
          <w:ilvl w:val="0"/>
          <w:numId w:val="1008"/>
        </w:numPr>
      </w:pPr>
      <m:oMath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are rainy</w:t>
      </w:r>
    </w:p>
    <w:p>
      <w:pPr>
        <w:pStyle w:val="FirstParagraph"/>
      </w:pPr>
      <w:r>
        <w:t xml:space="preserve">A forecast predicts rain:</w:t>
      </w:r>
    </w:p>
    <w:p>
      <w:pPr>
        <w:pStyle w:val="Compact"/>
        <w:numPr>
          <w:ilvl w:val="0"/>
          <w:numId w:val="1009"/>
        </w:numPr>
      </w:pPr>
      <m:oMath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of the time on rainy days</w:t>
      </w:r>
      <w:r>
        <w:br/>
      </w:r>
    </w:p>
    <w:p>
      <w:pPr>
        <w:pStyle w:val="Compact"/>
        <w:numPr>
          <w:ilvl w:val="0"/>
          <w:numId w:val="1009"/>
        </w:numPr>
      </w:pP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of the time on dry days</w:t>
      </w:r>
    </w:p>
    <w:p>
      <w:pPr>
        <w:pStyle w:val="FirstParagraph"/>
      </w:pPr>
      <w:r>
        <w:t xml:space="preserve">If the forecast predicts rain in St Andrews, what is the probability that it will actually rain?</w:t>
      </w:r>
    </w:p>
    <w:bookmarkEnd w:id="16"/>
    <w:bookmarkStart w:id="17" w:name="section-6"/>
    <w:p>
      <w:pPr>
        <w:pStyle w:val="Heading4"/>
      </w:pPr>
      <w:r>
        <w:t xml:space="preserve">2.3.</w:t>
      </w:r>
    </w:p>
    <w:p>
      <w:pPr>
        <w:pStyle w:val="FirstParagraph"/>
      </w:pPr>
      <w:r>
        <w:t xml:space="preserve">In a Cantor’s Confectionery factory:</w:t>
      </w:r>
    </w:p>
    <w:p>
      <w:pPr>
        <w:pStyle w:val="Compact"/>
        <w:numPr>
          <w:ilvl w:val="0"/>
          <w:numId w:val="1010"/>
        </w:numPr>
      </w:pPr>
      <m:oMath>
        <m:r>
          <m:t>70</m:t>
        </m:r>
        <m:r>
          <m:rPr>
            <m:sty m:val="p"/>
          </m:rPr>
          <m:t>%</m:t>
        </m:r>
      </m:oMath>
      <w:r>
        <w:t xml:space="preserve"> </w:t>
      </w:r>
      <w:r>
        <w:t xml:space="preserve">of Bayes Biscuits are made by Machine A</w:t>
      </w:r>
      <w:r>
        <w:br/>
      </w:r>
    </w:p>
    <w:p>
      <w:pPr>
        <w:pStyle w:val="Compact"/>
        <w:numPr>
          <w:ilvl w:val="0"/>
          <w:numId w:val="1010"/>
        </w:numPr>
      </w:pPr>
      <m:oMath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t xml:space="preserve">by Machine B</w:t>
      </w:r>
    </w:p>
    <w:p>
      <w:pPr>
        <w:pStyle w:val="FirstParagraph"/>
      </w:pPr>
      <w:r>
        <w:t xml:space="preserve">The probability of a broken Bayes Biscuit is:</w:t>
      </w:r>
    </w:p>
    <w:p>
      <w:pPr>
        <w:pStyle w:val="Compact"/>
        <w:numPr>
          <w:ilvl w:val="0"/>
          <w:numId w:val="1011"/>
        </w:numPr>
      </w:pPr>
      <m:oMath>
        <m:r>
          <m:t>2</m:t>
        </m:r>
        <m:r>
          <m:rPr>
            <m:sty m:val="p"/>
          </m:rPr>
          <m:t>%</m:t>
        </m:r>
      </m:oMath>
      <w:r>
        <w:t xml:space="preserve"> </w:t>
      </w:r>
      <w:r>
        <w:t xml:space="preserve">from Machine A</w:t>
      </w:r>
      <w:r>
        <w:br/>
      </w:r>
    </w:p>
    <w:p>
      <w:pPr>
        <w:pStyle w:val="Compact"/>
        <w:numPr>
          <w:ilvl w:val="0"/>
          <w:numId w:val="1011"/>
        </w:numPr>
      </w:pP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from Machine B</w:t>
      </w:r>
    </w:p>
    <w:p>
      <w:pPr>
        <w:pStyle w:val="FirstParagraph"/>
      </w:pPr>
      <w:r>
        <w:t xml:space="preserve">If a biscuit is broken, what is the probability it came from Machine B?</w:t>
      </w:r>
    </w:p>
    <w:bookmarkEnd w:id="17"/>
    <w:bookmarkStart w:id="19" w:name="section-7"/>
    <w:p>
      <w:pPr>
        <w:pStyle w:val="Heading4"/>
      </w:pPr>
      <w:r>
        <w:t xml:space="preserve">2.4.</w:t>
      </w:r>
    </w:p>
    <w:p>
      <w:pPr>
        <w:pStyle w:val="FirstParagraph"/>
      </w:pPr>
      <w:r>
        <w:t xml:space="preserve">A brand new bag of Gauss Gummies contains:</w:t>
      </w:r>
    </w:p>
    <w:p>
      <w:pPr>
        <w:pStyle w:val="Compact"/>
        <w:numPr>
          <w:ilvl w:val="0"/>
          <w:numId w:val="1012"/>
        </w:numPr>
      </w:pPr>
      <m:oMath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red sweets</w:t>
      </w:r>
      <w:r>
        <w:br/>
      </w:r>
    </w:p>
    <w:p>
      <w:pPr>
        <w:pStyle w:val="Compact"/>
        <w:numPr>
          <w:ilvl w:val="0"/>
          <w:numId w:val="1012"/>
        </w:numPr>
      </w:pPr>
      <m:oMath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t xml:space="preserve">blue sweets</w:t>
      </w:r>
    </w:p>
    <w:p>
      <w:pPr>
        <w:pStyle w:val="FirstParagraph"/>
      </w:pPr>
      <w:r>
        <w:t xml:space="preserve">A red sweet has a</w:t>
      </w:r>
      <w:r>
        <w:t xml:space="preserve"> </w:t>
      </w:r>
      <m:oMath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t xml:space="preserve">chance of having a wrapper and a blue sweet has a</w:t>
      </w:r>
      <w:r>
        <w:t xml:space="preserve"> </w:t>
      </w:r>
      <m:oMath>
        <m:r>
          <m:t>70</m:t>
        </m:r>
        <m:r>
          <m:rPr>
            <m:sty m:val="p"/>
          </m:rPr>
          <m:t>%</m:t>
        </m:r>
      </m:oMath>
      <w:r>
        <w:t xml:space="preserve"> </w:t>
      </w:r>
      <w:r>
        <w:t xml:space="preserve">chance of having a wrapper. If a sweet is picked at random and has a wrapper, what is the probability it is red?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8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Sophie Chowgule as part of a University of St Andrews VIP project.</w:t>
      </w:r>
    </w:p>
    <w:p>
      <w:pPr>
        <w:pStyle w:val="BodyText"/>
      </w:pPr>
      <w:hyperlink r:id="rId21">
        <w:r>
          <w:rPr>
            <w:rStyle w:val="Hyperlink"/>
          </w:rPr>
          <w:t xml:space="preserve">This work is licensed under CC BY-NC-SA 4.0.</w:t>
        </w:r>
      </w:hyperlink>
    </w:p>
    <w:bookmarkEnd w:id="22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./answers/as-bayestheorem.qmd" TargetMode="External" /><Relationship Type="http://schemas.openxmlformats.org/officeDocument/2006/relationships/hyperlink" Id="rId9" Target="../studyguides/bayestheorem.qmd" TargetMode="External" /><Relationship Type="http://schemas.openxmlformats.org/officeDocument/2006/relationships/hyperlink" Id="rId21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./answers/as-bayestheorem.qmd" TargetMode="External" /><Relationship Type="http://schemas.openxmlformats.org/officeDocument/2006/relationships/hyperlink" Id="rId9" Target="../studyguides/bayestheorem.qmd" TargetMode="External" /><Relationship Type="http://schemas.openxmlformats.org/officeDocument/2006/relationships/hyperlink" Id="rId21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Law of total probability and Bayes’ theorem</dc:title>
  <dc:creator>Sophie Chowgule</dc:creator>
  <cp:keywords/>
  <dcterms:created xsi:type="dcterms:W3CDTF">2026-09-04T10:03:40Z</dcterms:created>
  <dcterms:modified xsi:type="dcterms:W3CDTF">2026-09-04T10:03:40Z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to test your understanding of the law of total probability and Bayes’ theorem.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