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integration.</w:t>
      </w:r>
    </w:p>
    <w:p>
      <w:pPr>
        <w:pStyle w:val="FirstParagraph"/>
      </w:pPr>
      <w:r>
        <w:t xml:space="preserve">*Before attempting these questions, it is highly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Introduction to integration</w:t>
        </w:r>
      </w:hyperlink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the power rule and laws of indices (as appropriate), find the following indefinite integrals.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7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5</m:t>
        </m:r>
        <m:r>
          <m:t> </m:t>
        </m:r>
        <m:r>
          <m:rPr>
            <m:sty m:val="p"/>
          </m:rPr>
          <m:t>d</m:t>
        </m:r>
        <m:r>
          <m:t>t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Use the power rule to integrate the following expressions, applying the laws of indices where necessary.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7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z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The following expressions contain fractional indices of</w:t>
      </w:r>
      <w:r>
        <w:t xml:space="preserve"> </w:t>
      </w:r>
      <m:oMath>
        <m:r>
          <m:t>x</m:t>
        </m:r>
      </m:oMath>
      <w:r>
        <w:t xml:space="preserve">. Find these integrals.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3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t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num>
          <m:den>
            <m:r>
              <m:t>3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</m:oMath>
    </w:p>
    <w:bookmarkEnd w:id="12"/>
    <w:bookmarkStart w:id="13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Integrate the following functions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FirstParagraph"/>
      </w:pPr>
      <w:r>
        <w:t xml:space="preserve">5.1.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5.2.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5.3.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5.4.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5.5.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3"/>
    <w:bookmarkStart w:id="14" w:name="q1-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Evaluate the following definite integrals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4"/>
    <w:bookmarkStart w:id="15" w:name="q2-1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By using an appropriate substitution, evaluate the following definite integrals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5"/>
    <w:bookmarkStart w:id="16" w:name="q3-1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Evaluate the following trigonometric definite integrals with respect to</w:t>
      </w:r>
      <w:r>
        <w:t xml:space="preserve"> </w:t>
      </w:r>
      <m:oMath>
        <m:r>
          <m:t>x</m:t>
        </m:r>
      </m:oMath>
      <w:r>
        <w:t xml:space="preserve">, using the graphs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help you.</w:t>
      </w:r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4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sty m:val="p"/>
              </m:rPr>
              <m:t>−</m:t>
            </m:r>
          </m:e>
        </m:nary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p>
          <m:e>
            <m:r>
              <m:rPr>
                <m:sty m:val="p"/>
              </m:rPr>
              <m:t>−</m:t>
            </m:r>
          </m:e>
        </m:nary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b>
          <m:sup>
            <m:sSup>
              <m:e>
                <m:r>
                  <m:t>e</m:t>
                </m:r>
              </m:e>
              <m:sup>
                <m:r>
                  <m:t>9</m:t>
                </m:r>
              </m:sup>
            </m:sSup>
          </m:sup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6"/>
    <w:bookmarkStart w:id="18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Evaluate the following trigonometric definite integrals with respect to</w:t>
      </w:r>
      <w:r>
        <w:t xml:space="preserve"> </w:t>
      </w:r>
      <m:oMath>
        <m:r>
          <m:t>x</m:t>
        </m:r>
      </m:oMath>
      <w:r>
        <w:t xml:space="preserve">, using the graphs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help you.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hyperlink r:id="rId17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8"/>
    <w:bookmarkStart w:id="20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9">
        <w:r>
          <w:rPr>
            <w:rStyle w:val="Hyperlink"/>
          </w:rPr>
          <w:t xml:space="preserve">This work is licensed under CC BY-NC-SA 4.0.</w:t>
        </w:r>
      </w:hyperlink>
    </w:p>
    <w:bookmarkEnd w:id="2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answers/as-introtointegration.qmd" TargetMode="External" /><Relationship Type="http://schemas.openxmlformats.org/officeDocument/2006/relationships/hyperlink" Id="rId9" Target="../studyguides/introtointegration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answers/as-introtointegration.qmd" TargetMode="External" /><Relationship Type="http://schemas.openxmlformats.org/officeDocument/2006/relationships/hyperlink" Id="rId9" Target="../studyguides/introtointegration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integration</dc:title>
  <dc:creator>Donald Campbell</dc:creator>
  <cp:keywords/>
  <dcterms:created xsi:type="dcterms:W3CDTF">2026-09-04T10:03:46Z</dcterms:created>
  <dcterms:modified xsi:type="dcterms:W3CDTF">2026-09-04T10:03:46Z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