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Using the quadratic formula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on using the quadratic formula.</w:t>
      </w:r>
    </w:p>
    <w:p>
      <w:pPr>
        <w:pStyle w:val="FirstParagraph"/>
      </w:pPr>
      <w:r>
        <w:rPr>
          <w:i/>
          <w:iCs/>
        </w:rPr>
        <w:t xml:space="preserve">Before attempting these questions,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Using the quadratic formula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Using the quadratic formula or otherwise, solve the following quadratic equations.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14</m:t>
        </m:r>
        <m:r>
          <m:t>x</m:t>
        </m:r>
        <m:r>
          <m:rPr>
            <m:sty m:val="p"/>
          </m:rPr>
          <m:t>+</m:t>
        </m:r>
        <m:r>
          <m:t>45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s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t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r>
          <m:t>5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3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9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s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e</m:t>
            </m:r>
          </m:e>
          <m:sup>
            <m:r>
              <m:t>6</m:t>
            </m:r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r>
          <m:t>8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4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In</w:t>
      </w:r>
      <w:r>
        <w:t xml:space="preserve"> </w:t>
      </w:r>
      <w:hyperlink r:id="rId11">
        <w:r>
          <w:rPr>
            <w:rStyle w:val="Hyperlink"/>
          </w:rPr>
          <w:t xml:space="preserve">Questions: Introduction to quadratic equations</w:t>
        </w:r>
      </w:hyperlink>
      <w:r>
        <w:t xml:space="preserve">, you saw that the following expressions are all quadratic equations in disguise. Solve these for the variable indicated.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</m:oMath>
      <w:r>
        <w:t xml:space="preserve">; solve for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r>
          <m:t>m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; solve for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; solve for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; solve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(you may need</w:t>
      </w:r>
      <w:r>
        <w:t xml:space="preserve"> </w:t>
      </w:r>
      <w:hyperlink r:id="rId12">
        <w:r>
          <w:rPr>
            <w:rStyle w:val="Hyperlink"/>
          </w:rPr>
          <w:t xml:space="preserve">Guide: Introduction to logarithms</w:t>
        </w:r>
      </w:hyperlink>
      <w:r>
        <w:t xml:space="preserve"> </w:t>
      </w:r>
      <w:r>
        <w:t xml:space="preserve">to express your answers.)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04/23 by tdhc.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quadraticformula.qmd" TargetMode="External" /><Relationship Type="http://schemas.openxmlformats.org/officeDocument/2006/relationships/hyperlink" Id="rId12" Target="../studyguides/logarithms.qmd" TargetMode="External" /><Relationship Type="http://schemas.openxmlformats.org/officeDocument/2006/relationships/hyperlink" Id="rId9" Target="../studyguides/quadraticformula.qmd" TargetMode="External" /><Relationship Type="http://schemas.openxmlformats.org/officeDocument/2006/relationships/hyperlink" Id="rId15" Target="https://creativecommons.org/licenses/by-nc-sa/4.0/?ref=chooser-v1" TargetMode="External" /><Relationship Type="http://schemas.openxmlformats.org/officeDocument/2006/relationships/hyperlink" Id="rId11" Target="qs-introtoquadratic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quadraticformula.qmd" TargetMode="External" /><Relationship Type="http://schemas.openxmlformats.org/officeDocument/2006/relationships/hyperlink" Id="rId12" Target="../studyguides/logarithms.qmd" TargetMode="External" /><Relationship Type="http://schemas.openxmlformats.org/officeDocument/2006/relationships/hyperlink" Id="rId9" Target="../studyguides/quadraticformula.qmd" TargetMode="External" /><Relationship Type="http://schemas.openxmlformats.org/officeDocument/2006/relationships/hyperlink" Id="rId15" Target="https://creativecommons.org/licenses/by-nc-sa/4.0/?ref=chooser-v1" TargetMode="External" /><Relationship Type="http://schemas.openxmlformats.org/officeDocument/2006/relationships/hyperlink" Id="rId11" Target="qs-introtoquadratic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Using the quadratic formula</dc:title>
  <dc:creator>Tom Coleman</dc:creator>
  <cp:keywords/>
  <dcterms:created xsi:type="dcterms:W3CDTF">2026-09-04T10:05:19Z</dcterms:created>
  <dcterms:modified xsi:type="dcterms:W3CDTF">2026-09-04T10:05:19Z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on using the quadratic formula.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