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42.png" ContentType="image/png"/>
  <Override PartName="/word/media/rId46.png" ContentType="image/png"/>
  <Override PartName="/word/media/rId10.png" ContentType="image/png"/>
  <Override PartName="/word/media/rId14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Arithmetic on complex numbers</w:t>
      </w:r>
    </w:p>
    <w:p>
      <w:pPr>
        <w:pStyle w:val="Author"/>
      </w:pPr>
      <w:r>
        <w:t xml:space="preserve">Charlotte McCarthy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Doing arithmetic using complex numbers is a core concept in mathematics as it allows you to perform calculations in the complex plane. This guide covers addition, subtraction, multiplication, and division on complex numbers.</w:t>
      </w:r>
    </w:p>
    <w:p>
      <w:pPr>
        <w:pStyle w:val="FirstParagraph"/>
      </w:pPr>
      <w:r>
        <w:rPr>
          <w:i/>
          <w:iCs/>
        </w:rPr>
        <w:t xml:space="preserve">Before reading this guide, it is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complex numbers</w:t>
        </w:r>
      </w:hyperlink>
      <w:r>
        <w:rPr>
          <w:i/>
          <w:iCs/>
        </w:rPr>
        <w:t xml:space="preserve">.</w:t>
      </w:r>
    </w:p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Guide: Introduction to complex numbers</w:t>
        </w:r>
      </w:hyperlink>
      <w:r>
        <w:t xml:space="preserve">, you learned that complex numbers help you solve equations such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 introducing the imaginary unit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t xml:space="preserve">However, what should you do if you want to add together or divide two or more different complex numbers?</w:t>
      </w:r>
    </w:p>
    <w:p>
      <w:pPr>
        <w:pStyle w:val="BodyText"/>
      </w:pPr>
      <w:r>
        <w:t xml:space="preserve">Arithmetic on real numbers underpins almost every aspect of life. Since the complex numbers extend the real numbers, it is natural to ask how arithmetic operations work on complex numbers.</w:t>
      </w:r>
      <w:r>
        <w:t xml:space="preserve"> </w:t>
      </w:r>
      <w:r>
        <w:t xml:space="preserve">It turns out that this type of arithmetic is a powerful tool used to solve a variety of problems across mathematics, physics, engineering, and computer science.</w:t>
      </w:r>
      <w:r>
        <w:t xml:space="preserve"> </w:t>
      </w:r>
      <w:r>
        <w:t xml:space="preserve">It can be used to solve problems relating to fluid dynamics, oscillations, computer graphics, and many more!</w:t>
      </w:r>
    </w:p>
    <w:p>
      <w:pPr>
        <w:pStyle w:val="BodyText"/>
      </w:pPr>
      <w:r>
        <w:t xml:space="preserve">Understanding how to do arithmetic using complex numbers allows you to perform operations - addition, subtraction, multiplication, and division - providing a framework for studying electrical circuits, wave behaviour and even quantum mechanics.</w:t>
      </w:r>
    </w:p>
    <w:p>
      <w:pPr>
        <w:pStyle w:val="BodyText"/>
      </w:pPr>
      <w:r>
        <w:t xml:space="preserve">This guide will focus on how to perform these operations: starting with addition and subtraction, moving on to multiplication, then division, and finishing with quick-check questions at the end where you can test yourself. Throughout, Argand diagrams (see</w:t>
      </w:r>
      <w:r>
        <w:t xml:space="preserve"> </w:t>
      </w:r>
      <w:hyperlink r:id="rId9">
        <w:r>
          <w:rPr>
            <w:rStyle w:val="Hyperlink"/>
          </w:rPr>
          <w:t xml:space="preserve">Guide: Introduction to complex numbers</w:t>
        </w:r>
      </w:hyperlink>
      <w:r>
        <w:t xml:space="preserve"> </w:t>
      </w:r>
      <w:r>
        <w:t xml:space="preserve">for further information) are used to visualize complex numbers.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Throughout the guide, complex numbers are written as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are real numbers known as the</w:t>
            </w:r>
            <w:r>
              <w:t xml:space="preserve"> </w:t>
            </w: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imaginary</w:t>
            </w:r>
            <w:r>
              <w:t xml:space="preserve"> </w:t>
            </w:r>
            <w:r>
              <w:t xml:space="preserve">parts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</w:p>
          <w:p/>
        </w:tc>
      </w:tr>
    </w:tbl>
    <w:bookmarkEnd w:id="13"/>
    <w:bookmarkStart w:id="33" w:name="addition-and-subtraction"/>
    <w:p>
      <w:pPr>
        <w:pStyle w:val="Heading1"/>
      </w:pPr>
      <w:r>
        <w:t xml:space="preserve">Addition and subtraction</w:t>
      </w:r>
    </w:p>
    <w:p>
      <w:pPr>
        <w:pStyle w:val="FirstParagraph"/>
      </w:pPr>
      <w:r>
        <w:t xml:space="preserve">In</w:t>
      </w:r>
      <w:r>
        <w:t xml:space="preserve"> </w:t>
      </w:r>
      <w:hyperlink r:id="rId9">
        <w:r>
          <w:rPr>
            <w:rStyle w:val="Hyperlink"/>
          </w:rPr>
          <w:t xml:space="preserve">Guide: Introduction to complex numbers</w:t>
        </w:r>
      </w:hyperlink>
      <w:r>
        <w:t xml:space="preserve">, you learned that a complex number has both a real part and an imaginary part. When you want to add or subtract complex numbers you should</w:t>
      </w:r>
      <w:r>
        <w:t xml:space="preserve"> </w:t>
      </w:r>
      <w:r>
        <w:rPr>
          <w:b/>
          <w:bCs/>
        </w:rPr>
        <w:t xml:space="preserve">add/subtract the real parts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add/subtract the imaginary parts</w:t>
      </w:r>
      <w:r>
        <w:t xml:space="preserve">.</w:t>
      </w:r>
    </w:p>
    <w:p>
      <w:pPr>
        <w:pStyle w:val="BodyText"/>
      </w:pPr>
      <w:r>
        <w:t xml:space="preserve">If you want to calculate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r>
          <m:t>w</m:t>
        </m:r>
      </m:oMath>
      <w:r>
        <w:t xml:space="preserve"> </w:t>
      </w:r>
      <w:r>
        <w:t xml:space="preserve">then you could use this general form: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i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removing the brackets gives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i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i</m:t>
          </m:r>
        </m:oMath>
      </m:oMathPara>
    </w:p>
    <w:p>
      <w:pPr>
        <w:pStyle w:val="FirstParagraph"/>
      </w:pPr>
      <w:r>
        <w:t xml:space="preserve"> </w:t>
      </w:r>
      <w:r>
        <w:t xml:space="preserve">Now you can group together the real and imaginary parts to simplify the expression: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+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i</m:t>
          </m:r>
        </m:oMath>
      </m:oMathPara>
    </w:p>
    <w:p>
      <w:pPr>
        <w:pStyle w:val="FirstParagraph"/>
      </w:pPr>
      <w:r>
        <w:t xml:space="preserve"> </w:t>
      </w:r>
      <w:r>
        <w:t xml:space="preserve">If you want to calculate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r>
          <m:t>w</m:t>
        </m:r>
      </m:oMath>
      <w:r>
        <w:t xml:space="preserve"> </w:t>
      </w:r>
      <w:r>
        <w:t xml:space="preserve">then you could use this general form (very similar to the general form for addition) paying special attention to the signs: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)</m:t>
          </m:r>
          <m:r>
            <m:t>i</m:t>
          </m:r>
        </m:oMath>
      </m:oMathPara>
    </w:p>
    <w:p>
      <w:pPr>
        <w:pStyle w:val="FirstParagraph"/>
      </w:pPr>
      <w:r>
        <w:t xml:space="preserve">It follows from these considerations that</w:t>
      </w:r>
      <w:r>
        <w:t xml:space="preserve"> </w:t>
      </w:r>
      <m:oMath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±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±</m:t>
        </m:r>
        <m:r>
          <m:rPr>
            <m:nor/>
            <m:scr m:val="sans-serif"/>
            <m:sty m:val="p"/>
          </m:rPr>
          <m:t>Re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±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±</m:t>
        </m:r>
        <m:r>
          <m:rPr>
            <m:nor/>
            <m:scr m:val="sans-serif"/>
            <m:sty m:val="p"/>
          </m:rPr>
          <m:t>Im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 This means that you can add and subtract complex numbers by adding and subtracting their imaginary parts.</w:t>
      </w:r>
    </w:p>
    <w:p>
      <w:pPr>
        <w:pStyle w:val="BodyText"/>
      </w:pPr>
      <w:r>
        <w:t xml:space="preserve">Here are some examples of adding and subtracting complex numbers.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1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w:r>
              <w:t xml:space="preserve">To work this out you should add the real parts of the two complex numbers and then add the imaginary parts of the two complex numbers.</w:t>
            </w:r>
          </w:p>
          <w:p>
            <w:pPr>
              <w:pStyle w:val="BodyText"/>
            </w:pPr>
            <w:r>
              <w:t xml:space="preserve">Here,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. So the real part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Similarly,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, so the imaginary part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. Therefore,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You do not need to write this working every time - once you are confident you can then write like this: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  <m:r>
                  <m:t>i</m:t>
                </m:r>
              </m:oMath>
            </m:oMathPara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00A047"/>
                <w:left w:val="single" w:sz="24" w:space="0" w:color="00A047"/>
                <w:bottom w:val="single" w:sz="4" w:space="0" w:color="00A047"/>
                <w:right w:val="single" w:sz="4" w:space="0" w:color="00A047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ccf1e3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0" w:after="0"/>
                    <w:textAlignment w:val="center"/>
                  </w:pPr>
                  <w:r>
                    <w:drawing>
                      <wp:inline>
                        <wp:extent cx="152400" cy="152400"/>
                        <wp:effectExtent b="0" l="0" r="0" t="0"/>
                        <wp:docPr descr="" title="" id="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/Applications/quarto/share/formats/docx/tip.png" id="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>
                    <w:t xml:space="preserve"> </w:t>
                  </w:r>
                  <w:r>
                    <w:t xml:space="preserve">Tip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pPr>
                    <w:spacing w:before="16"/>
                  </w:pPr>
                  <w:r>
                    <w:rPr>
                      <w:b/>
                      <w:bCs/>
                    </w:rPr>
                    <w:t xml:space="preserve">Watch on YouTube:</w:t>
                  </w:r>
                </w:p>
                <w:p>
                  <w:pPr>
                    <w:pStyle w:val="BodyText"/>
                  </w:pPr>
                  <w:r>
                    <w:t xml:space="preserve">https://youtu.be/TEYI5PiF5nA (Arithmetic on complex numbers - Example 1 | STARMAST)</w:t>
                  </w:r>
                </w:p>
                <w:p>
                  <w:pPr>
                    <w:pStyle w:val="BodyText"/>
                  </w:pPr>
                  <w:pPr>
                    <w:spacing w:after="16"/>
                  </w:pPr>
                  <w:r>
                    <w:t xml:space="preserve">A full transcript is available on the</w:t>
                  </w:r>
                  <w:r>
                    <w:t xml:space="preserve"> </w:t>
                  </w:r>
                  <w:hyperlink r:id="rId20">
                    <w:r>
                      <w:rPr>
                        <w:rStyle w:val="Hyperlink"/>
                      </w:rPr>
                      <w:t xml:space="preserve">STARMAST website</w:t>
                    </w:r>
                  </w:hyperlink>
                  <w:r>
                    <w:t xml:space="preserve"> </w:t>
                  </w:r>
                  <w:r>
                    <w:t xml:space="preserve">under Example 1.</w:t>
                  </w:r>
                </w:p>
                <w:p/>
              </w:tc>
            </w:tr>
          </w:tbl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2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w:r>
              <w:t xml:space="preserve">You should be very careful when dealing with different signs (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)! This is where being very explicit could help - if you want to, do not be afraid to clearly identify the real and imaginary parts of the complex numbers first (like in Example 1).</w:t>
            </w:r>
          </w:p>
          <w:p>
            <w:pPr>
              <w:pStyle w:val="BodyText"/>
            </w:pPr>
            <w:r>
              <w:t xml:space="preserve">For instance,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so the real part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 </w:t>
            </w:r>
            <w:r>
              <w:t xml:space="preserve">(as you are subtracting these complex numbers).</w:t>
            </w:r>
          </w:p>
          <w:p>
            <w:pPr>
              <w:pStyle w:val="BodyText"/>
            </w:pPr>
            <w:r>
              <w:t xml:space="preserve">Similarly,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cr m:val="sans-serif"/>
                  <m:sty m:val="p"/>
                </m:rPr>
                <m:t>Im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t xml:space="preserve">. So the imaginary part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Therefore,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You do not need to write this working if you do not want to - once you are confident you can then write like this: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 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3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w:r>
              <w:t xml:space="preserve">Here, you can start by getting rid of the brackets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Collecting together the real and imaginary parts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and finally, factorizing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Therefore,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t>i</m:t>
                </m:r>
              </m:oMath>
            </m:oMathPara>
          </w:p>
        </w:tc>
      </w:tr>
    </w:tbl>
    <w:p>
      <w:pPr>
        <w:pStyle w:val="FirstParagraph"/>
      </w:pPr>
      <w:r>
        <w:t xml:space="preserve">In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you can see two points plotted on an Argand diagram (see</w:t>
      </w:r>
      <w:r>
        <w:t xml:space="preserve"> </w:t>
      </w:r>
      <w:hyperlink r:id="rId9">
        <w:r>
          <w:rPr>
            <w:rStyle w:val="Hyperlink"/>
          </w:rPr>
          <w:t xml:space="preserve">Guide: Introduction to complex numbers</w:t>
        </w:r>
      </w:hyperlink>
      <w:r>
        <w:t xml:space="preserve"> </w:t>
      </w:r>
      <w:r>
        <w:t xml:space="preserve">for further information on Argand diagrams):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1"/>
          <w:p>
            <w:pPr>
              <w:pStyle w:val="Compact"/>
              <w:jc w:val="center"/>
            </w:pPr>
            <w:r>
              <w:drawing>
                <wp:inline>
                  <wp:extent cx="5755521" cy="229670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/FiguresPNG/complexarithmetic-fig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5521" cy="2296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An Argand diagram with two complex numbers: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t xml:space="preserve"> </w:t>
            </w:r>
            <w:r>
              <w:t xml:space="preserve">displayed.</w:t>
            </w:r>
          </w:p>
          <w:bookmarkEnd w:id="28"/>
        </w:tc>
      </w:tr>
    </w:tbl>
    <w:p>
      <w:pPr>
        <w:pStyle w:val="BodyText"/>
      </w:pPr>
      <w:r>
        <w:t xml:space="preserve">You can visualize the addition/subtraction of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t xml:space="preserve">.</w:t>
      </w:r>
      <w:r>
        <w:t xml:space="preserve"> </w:t>
      </w:r>
      <w:r>
        <w:t xml:space="preserve">Start at the point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If you add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t xml:space="preserve">, you are adding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 the real part and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to the imaginary part. This means that you move the point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units to the right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units down. If you subtract, then then you will move these in opposite directions. Where is your new point going to be on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? The answer</w:t>
      </w:r>
      <w:r>
        <w:t xml:space="preserve"> </w:t>
      </w:r>
      <m:oMath>
        <m:r>
          <m:t>z</m:t>
        </m:r>
        <m:r>
          <m:rPr>
            <m:sty m:val="p"/>
          </m:rPr>
          <m:t>+</m:t>
        </m:r>
        <m:r>
          <m:t>w</m:t>
        </m:r>
      </m:oMath>
      <w:r>
        <w:t xml:space="preserve"> </w:t>
      </w:r>
      <w:r>
        <w:t xml:space="preserve">is given in</w:t>
      </w:r>
      <w:r>
        <w:t xml:space="preserve"> </w:t>
      </w:r>
      <w:hyperlink w:anchor="fig-2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2"/>
          <w:p>
            <w:pPr>
              <w:pStyle w:val="Compact"/>
              <w:jc w:val="center"/>
            </w:pPr>
            <w:r>
              <w:drawing>
                <wp:inline>
                  <wp:extent cx="5755521" cy="229670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FiguresPNG/complexarithmetic-fig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5521" cy="2296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An Argand diagram with two complex numbers: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t xml:space="preserve"> </w:t>
            </w:r>
            <w:r>
              <w:t xml:space="preserve">displayed alongside the point generated by adding these two complex numbers together: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t xml:space="preserve">.</w:t>
            </w:r>
          </w:p>
          <w:bookmarkEnd w:id="32"/>
        </w:tc>
      </w:tr>
    </w:tbl>
    <w:bookmarkEnd w:id="33"/>
    <w:bookmarkStart w:id="50" w:name="multiplication"/>
    <w:p>
      <w:pPr>
        <w:pStyle w:val="Heading1"/>
      </w:pPr>
      <w:r>
        <w:t xml:space="preserve">Multiplication</w:t>
      </w:r>
    </w:p>
    <w:p>
      <w:pPr>
        <w:pStyle w:val="FirstParagraph"/>
      </w:pPr>
      <w:r>
        <w:t xml:space="preserve">In this section, you will learn how to multiply complex numbers together.</w:t>
      </w:r>
      <w:r>
        <w:t xml:space="preserve"> </w:t>
      </w:r>
      <w:r>
        <w:t xml:space="preserve">You can do this by expanding the brackets and using the fact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 (For more information on this please see [Guide: Expanding brackets]).</w:t>
      </w:r>
    </w:p>
    <w:p>
      <w:pPr>
        <w:pStyle w:val="BodyText"/>
      </w:pPr>
      <w:r>
        <w:t xml:space="preserve">If you want to calculate</w:t>
      </w:r>
      <w:r>
        <w:t xml:space="preserve"> </w:t>
      </w:r>
      <m:oMath>
        <m:r>
          <m:t>z</m:t>
        </m:r>
        <m:r>
          <m:t>w</m:t>
        </m:r>
      </m:oMath>
      <w:r>
        <w:t xml:space="preserve"> </w:t>
      </w:r>
      <w:r>
        <w:t xml:space="preserve">then you could write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t>i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sSup>
            <m:e>
              <m:r>
                <m:t>i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Now you use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 simplify this expression: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w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t>i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t>i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i</m:t>
          </m:r>
        </m:oMath>
      </m:oMathPara>
    </w:p>
    <w:p>
      <w:pPr>
        <w:pStyle w:val="FirstParagraph"/>
      </w:pPr>
      <w:r>
        <w:t xml:space="preserve">So this is the general form; in practice, it is best to expand brackets each time as this expands upon a skill central to other areas of mathematics.</w:t>
      </w:r>
    </w:p>
    <w:p>
      <w:pPr>
        <w:pStyle w:val="BodyText"/>
      </w:pPr>
      <w:r>
        <w:t xml:space="preserve">Here are some examples of multiplying complex numbers.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4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Expanding the brackets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14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Taking care of the sign, you can use</w:t>
            </w:r>
            <w: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to simplify this expression: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14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14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</m:oMath>
            </m:oMathPara>
          </w:p>
          <w:p>
            <w:pPr>
              <w:pStyle w:val="FirstParagraph"/>
            </w:pPr>
            <w:r>
              <w:t xml:space="preserve">Collecting together real and imaginary terms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7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14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7</m:t>
                </m:r>
                <m:r>
                  <m:rPr>
                    <m:sty m:val="p"/>
                  </m:rPr>
                  <m:t>=</m:t>
                </m:r>
                <m:r>
                  <m:t>17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Therefore,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i</m:t>
              </m:r>
            </m:oMath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5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Using the laws of indices to simplify the square roots, you can say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Here you can use</w:t>
            </w:r>
            <w: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(taking care of signs!) to simplify this expression: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oMath>
            </m:oMathPara>
          </w:p>
          <w:p>
            <w:pPr>
              <w:pStyle w:val="FirstParagraph"/>
            </w:pPr>
            <w:r>
              <w:t xml:space="preserve">and collecting together real and imaginary terms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)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Therefore,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)</m:t>
              </m:r>
              <m:r>
                <m:t>i</m:t>
              </m:r>
            </m:oMath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6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?</w:t>
            </w:r>
          </w:p>
          <w:p>
            <w:pPr>
              <w:pStyle w:val="BodyText"/>
            </w:pPr>
            <w:r>
              <w:t xml:space="preserve">Multiplying out the brackets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25</m:t>
                </m:r>
                <m:r>
                  <m:rPr>
                    <m:sty m:val="p"/>
                  </m:rPr>
                  <m:t>−</m:t>
                </m:r>
                <m:r>
                  <m:t>15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15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Here you can see that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15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therefore you are left with: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25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Now you can use the fact that</w:t>
            </w:r>
            <w: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to simplify this expression to give: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25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25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r>
                  <m:t>34</m:t>
                </m:r>
              </m:oMath>
            </m:oMathPara>
          </w:p>
          <w:p>
            <w:pPr>
              <w:pStyle w:val="FirstParagraph"/>
            </w:pPr>
            <w:r>
              <w:t xml:space="preserve">Therefore,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34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are left with a real number which might seem strange because you multiplied two complex numbers together. However, you can see that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complex conjugate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This leads to an important result regarding the product of a complex number and its complex conjugate.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you</w:t>
            </w:r>
            <w:r>
              <w:t xml:space="preserve"> </w:t>
            </w:r>
            <w:r>
              <w:rPr>
                <w:b/>
                <w:bCs/>
              </w:rPr>
              <w:t xml:space="preserve">multiply</w:t>
            </w:r>
            <w:r>
              <w:t xml:space="preserve"> </w:t>
            </w:r>
            <w:r>
              <w:t xml:space="preserve">any</w:t>
            </w:r>
            <w:r>
              <w:t xml:space="preserve"> </w:t>
            </w:r>
            <w:r>
              <w:rPr>
                <w:b/>
                <w:bCs/>
              </w:rPr>
              <w:t xml:space="preserve">two complex conjugates together</w:t>
            </w:r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result is a real number</w:t>
            </w:r>
            <w:r>
              <w:t xml:space="preserve"> </w:t>
            </w:r>
            <w:r>
              <w:t xml:space="preserve">(see Example 6). Consider the complex number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oMath>
            <w:r>
              <w:t xml:space="preserve">; the complex conjugate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i</m:t>
              </m:r>
            </m:oMath>
            <w:r>
              <w:t xml:space="preserve">. (Please see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Guide: Introduction to complex numbers</w:t>
              </w:r>
            </w:hyperlink>
            <w:r>
              <w:t xml:space="preserve"> </w:t>
            </w:r>
            <w:r>
              <w:t xml:space="preserve">for further information on complex conjugates.)</w:t>
            </w:r>
          </w:p>
          <w:p>
            <w:pPr>
              <w:pStyle w:val="BodyText"/>
            </w:pPr>
            <w:r>
              <w:t xml:space="preserve">What happens if you multiply these complex numbers together?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b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The key takeaway from this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and this is a result that you should remember.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Feel free to try this out yourself with any two complex conjugates you can think of!</w:t>
            </w:r>
          </w:p>
          <w:p/>
        </w:tc>
      </w:tr>
    </w:tbl>
    <w:p>
      <w:pPr>
        <w:pStyle w:val="BodyText"/>
      </w:pPr>
      <w:r>
        <w:t xml:space="preserve">There is one other special case of note when multiplying two complex numbers together.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you are multiplying a complex number by a</w:t>
            </w:r>
            <w:r>
              <w:t xml:space="preserve"> </w:t>
            </w:r>
            <w:r>
              <w:rPr>
                <w:b/>
                <w:bCs/>
              </w:rPr>
              <w:t xml:space="preserve">real number</w:t>
            </w:r>
            <w:r>
              <w:t xml:space="preserve">, you can multiply the real part and the imaginary part by this number.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example, if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a real number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b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Consider the point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which is plotted again on</w:t>
      </w:r>
      <w:r>
        <w:t xml:space="preserve"> </w:t>
      </w:r>
      <w:hyperlink w:anchor="fig-3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3"/>
          <w:p>
            <w:pPr>
              <w:pStyle w:val="Compact"/>
              <w:jc w:val="center"/>
            </w:pPr>
            <w:r>
              <w:drawing>
                <wp:inline>
                  <wp:extent cx="5755521" cy="2296703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./FiguresPNG/complexarithmetic-fig3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5521" cy="2296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An Argand diagram with the complex number: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t xml:space="preserve"> </w:t>
            </w:r>
            <w:r>
              <w:t xml:space="preserve">displayed.</w:t>
            </w:r>
          </w:p>
          <w:bookmarkEnd w:id="45"/>
        </w:tc>
      </w:tr>
    </w:tbl>
    <w:p>
      <w:pPr>
        <w:pStyle w:val="BodyText"/>
      </w:pPr>
      <w:r>
        <w:t xml:space="preserve">Visualize the result of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What does it mean to multiply a complex number by a real number?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−</m:t>
          </m:r>
          <m:r>
            <m:t>4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6</m:t>
          </m:r>
          <m:r>
            <m:rPr>
              <m:sty m:val="p"/>
            </m:rPr>
            <m:t>−</m:t>
          </m:r>
          <m:r>
            <m:t>8</m:t>
          </m:r>
          <m:r>
            <m:t>i</m:t>
          </m:r>
        </m:oMath>
      </m:oMathPara>
    </w:p>
    <w:p>
      <w:pPr>
        <w:pStyle w:val="FirstParagraph"/>
      </w:pPr>
      <w:r>
        <w:t xml:space="preserve">Where is this point in relation to</w:t>
      </w:r>
      <w:r>
        <w:t xml:space="preserve"> </w:t>
      </w:r>
      <w:hyperlink w:anchor="fig-3">
        <w:r>
          <w:rPr>
            <w:rStyle w:val="Hyperlink"/>
          </w:rPr>
          <w:t xml:space="preserve">Figure 3</w:t>
        </w:r>
      </w:hyperlink>
      <w:r>
        <w:t xml:space="preserve">? The answer is given in</w:t>
      </w:r>
      <w:r>
        <w:t xml:space="preserve"> </w:t>
      </w:r>
      <w:hyperlink w:anchor="fig-4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4"/>
          <w:p>
            <w:pPr>
              <w:pStyle w:val="Compact"/>
              <w:jc w:val="center"/>
            </w:pPr>
            <w:r>
              <w:drawing>
                <wp:inline>
                  <wp:extent cx="5755521" cy="229670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/FiguresPNG/complexarithmetic-fig4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5521" cy="2296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An Argand diagram with the complex numbers: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t xml:space="preserve"> </w:t>
            </w:r>
            <w:r>
              <w:t xml:space="preserve">and the product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i</m:t>
              </m:r>
            </m:oMath>
            <w:r>
              <w:t xml:space="preserve"> </w:t>
            </w:r>
            <w:r>
              <w:t xml:space="preserve">displayed.</w:t>
            </w:r>
          </w:p>
          <w:bookmarkEnd w:id="49"/>
        </w:tc>
      </w:tr>
    </w:tbl>
    <w:p>
      <w:pPr>
        <w:pStyle w:val="BodyText"/>
      </w:pPr>
      <w:r>
        <w:t xml:space="preserve">Notice that by multiplying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you have scaled both the real and the imaginary parts by</w:t>
      </w:r>
      <w:r>
        <w:t xml:space="preserve"> </w:t>
      </w:r>
      <m:oMath>
        <m:r>
          <m:t>2</m:t>
        </m:r>
      </m:oMath>
      <w:r>
        <w:t xml:space="preserve">. Visually, this means the point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t xml:space="preserve"> </w:t>
      </w:r>
      <w:r>
        <w:t xml:space="preserve">has been stretched outwards, away from the origin. So multiplying a complex number by a real number</w:t>
      </w:r>
      <w:r>
        <w:t xml:space="preserve"> </w:t>
      </w:r>
      <w:r>
        <w:t xml:space="preserve">‘scales’</w:t>
      </w:r>
      <w:r>
        <w:t xml:space="preserve"> </w:t>
      </w:r>
      <w:r>
        <w:t xml:space="preserve">the line connecting the complex number to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Whereas multiplying a complex number by a real number gives a scaling effect, multiplying two complex numbers together gives a transformation by both</w:t>
            </w:r>
            <w:r>
              <w:t xml:space="preserve"> </w:t>
            </w:r>
            <w:r>
              <w:rPr>
                <w:i/>
                <w:iCs/>
              </w:rPr>
              <w:t xml:space="preserve">scaling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rotation</w:t>
            </w:r>
            <w:r>
              <w:t xml:space="preserve">. The reason for this is due to the deep relationship between complex numbers and trigonometry. See [Guide: Modulus-argument form of complex numbers] for more.</w:t>
            </w:r>
          </w:p>
          <w:p/>
        </w:tc>
      </w:tr>
    </w:tbl>
    <w:bookmarkEnd w:id="50"/>
    <w:bookmarkStart w:id="57" w:name="division"/>
    <w:p>
      <w:pPr>
        <w:pStyle w:val="Heading1"/>
      </w:pPr>
      <w:r>
        <w:t xml:space="preserve">Division</w:t>
      </w:r>
    </w:p>
    <w:p>
      <w:pPr>
        <w:pStyle w:val="FirstParagraph"/>
      </w:pPr>
      <w:r>
        <w:t xml:space="preserve">Dividing two complex numbers requires a little more thought. Suppose you have two complex numbers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d</m:t>
        </m:r>
        <m:r>
          <m:t>i</m:t>
        </m:r>
      </m:oMath>
      <w:r>
        <w:t xml:space="preserve">. How would you work out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>
                <m:t>w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</m:den>
          </m:f>
        </m:oMath>
      </m:oMathPara>
    </w:p>
    <w:p>
      <w:pPr>
        <w:pStyle w:val="FirstParagraph"/>
      </w:pPr>
      <w:r>
        <w:t xml:space="preserve">to give an answer in the form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t>i</m:t>
        </m:r>
      </m:oMath>
      <w:r>
        <w:t xml:space="preserve">?</w:t>
      </w:r>
    </w:p>
    <w:p>
      <w:pPr>
        <w:pStyle w:val="BodyText"/>
      </w:pPr>
      <w:r>
        <w:t xml:space="preserve">You know how to divide by a non-zero real number, so can you manipulate this expression to get a real number in the denominator? The idea is to use the complex conjugate, which you have seen in</w:t>
      </w:r>
      <w:r>
        <w:t xml:space="preserve"> </w:t>
      </w:r>
      <w:hyperlink r:id="rId9">
        <w:r>
          <w:rPr>
            <w:rStyle w:val="Hyperlink"/>
          </w:rPr>
          <w:t xml:space="preserve">Guide: Introduction to complex numbers</w:t>
        </w:r>
      </w:hyperlink>
      <w:r>
        <w:t xml:space="preserve">, to ensure the denominator is a real number.</w:t>
      </w:r>
    </w:p>
    <w:p>
      <w:pPr>
        <w:pStyle w:val="BodyText"/>
      </w:pPr>
      <w:r>
        <w:t xml:space="preserve">You know from the result after Example 6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d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, so this will ensure the real number in the denominator. This needs to be introduced without changing the value of the fraction, so what you will need to do is multiply</w:t>
      </w:r>
      <w:r>
        <w:t xml:space="preserve"> </w:t>
      </w:r>
      <w:r>
        <w:rPr>
          <w:b/>
          <w:bCs/>
        </w:rPr>
        <w:t xml:space="preserve">top and bottom of the fraction by the complex conjugate of the bottom</w:t>
      </w:r>
      <w:r>
        <w:t xml:space="preserve">. (This is the same as multiplying by</w:t>
      </w:r>
      <w:r>
        <w:t xml:space="preserve"> </w:t>
      </w:r>
      <m:oMath>
        <m:r>
          <m:t>1</m:t>
        </m:r>
      </m:oMath>
      <w:r>
        <w:t xml:space="preserve">.) Doing this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</w:p>
    <w:p>
      <w:pPr>
        <w:pStyle w:val="BodyText"/>
      </w:pPr>
      <w:r>
        <w:t xml:space="preserve">The denominator simplifies to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t>i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You can then work out the numerator by multiplying the complex numbers as above, to get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>
                <m:t>w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i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i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i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as a final answer. Once again, it’s not about memorising the final answer, but understanding the process needed to get to this stage. To divide a complex number,</w:t>
      </w:r>
      <w:r>
        <w:t xml:space="preserve"> </w:t>
      </w:r>
      <w:r>
        <w:rPr>
          <w:b/>
          <w:bCs/>
        </w:rPr>
        <w:t xml:space="preserve">multiply top and bottom by the complex conjugate of the bottom, then simplify accordingly</w:t>
      </w:r>
      <w:r>
        <w:t xml:space="preserve">. Here are some examples: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7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in the form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t>i</m:t>
              </m:r>
            </m:oMath>
            <w:r>
              <w:t xml:space="preserve">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complex conjugate of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Therefore you can multiply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to get: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You know that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29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29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29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29</m:t>
                    </m:r>
                  </m:den>
                </m:f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and this is your final answer. You could also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29</m:t>
                    </m:r>
                  </m:den>
                </m:f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29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as your final answers as well.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8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</m:oMath>
            <w:r>
              <w:t xml:space="preserve">?</w:t>
            </w:r>
          </w:p>
          <w:p>
            <w:pPr>
              <w:pStyle w:val="BodyText"/>
            </w:pPr>
            <w:r>
              <w:t xml:space="preserve">The complex conjugate of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t xml:space="preserve">. Therefore you can multiply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to get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Using the key result from after Example 6, you can say that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and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5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You can now take the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5</m:t>
              </m:r>
            </m:oMath>
            <w:r>
              <w:t xml:space="preserve"> </w:t>
            </w:r>
            <w:r>
              <w:t xml:space="preserve">out and multiply out the numerator to get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5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and so your final answer is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d>
            </m:oMath>
            <w:r>
              <w:t xml:space="preserve">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Example 9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What is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</m:oMath>
            <w:r>
              <w:t xml:space="preserve">?</w:t>
            </w:r>
          </w:p>
          <w:p>
            <w:pPr>
              <w:pStyle w:val="BodyText"/>
            </w:pPr>
            <w:r>
              <w:t xml:space="preserve">The complex conjugate of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t xml:space="preserve">. Therefore you can multiply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</m:oMath>
            <w:r>
              <w:t xml:space="preserve"> </w:t>
            </w:r>
            <w:r>
              <w:t xml:space="preserve">to get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Using the key result from after Example 6, you can say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1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</m:oMath>
            </m:oMathPara>
          </w:p>
          <w:p>
            <w:pPr>
              <w:pStyle w:val="FirstParagraph"/>
            </w:pPr>
            <w:r>
              <w:t xml:space="preserve">and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You can now take the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out and multiply out the numerator to get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)</m:t>
                    </m:r>
                    <m:r>
                      <m:t>i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This is an acceptable final answer; or if you wanted to, you could take out a factor of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and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)</m:t>
                    </m:r>
                    <m:r>
                      <m:t>i</m:t>
                    </m:r>
                  </m:e>
                </m:d>
              </m:oMath>
            </m:oMathPara>
          </w:p>
        </w:tc>
      </w:tr>
    </w:tbl>
    <w:bookmarkEnd w:id="57"/>
    <w:bookmarkStart w:id="58" w:name="quick-check-problems"/>
    <w:p>
      <w:pPr>
        <w:pStyle w:val="Heading1"/>
      </w:pPr>
      <w:r>
        <w:t xml:space="preserve">Quick check problems</w:t>
      </w:r>
    </w:p>
    <w:p>
      <w:pPr>
        <w:pStyle w:val="Compact"/>
        <w:numPr>
          <w:ilvl w:val="0"/>
          <w:numId w:val="1001"/>
        </w:numPr>
      </w:pPr>
      <w:r>
        <w:t xml:space="preserve">Work out the following arithmetic questions, giving your answers in the form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real part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imaginary part. If your answer is a fraction please write it in decimal form.</w:t>
      </w:r>
    </w:p>
    <w:p>
      <w:pPr>
        <w:numPr>
          <w:ilvl w:val="0"/>
          <w:numId w:val="1002"/>
        </w:numPr>
      </w:pPr>
      <w:r>
        <w:t xml:space="preserve">What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6</m:t>
        </m:r>
        <m:r>
          <m:t>i</m:t>
        </m:r>
        <m:r>
          <m:rPr>
            <m:sty m:val="p"/>
          </m:rPr>
          <m:t>)</m:t>
        </m:r>
      </m:oMath>
      <w:r>
        <w:t xml:space="preserve">?</w:t>
      </w:r>
    </w:p>
    <w:p>
      <w:pPr>
        <w:numPr>
          <w:ilvl w:val="0"/>
          <w:numId w:val="1002"/>
        </w:numPr>
      </w:pPr>
      <w:r>
        <w:t xml:space="preserve">What 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9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4</m:t>
        </m:r>
        <m:r>
          <m:t>i</m:t>
        </m:r>
        <m:r>
          <m:rPr>
            <m:sty m:val="p"/>
          </m:rPr>
          <m:t>)</m:t>
        </m:r>
      </m:oMath>
      <w:r>
        <w:t xml:space="preserve">?</w:t>
      </w:r>
    </w:p>
    <w:p>
      <w:pPr>
        <w:numPr>
          <w:ilvl w:val="0"/>
          <w:numId w:val="1002"/>
        </w:numPr>
      </w:pPr>
      <w:r>
        <w:t xml:space="preserve">What 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?</w:t>
      </w:r>
    </w:p>
    <w:p>
      <w:pPr>
        <w:numPr>
          <w:ilvl w:val="0"/>
          <w:numId w:val="1002"/>
        </w:numPr>
      </w:pPr>
      <w:r>
        <w:t xml:space="preserve">What is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6</m:t>
        </m:r>
        <m:r>
          <m:t>i</m:t>
        </m:r>
        <m:r>
          <m:rPr>
            <m:sty m:val="p"/>
          </m:rPr>
          <m:t>)</m:t>
        </m:r>
      </m:oMath>
      <w:r>
        <w:t xml:space="preserve">?</w:t>
      </w:r>
    </w:p>
    <w:p>
      <w:pPr>
        <w:numPr>
          <w:ilvl w:val="0"/>
          <w:numId w:val="1002"/>
        </w:numPr>
      </w:pPr>
      <w:r>
        <w:t xml:space="preserve">What 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−</m:t>
            </m:r>
            <m:r>
              <m:t>i</m:t>
            </m:r>
          </m:num>
          <m:den>
            <m:r>
              <m:rPr>
                <m:sty m:val="p"/>
              </m:rPr>
              <m:t>−</m:t>
            </m:r>
            <m:r>
              <m:t>5</m:t>
            </m:r>
            <m:r>
              <m:t>i</m:t>
            </m:r>
          </m:den>
        </m:f>
      </m:oMath>
      <w:r>
        <w:t xml:space="preserve">?</w:t>
      </w:r>
    </w:p>
    <w:p>
      <w:pPr>
        <w:pStyle w:val="Compact"/>
        <w:numPr>
          <w:ilvl w:val="0"/>
          <w:numId w:val="1003"/>
        </w:numPr>
      </w:pPr>
      <w:r>
        <w:t xml:space="preserve">Determine whether the following statements are true or false:</w:t>
      </w:r>
    </w:p>
    <w:p>
      <w:pPr>
        <w:numPr>
          <w:ilvl w:val="0"/>
          <w:numId w:val="1004"/>
        </w:numPr>
      </w:pPr>
      <w:r>
        <w:t xml:space="preserve">Multiplying together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will give you a real number.</w:t>
      </w:r>
    </w:p>
    <w:p>
      <w:pPr>
        <w:numPr>
          <w:ilvl w:val="0"/>
          <w:numId w:val="1004"/>
        </w:numPr>
      </w:pPr>
      <w:r>
        <w:t xml:space="preserve">The real part of the answer to the sum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−</m:t>
        </m:r>
        <m:r>
          <m:t>5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negative.</w:t>
      </w:r>
    </w:p>
    <w:bookmarkEnd w:id="58"/>
    <w:bookmarkStart w:id="62" w:name="further-reading"/>
    <w:p>
      <w:pPr>
        <w:pStyle w:val="Heading1"/>
      </w:pPr>
      <w:r>
        <w:t xml:space="preserve">Further reading</w:t>
      </w:r>
    </w:p>
    <w:p>
      <w:pPr>
        <w:pStyle w:val="FirstParagraph"/>
      </w:pPr>
      <w:r>
        <w:t xml:space="preserve">To find out more about what happens when two complex numbers are multiplied (and much more), please see [Guide: Modulus-argument form of complex numbers].</w:t>
      </w:r>
    </w:p>
    <w:p>
      <w:pPr>
        <w:pStyle w:val="BodyText"/>
      </w:pPr>
      <w:hyperlink r:id="rId59">
        <w:r>
          <w:rPr>
            <w:rStyle w:val="Hyperlink"/>
          </w:rPr>
          <w:t xml:space="preserve">For more questions on the subject, please go to Questions: Arithmetic on complex numbers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6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11/24 by Charlotte McCarthy as part of a University of St Andrews VIP project.</w:t>
      </w:r>
    </w:p>
    <w:p>
      <w:pPr>
        <w:pStyle w:val="BodyText"/>
      </w:pPr>
      <w:r>
        <w:t xml:space="preserve">v1.1: updated with Example 1 video 12/25 by Donald Campbell as part of a University of St Andrews VIP project.</w:t>
      </w:r>
    </w:p>
    <w:p>
      <w:pPr>
        <w:pStyle w:val="BodyText"/>
      </w:pPr>
      <w:hyperlink r:id="rId60">
        <w:r>
          <w:rPr>
            <w:rStyle w:val="Hyperlink"/>
          </w:rPr>
          <w:t xml:space="preserve">This work is licensed under CC BY-NC-SA 4.0.</w:t>
        </w:r>
      </w:hyperlink>
    </w:p>
    <w:bookmarkEnd w:id="61"/>
    <w:bookmarkEnd w:id="6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hyperlink" Id="rId59" Target="../questions/qs-arithmeticoncomplexnumbers.qmd" TargetMode="External" /><Relationship Type="http://schemas.openxmlformats.org/officeDocument/2006/relationships/hyperlink" Id="rId20" Target="arithmeticoncomplexnumbers.qmd" TargetMode="External" /><Relationship Type="http://schemas.openxmlformats.org/officeDocument/2006/relationships/hyperlink" Id="rId60" Target="https://creativecommons.org/licenses/by-nc-sa/4.0/?ref=chooser-v1" TargetMode="External" /><Relationship Type="http://schemas.openxmlformats.org/officeDocument/2006/relationships/hyperlink" Id="rId9" Target="introtocomplexnumber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../questions/qs-arithmeticoncomplexnumbers.qmd" TargetMode="External" /><Relationship Type="http://schemas.openxmlformats.org/officeDocument/2006/relationships/hyperlink" Id="rId20" Target="arithmeticoncomplexnumbers.qmd" TargetMode="External" /><Relationship Type="http://schemas.openxmlformats.org/officeDocument/2006/relationships/hyperlink" Id="rId60" Target="https://creativecommons.org/licenses/by-nc-sa/4.0/?ref=chooser-v1" TargetMode="External" /><Relationship Type="http://schemas.openxmlformats.org/officeDocument/2006/relationships/hyperlink" Id="rId9" Target="introtocomplexnumber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Arithmetic on complex numbers</dc:title>
  <dc:creator>Charlotte McCarthy</dc:creator>
  <cp:keywords/>
  <dcterms:created xsi:type="dcterms:W3CDTF">2026-09-04T10:00:35Z</dcterms:created>
  <dcterms:modified xsi:type="dcterms:W3CDTF">2026-09-04T10:00:35Z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Doing arithmetic using complex numbers is a core concept in mathematics as it allows you to perform calculations in the complex plane. This guide covers addition, subtraction, multiplication, and division on complex numbers.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categorie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mage">
    <vt:lpwstr>FiguresPNG/arithmeticoncomplexnumbers-image.png</vt:lpwstr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