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Trigonometry (radians)</w:t>
      </w:r>
    </w:p>
    <w:p>
      <w:pPr>
        <w:pStyle w:val="Author"/>
      </w:pPr>
      <w:r>
        <w:t xml:space="preserve">Dzhemma Ruseva, Ellie Gurini, Ciara Cormican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on trigonometry, where angles are measured in degrees.</w:t>
      </w:r>
    </w:p>
    <w:p>
      <w:pPr>
        <w:pStyle w:val="FirstParagraph"/>
      </w:pPr>
      <w:r>
        <w:rPr>
          <w:i/>
          <w:iCs/>
        </w:rPr>
        <w:t xml:space="preserve">Before attempting these questions, it is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Trigonometry (radians)</w:t>
        </w:r>
      </w:hyperlink>
    </w:p>
    <w:bookmarkStart w:id="24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You are given the triangle below.</w:t>
      </w:r>
    </w:p>
    <w:p>
      <w:pPr>
        <w:pStyle w:val="CaptionedFigure"/>
      </w:pPr>
      <w:r>
        <w:drawing>
          <wp:inline>
            <wp:extent cx="2857500" cy="1757865"/>
            <wp:effectExtent b="0" l="0" r="0" t="0"/>
            <wp:docPr descr="Q1. Triangle" title="" id="22" name="Picture"/>
            <a:graphic>
              <a:graphicData uri="http://schemas.openxmlformats.org/drawingml/2006/picture">
                <pic:pic>
                  <pic:nvPicPr>
                    <pic:cNvPr descr="./FiguresPNG/trig-triangle-q1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578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Q1. Triangle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tan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</w:p>
    <w:bookmarkEnd w:id="24"/>
    <w:bookmarkStart w:id="28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Using the triangle below, solve the following equations.</w:t>
      </w:r>
    </w:p>
    <w:p>
      <w:pPr>
        <w:pStyle w:val="CaptionedFigure"/>
      </w:pPr>
      <w:r>
        <w:drawing>
          <wp:inline>
            <wp:extent cx="2857500" cy="1773755"/>
            <wp:effectExtent b="0" l="0" r="0" t="0"/>
            <wp:docPr descr="Q2. Triangle" title="" id="26" name="Picture"/>
            <a:graphic>
              <a:graphicData uri="http://schemas.openxmlformats.org/drawingml/2006/picture">
                <pic:pic>
                  <pic:nvPicPr>
                    <pic:cNvPr descr="./FiguresPNG/trig-triangle-q3-2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737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Q2. Triangle</w:t>
      </w:r>
    </w:p>
    <w:p>
      <w:pPr>
        <w:pStyle w:val="BodyText"/>
      </w:pPr>
      <w:r>
        <w:t xml:space="preserve">2.1. If angle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6</m:t>
        </m:r>
      </m:oMath>
      <w:r>
        <w:t xml:space="preserve">, what length is</w:t>
      </w:r>
      <w:r>
        <w:t xml:space="preserve"> </w:t>
      </w:r>
      <m:oMath>
        <m:r>
          <m:t>C</m:t>
        </m:r>
      </m:oMath>
      <w:r>
        <w:t xml:space="preserve">?</w:t>
      </w:r>
    </w:p>
    <w:p>
      <w:pPr>
        <w:pStyle w:val="BodyText"/>
      </w:pPr>
      <w:r>
        <w:t xml:space="preserve">2.2. If angle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what length is</w:t>
      </w:r>
      <w:r>
        <w:t xml:space="preserve"> </w:t>
      </w:r>
      <m:oMath>
        <m:r>
          <m:t>A</m:t>
        </m:r>
      </m:oMath>
      <w:r>
        <w:t xml:space="preserve">?</w:t>
      </w:r>
    </w:p>
    <w:p>
      <w:pPr>
        <w:pStyle w:val="BodyText"/>
      </w:pPr>
      <w:r>
        <w:t xml:space="preserve">2.3. If angle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12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 what length is</w:t>
      </w:r>
      <w:r>
        <w:t xml:space="preserve"> </w:t>
      </w:r>
      <m:oMath>
        <m:r>
          <m:t>A</m:t>
        </m:r>
      </m:oMath>
      <w:r>
        <w:t xml:space="preserve">?</w:t>
      </w:r>
    </w:p>
    <w:p>
      <w:pPr>
        <w:pStyle w:val="BodyText"/>
      </w:pPr>
      <w:r>
        <w:t xml:space="preserve">2.4. If angle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what length is</w:t>
      </w:r>
      <w:r>
        <w:t xml:space="preserve"> </w:t>
      </w:r>
      <m:oMath>
        <m:r>
          <m:t>A</m:t>
        </m:r>
      </m:oMath>
      <w:r>
        <w:t xml:space="preserve">?</w:t>
      </w:r>
    </w:p>
    <w:p>
      <w:pPr>
        <w:pStyle w:val="BodyText"/>
      </w:pPr>
      <w:r>
        <w:t xml:space="preserve">2.5. If angle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8</m:t>
        </m:r>
      </m:oMath>
      <w:r>
        <w:t xml:space="preserve">, what length is</w:t>
      </w:r>
      <w:r>
        <w:t xml:space="preserve"> </w:t>
      </w:r>
      <m:oMath>
        <m:r>
          <m:t>A</m:t>
        </m:r>
      </m:oMath>
      <w:r>
        <w:t xml:space="preserve">?</w:t>
      </w:r>
    </w:p>
    <w:p>
      <w:pPr>
        <w:pStyle w:val="BodyText"/>
      </w:pPr>
      <w:r>
        <w:t xml:space="preserve">2.6. If angle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8</m:t>
        </m:r>
      </m:oMath>
      <w:r>
        <w:t xml:space="preserve">, what length is</w:t>
      </w:r>
      <w:r>
        <w:t xml:space="preserve"> </w:t>
      </w:r>
      <m:oMath>
        <m:r>
          <m:t>B</m:t>
        </m:r>
      </m:oMath>
      <w:r>
        <w:t xml:space="preserve">?</w:t>
      </w:r>
    </w:p>
    <w:bookmarkEnd w:id="28"/>
    <w:bookmarkStart w:id="30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Without using a calculator if possible, give the values of the following expressions.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rPr>
            <m:sty m:val="p"/>
          </m:rPr>
          <m:t>csc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e>
        </m:d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rPr>
            <m:sty m:val="p"/>
          </m:rPr>
          <m:t>cot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−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3</m:t>
            </m:r>
          </m:e>
        </m:d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rPr>
            <m:sty m:val="p"/>
          </m:rPr>
          <m:t>+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</m:e>
        </m:d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−</m:t>
        </m:r>
        <m:r>
          <m:rPr>
            <m:sty m:val="p"/>
          </m:rPr>
          <m:t>cot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e>
        </m:d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sec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−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e>
        </m:d>
        <m:r>
          <m:rPr>
            <m:sty m:val="p"/>
          </m:rPr>
          <m:t>csc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e>
        </m:d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rPr>
            <m:sty m:val="p"/>
          </m:rPr>
          <m:t>cot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e>
        </m:d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9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30"/>
    <w:bookmarkStart w:id="32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Dzhemma Ruseva, Ellie Gurini, Ciara Cormican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tdhc, and split into versions for both degrees and radians.</w:t>
      </w:r>
    </w:p>
    <w:p>
      <w:pPr>
        <w:pStyle w:val="FirstParagraph"/>
      </w:pPr>
      <w:hyperlink r:id="rId31">
        <w:r>
          <w:rPr>
            <w:rStyle w:val="Hyperlink"/>
          </w:rPr>
          <w:t xml:space="preserve">This work is licensed under CC BY-NC-SA 4.0.</w:t>
        </w:r>
      </w:hyperlink>
    </w:p>
    <w:bookmarkEnd w:id="32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5" Target="media/rId25.png" /><Relationship Type="http://schemas.openxmlformats.org/officeDocument/2006/relationships/hyperlink" Id="rId29" Target="../answers/as-trigonometry-radians.qmd" TargetMode="External" /><Relationship Type="http://schemas.openxmlformats.org/officeDocument/2006/relationships/hyperlink" Id="rId20" Target="../studyguides/trigonometry-radians.qmd" TargetMode="External" /><Relationship Type="http://schemas.openxmlformats.org/officeDocument/2006/relationships/hyperlink" Id="rId31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answers/as-trigonometry-radians.qmd" TargetMode="External" /><Relationship Type="http://schemas.openxmlformats.org/officeDocument/2006/relationships/hyperlink" Id="rId20" Target="../studyguides/trigonometry-radians.qmd" TargetMode="External" /><Relationship Type="http://schemas.openxmlformats.org/officeDocument/2006/relationships/hyperlink" Id="rId31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Trigonometry (radians)</dc:title>
  <dc:creator>Dzhemma Ruseva, Ellie Gurini, Ciara Cormican</dc:creator>
  <cp:keywords/>
  <dcterms:created xsi:type="dcterms:W3CDTF">2026-01-29T09:46:56Z</dcterms:created>
  <dcterms:modified xsi:type="dcterms:W3CDTF">2026-01-29T09:46:56Z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on trigonometry, where angles are measured in degrees.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