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Using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using the quadratic formula.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Using the quadratic formula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quadratic formula or otherwise, solve the following quadratic equations.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x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5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4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Questions: Introduction to quadratic equations</w:t>
        </w:r>
      </w:hyperlink>
      <w:r>
        <w:t xml:space="preserve">, you saw that the following expressions are all quadratic equations in disguise. Solve these for the variable indicated.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; solve for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; solve for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; solve for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(you may need</w:t>
      </w:r>
      <w:r>
        <w:t xml:space="preserve"> </w:t>
      </w:r>
      <w:hyperlink r:id="rId12">
        <w:r>
          <w:rPr>
            <w:rStyle w:val="Hyperlink"/>
          </w:rPr>
          <w:t xml:space="preserve">Guide: Introduction to logarithms</w:t>
        </w:r>
      </w:hyperlink>
      <w:r>
        <w:t xml:space="preserve"> </w:t>
      </w:r>
      <w:r>
        <w:t xml:space="preserve">to express your answers.)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quadraticformula.qmd" TargetMode="External" /><Relationship Type="http://schemas.openxmlformats.org/officeDocument/2006/relationships/hyperlink" Id="rId12" Target="../studyguides/logarithms.qmd" TargetMode="External" /><Relationship Type="http://schemas.openxmlformats.org/officeDocument/2006/relationships/hyperlink" Id="rId9" Target="../studyguides/quadraticformula.qmd" TargetMode="External" /><Relationship Type="http://schemas.openxmlformats.org/officeDocument/2006/relationships/hyperlink" Id="rId15" Target="https://creativecommons.org/licenses/by-nc-sa/4.0/?ref=chooser-v1" TargetMode="External" /><Relationship Type="http://schemas.openxmlformats.org/officeDocument/2006/relationships/hyperlink" Id="rId11" Target="qs-introtoquadratic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quadraticformula.qmd" TargetMode="External" /><Relationship Type="http://schemas.openxmlformats.org/officeDocument/2006/relationships/hyperlink" Id="rId12" Target="../studyguides/logarithms.qmd" TargetMode="External" /><Relationship Type="http://schemas.openxmlformats.org/officeDocument/2006/relationships/hyperlink" Id="rId9" Target="../studyguides/quadraticformula.qmd" TargetMode="External" /><Relationship Type="http://schemas.openxmlformats.org/officeDocument/2006/relationships/hyperlink" Id="rId15" Target="https://creativecommons.org/licenses/by-nc-sa/4.0/?ref=chooser-v1" TargetMode="External" /><Relationship Type="http://schemas.openxmlformats.org/officeDocument/2006/relationships/hyperlink" Id="rId11" Target="qs-introtoquadratic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Using the quadratic formula</dc:title>
  <dc:creator>Tom Coleman</dc:creator>
  <cp:keywords/>
  <dcterms:created xsi:type="dcterms:W3CDTF">2026-09-10T11:55:23Z</dcterms:created>
  <dcterms:modified xsi:type="dcterms:W3CDTF">2026-09-10T11:55:23Z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using the quadratic formula.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