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4.png" ContentType="image/png"/>
  <Override PartName="/word/media/rId12.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a function that measures the rate of change of</w:t>
      </w:r>
      <w:r>
        <w:t xml:space="preserve"> </w:t>
      </w:r>
      <m:oMath>
        <m:r>
          <m:t>f</m:t>
        </m:r>
        <m:r>
          <m:rPr>
            <m:sty m:val="p"/>
          </m:rPr>
          <m:t>(</m:t>
        </m:r>
        <m:r>
          <m:t>x</m:t>
        </m:r>
        <m:r>
          <m:rPr>
            <m:sty m:val="p"/>
          </m:rPr>
          <m:t>)</m:t>
        </m:r>
      </m:oMath>
      <w:r>
        <w:t xml:space="preserve">. The derivative of a function has an application in geometry: evaluating</w:t>
      </w:r>
      <w:r>
        <w:t xml:space="preserve"> </w:t>
      </w:r>
      <m:oMath>
        <m:sSup>
          <m:e>
            <m:r>
              <m:t>f</m:t>
            </m:r>
          </m:e>
          <m:sup>
            <m:r>
              <m:rPr>
                <m:sty m:val="p"/>
              </m:rPr>
              <m:t>′</m:t>
            </m:r>
          </m:sup>
        </m:sSup>
        <m:r>
          <m:rPr>
            <m:sty m:val="p"/>
          </m:rPr>
          <m:t>(</m:t>
        </m:r>
        <m:r>
          <m:t>x</m:t>
        </m:r>
        <m:r>
          <m:rPr>
            <m:sty m:val="p"/>
          </m:rPr>
          <m:t>)</m:t>
        </m:r>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r>
          <m:rPr>
            <m:sty m:val="p"/>
          </m:rPr>
          <m:t>(</m:t>
        </m:r>
        <m:r>
          <m:t>x</m:t>
        </m:r>
        <m:r>
          <m:rPr>
            <m:sty m:val="p"/>
          </m:rPr>
          <m:t>)</m:t>
        </m:r>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r>
          <m:rPr>
            <m:sty m:val="p"/>
          </m:rPr>
          <m:t>(</m:t>
        </m:r>
        <m:r>
          <m:t>x</m:t>
        </m:r>
        <m:r>
          <m:rPr>
            <m:sty m:val="p"/>
          </m:rPr>
          <m:t>)</m:t>
        </m:r>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r>
          <m:rPr>
            <m:sty m:val="p"/>
          </m:rPr>
          <m:t>(</m:t>
        </m:r>
        <m:r>
          <m:t>x</m:t>
        </m:r>
        <m:r>
          <m:rPr>
            <m:sty m:val="p"/>
          </m:rPr>
          <m:t>)</m:t>
        </m:r>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r>
          <m:rPr>
            <m:sty m:val="p"/>
          </m:rPr>
          <m:t>(</m:t>
        </m:r>
        <m:r>
          <m:t>x</m:t>
        </m:r>
        <m:r>
          <m:rPr>
            <m:sty m:val="p"/>
          </m:rPr>
          <m:t>)</m:t>
        </m:r>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r>
        <w:t xml:space="preserve">.</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10"/>
    <w:bookmarkStart w:id="28"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r>
          <m:rPr>
            <m:sty m:val="p"/>
          </m:rPr>
          <m:t>(</m:t>
        </m:r>
        <m:r>
          <m:t>x</m:t>
        </m:r>
        <m:r>
          <m:rPr>
            <m:sty m:val="p"/>
          </m:rPr>
          <m:t>)</m:t>
        </m:r>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11">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r>
          <m:rPr>
            <m:sty m:val="p"/>
          </m:rPr>
          <m:t>(</m:t>
        </m:r>
        <m:r>
          <m:t>x</m:t>
        </m:r>
        <m:r>
          <m:rPr>
            <m:sty m:val="p"/>
          </m:rPr>
          <m:t>)</m:t>
        </m:r>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349240" cy="1526324"/>
                  <wp:effectExtent b="0" l="0" r="0" t="0"/>
                  <wp:docPr descr="" title="" id="16" name="Picture"/>
                  <a:graphic>
                    <a:graphicData uri="http://schemas.openxmlformats.org/drawingml/2006/picture">
                      <pic:pic>
                        <pic:nvPicPr>
                          <pic:cNvPr descr="./FiguresPNG/introtointegration-fig1.png" id="17" name="Picture"/>
                          <pic:cNvPicPr>
                            <a:picLocks noChangeArrowheads="1" noChangeAspect="1"/>
                          </pic:cNvPicPr>
                        </pic:nvPicPr>
                        <pic:blipFill>
                          <a:blip r:embed="rId15"/>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18"/>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349240" cy="1688336"/>
                  <wp:effectExtent b="0" l="0" r="0" t="0"/>
                  <wp:docPr descr="" title="" id="25" name="Picture"/>
                  <a:graphic>
                    <a:graphicData uri="http://schemas.openxmlformats.org/drawingml/2006/picture">
                      <pic:pic>
                        <pic:nvPicPr>
                          <pic:cNvPr descr="./FiguresPNG/introtointegration-fig2.png" id="26" name="Picture"/>
                          <pic:cNvPicPr>
                            <a:picLocks noChangeArrowheads="1" noChangeAspect="1"/>
                          </pic:cNvPicPr>
                        </pic:nvPicPr>
                        <pic:blipFill>
                          <a:blip r:embed="rId24"/>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27"/>
        </w:tc>
      </w:tr>
    </w:tbl>
    <w:bookmarkEnd w:id="28"/>
    <w:bookmarkStart w:id="37"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9">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36"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9">
              <w:r>
                <w:rPr>
                  <w:rStyle w:val="Hyperlink"/>
                </w:rPr>
                <w:t xml:space="preserve">Guide: Introduction to differentiation and the derivative</w:t>
              </w:r>
            </w:hyperlink>
            <w:r>
              <w:t xml:space="preserve"> </w:t>
            </w:r>
            <w:r>
              <w:t xml:space="preserve">that 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Because antiderivatives reverse differentiation, it follows that the antiderivative</w:t>
            </w:r>
            <w:r>
              <w:t xml:space="preserve"> </w:t>
            </w:r>
            <m:oMath>
              <m:r>
                <m:t>F</m:t>
              </m:r>
              <m:r>
                <m:rPr>
                  <m:sty m:val="p"/>
                </m:rPr>
                <m:t>(</m:t>
              </m:r>
              <m:r>
                <m:t>x</m:t>
              </m:r>
              <m:r>
                <m:rPr>
                  <m:sty m:val="p"/>
                </m:rPr>
                <m:t>)</m:t>
              </m:r>
            </m:oMath>
            <w:r>
              <w:t xml:space="preserve"> </w:t>
            </w:r>
            <w:r>
              <w:t xml:space="preserve">of</w:t>
            </w:r>
            <w:r>
              <w:t xml:space="preserve"> </w:t>
            </w:r>
            <m:oMath>
              <m:r>
                <m:rPr>
                  <m:sty m:val="p"/>
                </m:rPr>
                <m:t>cos</m:t>
              </m:r>
              <m:r>
                <m:rPr>
                  <m:sty m:val="p"/>
                </m:rPr>
                <m:t>(</m:t>
              </m:r>
              <m:r>
                <m:t>x</m:t>
              </m:r>
              <m:r>
                <m:rPr>
                  <m:sty m:val="p"/>
                </m:rPr>
                <m:t>)</m:t>
              </m:r>
            </m:oMath>
            <w:r>
              <w:t xml:space="preserve"> </w:t>
            </w:r>
            <w:r>
              <w:t xml:space="preserve">is equal to</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You can check your answer to see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pPr>
              <w:pStyle w:val="BodyText"/>
            </w:pPr>
            <w:r>
              <w:t xml:space="preserve">However,</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 not the only function that differentiates to give</w:t>
            </w:r>
            <w:r>
              <w:t xml:space="preserve"> </w:t>
            </w:r>
            <m:oMath>
              <m:r>
                <m:rPr>
                  <m:sty m:val="p"/>
                </m:rPr>
                <m:t>cos</m:t>
              </m:r>
              <m:r>
                <m:rPr>
                  <m:sty m:val="p"/>
                </m:rPr>
                <m:t>(</m:t>
              </m:r>
              <m:r>
                <m:t>x</m:t>
              </m:r>
              <m:r>
                <m:rPr>
                  <m:sty m:val="p"/>
                </m:rPr>
                <m:t>)</m:t>
              </m:r>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rPr>
                    <m:sty m:val="p"/>
                  </m:rPr>
                  <m:t>sin</m:t>
                </m:r>
                <m:r>
                  <m:rPr>
                    <m:sty m:val="p"/>
                  </m:rPr>
                  <m:t>(</m:t>
                </m:r>
                <m:r>
                  <m:t>x</m:t>
                </m:r>
                <m:r>
                  <m:rPr>
                    <m:sty m:val="p"/>
                  </m:rPr>
                  <m:t>)</m:t>
                </m:r>
                <m:r>
                  <m:rPr>
                    <m:sty m:val="p"/>
                  </m:rPr>
                  <m:t>+</m:t>
                </m:r>
                <m:r>
                  <m:t>19</m:t>
                </m:r>
                <m:r>
                  <m:rPr>
                    <m:sty m:val="p"/>
                  </m:rPr>
                  <m:t>)</m:t>
                </m:r>
                <m:r>
                  <m:rPr>
                    <m:sty m:val="p"/>
                  </m:rPr>
                  <m:t>=</m:t>
                </m:r>
                <m:r>
                  <m:rPr>
                    <m:sty m:val="p"/>
                  </m:rPr>
                  <m:t>cos</m:t>
                </m:r>
                <m:r>
                  <m:rPr>
                    <m:sty m:val="p"/>
                  </m:rPr>
                  <m:t>(</m:t>
                </m:r>
                <m:r>
                  <m:t>x</m:t>
                </m:r>
                <m:r>
                  <m:rPr>
                    <m:sty m:val="p"/>
                  </m:rPr>
                  <m:t>)</m:t>
                </m:r>
                <m:r>
                  <m:rPr>
                    <m:sty m:val="p"/>
                  </m:rPr>
                  <m:t>+</m:t>
                </m:r>
                <m:r>
                  <m:t>0</m:t>
                </m:r>
                <m:r>
                  <m:rPr>
                    <m:sty m:val="p"/>
                  </m:rPr>
                  <m:t>=</m:t>
                </m:r>
                <m:r>
                  <m:rPr>
                    <m:sty m:val="p"/>
                  </m:rPr>
                  <m:t>cos</m:t>
                </m:r>
                <m:r>
                  <m:rPr>
                    <m:sty m:val="p"/>
                  </m:rPr>
                  <m:t>(</m:t>
                </m:r>
                <m:r>
                  <m:t>x</m:t>
                </m:r>
                <m:r>
                  <m:rPr>
                    <m:sty m:val="p"/>
                  </m:rPr>
                  <m:t>)</m:t>
                </m:r>
                <m:r>
                  <m:rPr>
                    <m:sty m:val="p"/>
                  </m:rPr>
                  <m:t>.</m:t>
                </m:r>
              </m:oMath>
            </m:oMathPara>
          </w:p>
          <w:p>
            <w:pPr>
              <w:pStyle w:val="FirstParagraph"/>
            </w:pPr>
            <w:r>
              <w:t xml:space="preserve">So the antiderivative for</w:t>
            </w:r>
            <w:r>
              <w:t xml:space="preserve"> </w:t>
            </w:r>
            <m:oMath>
              <m:r>
                <m:rPr>
                  <m:sty m:val="p"/>
                </m:rPr>
                <m:t>cos</m:t>
              </m:r>
              <m:r>
                <m:rPr>
                  <m:sty m:val="p"/>
                </m:rPr>
                <m:t>(</m:t>
              </m:r>
              <m:r>
                <m:t>x</m:t>
              </m:r>
              <m:r>
                <m:rPr>
                  <m:sty m:val="p"/>
                </m:rPr>
                <m:t>)</m:t>
              </m:r>
            </m:oMath>
            <w:r>
              <w:t xml:space="preserve"> </w:t>
            </w:r>
            <w:r>
              <w:t xml:space="preserve">could be equal to</w:t>
            </w:r>
            <w:r>
              <w:t xml:space="preserve"> </w:t>
            </w:r>
            <m:oMath>
              <m:r>
                <m:rPr>
                  <m:sty m:val="p"/>
                </m:rPr>
                <m:t>sin</m:t>
              </m:r>
              <m:r>
                <m:rPr>
                  <m:sty m:val="p"/>
                </m:rPr>
                <m:t>(</m:t>
              </m:r>
              <m:r>
                <m:t>x</m:t>
              </m:r>
              <m:r>
                <m:rPr>
                  <m:sty m:val="p"/>
                </m:rPr>
                <m:t>)</m:t>
              </m:r>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r>
                <m:rPr>
                  <m:sty m:val="p"/>
                </m:rPr>
                <m:t>(</m:t>
              </m:r>
              <m:r>
                <m:t>x</m:t>
              </m:r>
              <m:r>
                <m:rPr>
                  <m:sty m:val="p"/>
                </m:rPr>
                <m:t>)</m:t>
              </m:r>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r>
                <m:rPr>
                  <m:sty m:val="p"/>
                </m:rPr>
                <m:t>(</m:t>
              </m:r>
              <m:r>
                <m:t>x</m:t>
              </m:r>
              <m:r>
                <m:rPr>
                  <m:sty m:val="p"/>
                </m:rPr>
                <m:t>)</m:t>
              </m:r>
              <m:r>
                <m:rPr>
                  <m:sty m:val="p"/>
                </m:rPr>
                <m:t>=</m:t>
              </m:r>
              <m:r>
                <m:rPr>
                  <m:sty m:val="p"/>
                </m:rPr>
                <m:t>sin</m:t>
              </m:r>
              <m:r>
                <m:rPr>
                  <m:sty m:val="p"/>
                </m:rPr>
                <m:t>(</m:t>
              </m:r>
              <m:r>
                <m:t>x</m:t>
              </m:r>
              <m:r>
                <m:rPr>
                  <m:sty m:val="p"/>
                </m:rPr>
                <m:t>)</m:t>
              </m:r>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r>
                  <m:rPr>
                    <m:sty m:val="p"/>
                  </m:rPr>
                  <m:t>(</m:t>
                </m:r>
                <m:r>
                  <m:t>x</m:t>
                </m:r>
                <m:r>
                  <m:rPr>
                    <m:sty m:val="p"/>
                  </m:rPr>
                  <m:t>)</m:t>
                </m:r>
                <m:r>
                  <m:t> </m:t>
                </m:r>
                <m:r>
                  <m:rPr>
                    <m:nor/>
                    <m:sty m:val="p"/>
                  </m:rPr>
                  <m:t>d</m:t>
                </m:r>
                <m:r>
                  <m:t>x</m:t>
                </m:r>
                <m:r>
                  <m:rPr>
                    <m:sty m:val="p"/>
                  </m:rPr>
                  <m:t>=</m:t>
                </m:r>
                <m:r>
                  <m:rPr>
                    <m:sty m:val="p"/>
                  </m:rPr>
                  <m:t>sin</m:t>
                </m:r>
                <m:r>
                  <m:rPr>
                    <m:sty m:val="p"/>
                  </m:rPr>
                  <m:t>(</m:t>
                </m:r>
                <m:r>
                  <m:t>x</m:t>
                </m:r>
                <m:r>
                  <m:rPr>
                    <m:sty m:val="p"/>
                  </m:rPr>
                  <m:t>)</m:t>
                </m:r>
                <m:r>
                  <m:rPr>
                    <m:sty m:val="p"/>
                  </m:rPr>
                  <m:t>+</m:t>
                </m:r>
                <m:r>
                  <m:t>C</m:t>
                </m:r>
                <m:r>
                  <m:rPr>
                    <m:sty m:val="p"/>
                  </m:rPr>
                  <m:t>.</m:t>
                </m:r>
              </m:oMath>
            </m:oMathPara>
          </w:p>
        </w:tc>
      </w:tr>
    </w:tbl>
    <w:p>
      <w:pPr>
        <w:pStyle w:val="FirstParagraph"/>
      </w:pPr>
      <w:r>
        <w:t xml:space="preserve">Let’s look at this more generally. If</w:t>
      </w:r>
      <w:r>
        <w:t xml:space="preserve"> </w:t>
      </w:r>
      <m:oMath>
        <m:r>
          <m:t>F</m:t>
        </m:r>
        <m:r>
          <m:rPr>
            <m:sty m:val="p"/>
          </m:rPr>
          <m:t>(</m:t>
        </m:r>
        <m:r>
          <m:t>x</m:t>
        </m:r>
        <m:r>
          <m:rPr>
            <m:sty m:val="p"/>
          </m:rPr>
          <m:t>)</m:t>
        </m:r>
      </m:oMath>
      <w:r>
        <w:t xml:space="preserve"> </w:t>
      </w:r>
      <w:r>
        <w:t xml:space="preserve">is a function 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indefinite integral (antiderivative)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r>
                <m:rPr>
                  <m:sty m:val="p"/>
                </m:rPr>
                <m:t>(</m:t>
              </m:r>
              <m:r>
                <m:t>x</m:t>
              </m:r>
              <m:r>
                <m:rPr>
                  <m:sty m:val="p"/>
                </m:rPr>
                <m:t>)</m:t>
              </m:r>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r>
                <m:rPr>
                  <m:sty m:val="p"/>
                </m:rPr>
                <m:t>(</m:t>
              </m:r>
              <m:r>
                <m:t>x</m:t>
              </m:r>
              <m:r>
                <m:rPr>
                  <m:sty m:val="p"/>
                </m:rPr>
                <m:t>)</m:t>
              </m:r>
            </m:oMath>
            <w:r>
              <w:t xml:space="preserve">. This extra information is known as a</w:t>
            </w:r>
            <w:r>
              <w:t xml:space="preserve"> </w:t>
            </w:r>
            <w:r>
              <w:rPr>
                <w:b/>
                <w:bCs/>
              </w:rPr>
              <w:t xml:space="preserve">boundary condition</w:t>
            </w:r>
            <w:r>
              <w:t xml:space="preserve">.</w:t>
            </w:r>
          </w:p>
          <w:p/>
        </w:tc>
      </w:tr>
    </w:tbl>
    <w:bookmarkEnd w:id="36"/>
    <w:bookmarkEnd w:id="37"/>
    <w:bookmarkStart w:id="50"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r>
                <m:rPr>
                  <m:sty m:val="p"/>
                </m:rPr>
                <m:t>(</m:t>
              </m:r>
              <m:r>
                <m:t>x</m:t>
              </m:r>
              <m:r>
                <m:rPr>
                  <m:sty m:val="p"/>
                </m:rPr>
                <m:t>)</m:t>
              </m:r>
            </m:oMath>
            <w:r>
              <w:t xml:space="preserve"> </w:t>
            </w:r>
            <w:r>
              <w:t xml:space="preserve">is a function with derivative</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following are true:</w:t>
            </w:r>
          </w:p>
          <w:p>
            <w:pPr>
              <w:numPr>
                <w:ilvl w:val="0"/>
                <w:numId w:val="1007"/>
              </w:numPr>
            </w:pPr>
            <w:r>
              <w:t xml:space="preserve">The antiderivative of</w:t>
            </w:r>
            <w:r>
              <w:t xml:space="preserve"> </w:t>
            </w:r>
            <m:oMath>
              <m:r>
                <m:t>f</m:t>
              </m:r>
              <m:r>
                <m:rPr>
                  <m:sty m:val="p"/>
                </m:rPr>
                <m:t>(</m:t>
              </m:r>
              <m:r>
                <m:t>x</m:t>
              </m:r>
              <m:r>
                <m:rPr>
                  <m:sty m:val="p"/>
                </m:rPr>
                <m:t>)</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r>
                <m:rPr>
                  <m:sty m:val="p"/>
                </m:rPr>
                <m:t>(</m:t>
              </m:r>
              <m:r>
                <m:t>x</m:t>
              </m:r>
              <m:r>
                <m:rPr>
                  <m:sty m:val="p"/>
                </m:rPr>
                <m:t>)</m:t>
              </m:r>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r>
                  <m:t>F</m:t>
                </m:r>
                <m:r>
                  <m:rPr>
                    <m:sty m:val="p"/>
                  </m:rPr>
                  <m:t>(</m:t>
                </m:r>
                <m:r>
                  <m:t>b</m:t>
                </m:r>
                <m:r>
                  <m:rPr>
                    <m:sty m:val="p"/>
                  </m:rPr>
                  <m:t>)</m:t>
                </m:r>
                <m:r>
                  <m:rPr>
                    <m:sty m:val="p"/>
                  </m:rPr>
                  <m:t>−</m:t>
                </m:r>
                <m:r>
                  <m:t>F</m:t>
                </m:r>
                <m:r>
                  <m:rPr>
                    <m:sty m:val="p"/>
                  </m:rPr>
                  <m:t>(</m:t>
                </m:r>
                <m:r>
                  <m:t>a</m:t>
                </m:r>
                <m:r>
                  <m:rPr>
                    <m:sty m:val="p"/>
                  </m:rPr>
                  <m:t>)</m:t>
                </m:r>
              </m:oMath>
            </m:oMathPara>
          </w:p>
          <w:p>
            <w:pPr>
              <w:numPr>
                <w:ilvl w:val="0"/>
                <w:numId w:val="1000"/>
              </w:numPr>
            </w:pPr>
            <w:r>
              <w:t xml:space="preserve">that is, the difference between the values of</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r>
          <m:rPr>
            <m:sty m:val="p"/>
          </m:rPr>
          <m:t>(</m:t>
        </m:r>
        <m:r>
          <m:t>x</m:t>
        </m:r>
        <m:r>
          <m:rPr>
            <m:sty m:val="p"/>
          </m:rPr>
          <m:t>)</m:t>
        </m:r>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 You can then subtract</w:t>
      </w:r>
      <w:r>
        <w:t xml:space="preserve"> </w:t>
      </w:r>
      <m:oMath>
        <m:r>
          <m:t>F</m:t>
        </m:r>
        <m:r>
          <m:rPr>
            <m:sty m:val="p"/>
          </m:rPr>
          <m:t>(</m:t>
        </m:r>
        <m:r>
          <m:t>a</m:t>
        </m:r>
        <m:r>
          <m:rPr>
            <m:sty m:val="p"/>
          </m:rPr>
          <m:t>)</m:t>
        </m:r>
      </m:oMath>
      <w:r>
        <w:t xml:space="preserve"> </w:t>
      </w:r>
      <w:r>
        <w:t xml:space="preserve">from</w:t>
      </w:r>
      <w:r>
        <w:t xml:space="preserve"> </w:t>
      </w:r>
      <m:oMath>
        <m:r>
          <m:t>F</m:t>
        </m:r>
        <m:r>
          <m:rPr>
            <m:sty m:val="p"/>
          </m:rPr>
          <m:t>(</m:t>
        </m:r>
        <m:r>
          <m:t>b</m:t>
        </m:r>
        <m:r>
          <m:rPr>
            <m:sty m:val="p"/>
          </m:rPr>
          <m:t>)</m:t>
        </m:r>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r>
            <m:rPr>
              <m:sty m:val="p"/>
            </m:rPr>
            <m:t>=</m:t>
          </m:r>
          <m:r>
            <m:t>F</m:t>
          </m:r>
          <m:r>
            <m:rPr>
              <m:sty m:val="p"/>
            </m:rPr>
            <m:t>(</m:t>
          </m:r>
          <m:r>
            <m:t>b</m:t>
          </m:r>
          <m:r>
            <m:rPr>
              <m:sty m:val="p"/>
            </m:rPr>
            <m:t>)</m:t>
          </m:r>
          <m:r>
            <m:rPr>
              <m:sty m:val="p"/>
            </m:rPr>
            <m:t>−</m:t>
          </m:r>
          <m:r>
            <m:t>F</m:t>
          </m:r>
          <m:r>
            <m:rPr>
              <m:sty m:val="p"/>
            </m:rPr>
            <m:t>(</m:t>
          </m:r>
          <m:r>
            <m:t>a</m:t>
          </m:r>
          <m:r>
            <m:rPr>
              <m:sty m:val="p"/>
            </m:rPr>
            <m:t>)</m:t>
          </m:r>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r>
                <m:rPr>
                  <m:sty m:val="p"/>
                </m:rPr>
                <m:t>(</m:t>
              </m:r>
              <m:r>
                <m:t>0</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4</m:t>
              </m:r>
              <m:r>
                <m:rPr>
                  <m:sty m:val="p"/>
                </m:rPr>
                <m:t>)</m:t>
              </m:r>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48">
              <w:r>
                <w:rPr>
                  <w:rStyle w:val="Hyperlink"/>
                </w:rPr>
                <w:t xml:space="preserve">Guide: Radians</w:t>
              </w:r>
            </w:hyperlink>
            <w:r>
              <w:t xml:space="preserve"> </w:t>
            </w:r>
            <w:r>
              <w:t xml:space="preserve">and</w:t>
            </w:r>
            <w:r>
              <w:t xml:space="preserve"> </w:t>
            </w:r>
            <w:hyperlink r:id="rId49">
              <w:r>
                <w:rPr>
                  <w:rStyle w:val="Hyperlink"/>
                </w:rPr>
                <w:t xml:space="preserve">Guide: Trigonometry (radians)</w:t>
              </w:r>
            </w:hyperlink>
            <w:r>
              <w:t xml:space="preserve"> </w:t>
            </w:r>
            <w:r>
              <w:t xml:space="preserve">for more.</w:t>
            </w:r>
          </w:p>
          <w:p/>
        </w:tc>
      </w:tr>
    </w:tbl>
    <w:bookmarkEnd w:id="50"/>
    <w:bookmarkStart w:id="67"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9">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r>
          <m:rPr>
            <m:sty m:val="p"/>
          </m:rPr>
          <m:t>(</m:t>
        </m:r>
        <m:r>
          <m:t>x</m:t>
        </m:r>
        <m:r>
          <m:rPr>
            <m:sty m:val="p"/>
          </m:rPr>
          <m:t>)</m:t>
        </m:r>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r>
          <m:rPr>
            <m:sty m:val="p"/>
          </m:rPr>
          <m:t>(</m:t>
        </m:r>
        <m:r>
          <m:t>x</m:t>
        </m:r>
        <m:r>
          <m:rPr>
            <m:sty m:val="p"/>
          </m:rPr>
          <m:t>)</m:t>
        </m:r>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x</m:t>
              </m:r>
            </m:e>
            <m:sup>
              <m:r>
                <m:t>n</m:t>
              </m:r>
            </m:sup>
          </m:sSup>
        </m:oMath>
      </m:oMathPara>
    </w:p>
    <w:p>
      <w:pPr>
        <w:pStyle w:val="FirstParagraph"/>
      </w:pPr>
      <w:r>
        <w:t xml:space="preserve">Taking</w:t>
      </w:r>
      <w:r>
        <w:t xml:space="preserve"> </w:t>
      </w:r>
      <m:oMath>
        <m:r>
          <m:t>F</m:t>
        </m:r>
        <m:r>
          <m:rPr>
            <m:sty m:val="p"/>
          </m:rPr>
          <m:t>(</m:t>
        </m:r>
        <m:r>
          <m:t>x</m:t>
        </m:r>
        <m:r>
          <m:rPr>
            <m:sty m:val="p"/>
          </m:rPr>
          <m:t>)</m:t>
        </m:r>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r>
            <m:rPr>
              <m:sty m:val="p"/>
            </m:rPr>
            <m:t>(</m:t>
          </m:r>
          <m:r>
            <m:t>n</m:t>
          </m:r>
          <m:r>
            <m:rPr>
              <m:sty m:val="p"/>
            </m:rPr>
            <m:t>+</m:t>
          </m:r>
          <m:r>
            <m:t>1</m:t>
          </m:r>
          <m:r>
            <m:rPr>
              <m:sty m:val="p"/>
            </m:rPr>
            <m:t>)</m:t>
          </m:r>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r>
          <m:rPr>
            <m:sty m:val="p"/>
          </m:rPr>
          <m:t>(</m:t>
        </m:r>
        <m:r>
          <m:t>x</m:t>
        </m:r>
        <m:r>
          <m:rPr>
            <m:sty m:val="p"/>
          </m:rPr>
          <m:t>)</m:t>
        </m:r>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r>
          <m:rPr>
            <m:sty m:val="p"/>
          </m:rPr>
          <m:t>(</m:t>
        </m:r>
        <m:r>
          <m:t>x</m:t>
        </m:r>
        <m:r>
          <m:rPr>
            <m:sty m:val="p"/>
          </m:rPr>
          <m:t>)</m:t>
        </m:r>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r>
          <m:rPr>
            <m:sty m:val="p"/>
          </m:rPr>
          <m:t>(</m:t>
        </m:r>
        <m:r>
          <m:t>x</m:t>
        </m:r>
        <m:r>
          <m:rPr>
            <m:sty m:val="p"/>
          </m:rPr>
          <m:t>)</m:t>
        </m:r>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r>
                <m:rPr>
                  <m:sty m:val="p"/>
                </m:rPr>
                <m:t>(</m:t>
              </m:r>
              <m:r>
                <m:t>x</m:t>
              </m:r>
              <m:r>
                <m:rPr>
                  <m:sty m:val="p"/>
                </m:rPr>
                <m:t>)</m:t>
              </m:r>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r>
          <m:rPr>
            <m:sty m:val="p"/>
          </m:rPr>
          <m:t>(</m:t>
        </m:r>
        <m:r>
          <m:t>x</m:t>
        </m:r>
        <m:r>
          <m:rPr>
            <m:sty m:val="p"/>
          </m:rPr>
          <m:t>)</m:t>
        </m:r>
      </m:oMath>
      <w:r>
        <w:t xml:space="preserve"> </w:t>
      </w:r>
      <w:r>
        <w:t xml:space="preserve">is defined; you know that the logarithm of a negative number is not defined (see</w:t>
      </w:r>
      <w:r>
        <w:t xml:space="preserve"> </w:t>
      </w:r>
      <w:hyperlink r:id="rId55">
        <w:r>
          <w:rPr>
            <w:rStyle w:val="Hyperlink"/>
          </w:rPr>
          <w:t xml:space="preserve">Guide: Logarithms</w:t>
        </w:r>
      </w:hyperlink>
      <w:r>
        <w:t xml:space="preserve"> </w:t>
      </w:r>
      <w:r>
        <w:t xml:space="preserve">for more). You can get around this by writing</w:t>
      </w:r>
      <w:r>
        <w:t xml:space="preserve"> </w:t>
      </w:r>
      <m:oMath>
        <m:r>
          <m:rPr>
            <m:sty m:val="p"/>
          </m:rPr>
          <m:t>ln</m:t>
        </m:r>
        <m:r>
          <m:rPr>
            <m:sty m:val="p"/>
          </m:rPr>
          <m:t>|</m:t>
        </m:r>
        <m:r>
          <m:t>x</m:t>
        </m:r>
        <m:r>
          <m:rPr>
            <m:sty m:val="p"/>
          </m:rPr>
          <m:t>|</m:t>
        </m:r>
      </m:oMath>
      <w:r>
        <w:t xml:space="preserve"> </w:t>
      </w:r>
      <w:r>
        <w:t xml:space="preserve">(where</w:t>
      </w:r>
      <w:r>
        <w:t xml:space="preserve"> </w:t>
      </w:r>
      <m:oMath>
        <m:r>
          <m:rPr>
            <m:sty m:val="p"/>
          </m:rPr>
          <m:t>|</m:t>
        </m:r>
        <m:r>
          <m:t>x</m:t>
        </m:r>
        <m:r>
          <m:rPr>
            <m:sty m:val="p"/>
          </m:rPr>
          <m:t>|</m:t>
        </m:r>
      </m:oMath>
      <w:r>
        <w:t xml:space="preserve"> </w:t>
      </w:r>
      <w:r>
        <w:t xml:space="preserve">is the absolute value of</w:t>
      </w:r>
      <w:r>
        <w:t xml:space="preserve"> </w:t>
      </w:r>
      <m:oMath>
        <m:r>
          <m:t>x</m:t>
        </m:r>
      </m:oMath>
      <w:r>
        <w:t xml:space="preserve">) instead of</w:t>
      </w:r>
      <w:r>
        <w:t xml:space="preserve"> </w:t>
      </w:r>
      <m:oMath>
        <m:r>
          <m:rPr>
            <m:sty m:val="p"/>
          </m:rPr>
          <m:t>ln</m:t>
        </m:r>
        <m:r>
          <m:rPr>
            <m:sty m:val="p"/>
          </m:rPr>
          <m:t>(</m:t>
        </m:r>
        <m:r>
          <m:t>x</m:t>
        </m:r>
        <m:r>
          <m:rPr>
            <m:sty m:val="p"/>
          </m:rPr>
          <m:t>)</m:t>
        </m:r>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r>
                  <m:rPr>
                    <m:sty m:val="p"/>
                  </m:rPr>
                  <m:t>|</m:t>
                </m:r>
                <m:r>
                  <m:t>x</m:t>
                </m:r>
                <m:r>
                  <m:rPr>
                    <m:sty m:val="p"/>
                  </m:rPr>
                  <m:t>|</m:t>
                </m:r>
                <m:r>
                  <m:rPr>
                    <m:sty m:val="p"/>
                  </m:rPr>
                  <m:t>+</m:t>
                </m:r>
                <m:r>
                  <m:t>C</m:t>
                </m:r>
                <m:r>
                  <m:rPr>
                    <m:sty m:val="p"/>
                  </m:rPr>
                  <m:t>.</m:t>
                </m:r>
              </m:oMath>
            </m:oMathPara>
          </w:p>
        </w:tc>
      </w:tr>
    </w:tbl>
    <w:p>
      <w:pPr>
        <w:pStyle w:val="FirstParagraph"/>
      </w:pPr>
      <w:r>
        <w:t xml:space="preserve">Now, what about</w:t>
      </w:r>
      <w:r>
        <w:t xml:space="preserve"> </w:t>
      </w:r>
      <m:oMath>
        <m:r>
          <m:t>f</m:t>
        </m:r>
        <m:r>
          <m:rPr>
            <m:sty m:val="p"/>
          </m:rPr>
          <m:t>(</m:t>
        </m:r>
        <m:r>
          <m:t>x</m:t>
        </m:r>
        <m:r>
          <m:rPr>
            <m:sty m:val="p"/>
          </m:rPr>
          <m:t>)</m:t>
        </m:r>
        <m:r>
          <m:rPr>
            <m:sty m:val="p"/>
          </m:rPr>
          <m:t>=</m:t>
        </m:r>
        <m:r>
          <m:t>a</m:t>
        </m:r>
        <m:sSup>
          <m:e>
            <m:r>
              <m:t>e</m:t>
            </m:r>
          </m:e>
          <m:sup>
            <m:r>
              <m:t>k</m:t>
            </m:r>
            <m:r>
              <m:t>x</m:t>
            </m:r>
          </m:sup>
        </m:sSup>
      </m:oMath>
      <w:r>
        <w:t xml:space="preserve">? You are looking for a function</w:t>
      </w:r>
      <w:r>
        <w:t xml:space="preserve"> </w:t>
      </w:r>
      <m:oMath>
        <m:r>
          <m:t>F</m:t>
        </m:r>
        <m:r>
          <m:rPr>
            <m:sty m:val="p"/>
          </m:rPr>
          <m:t>(</m:t>
        </m:r>
        <m:r>
          <m:t>x</m:t>
        </m:r>
        <m:r>
          <m:rPr>
            <m:sty m:val="p"/>
          </m:rPr>
          <m:t>)</m:t>
        </m:r>
      </m:oMath>
      <w:r>
        <w:t xml:space="preserve"> </w:t>
      </w:r>
      <w:r>
        <w:t xml:space="preserve">such that</w:t>
      </w:r>
      <w:r>
        <w:t xml:space="preserve"> </w:t>
      </w: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e</m:t>
            </m:r>
          </m:e>
          <m:sup>
            <m:r>
              <m:t>k</m:t>
            </m:r>
            <m:r>
              <m:t>x</m:t>
            </m:r>
          </m:sup>
        </m:sSup>
      </m:oMath>
      <w:r>
        <w:t xml:space="preserve">. Here, taking</w:t>
      </w:r>
      <w:r>
        <w:t xml:space="preserve"> </w:t>
      </w:r>
      <m:oMath>
        <m:r>
          <m:t>F</m:t>
        </m:r>
        <m:r>
          <m:rPr>
            <m:sty m:val="p"/>
          </m:rPr>
          <m:t>(</m:t>
        </m:r>
        <m:r>
          <m:t>x</m:t>
        </m:r>
        <m:r>
          <m:rPr>
            <m:sty m:val="p"/>
          </m:rPr>
          <m:t>)</m:t>
        </m:r>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r>
          <m:rPr>
            <m:sty m:val="p"/>
          </m:rPr>
          <m:t>(</m:t>
        </m:r>
        <m:r>
          <m:t>k</m:t>
        </m:r>
        <m:r>
          <m:t>x</m:t>
        </m:r>
        <m:r>
          <m:rPr>
            <m:sty m:val="p"/>
          </m:rPr>
          <m:t>)</m:t>
        </m:r>
      </m:oMath>
      <w:r>
        <w:t xml:space="preserve"> </w:t>
      </w:r>
      <w:r>
        <w:t xml:space="preserve">and</w:t>
      </w:r>
      <w:r>
        <w:t xml:space="preserve"> </w:t>
      </w:r>
      <m:oMath>
        <m:r>
          <m:t>a</m:t>
        </m:r>
        <m:r>
          <m:rPr>
            <m:sty m:val="p"/>
          </m:rPr>
          <m:t>cos</m:t>
        </m:r>
        <m:r>
          <m:rPr>
            <m:sty m:val="p"/>
          </m:rPr>
          <m:t>(</m:t>
        </m:r>
        <m:r>
          <m:t>k</m:t>
        </m:r>
        <m:r>
          <m:t>x</m:t>
        </m:r>
        <m:r>
          <m:rPr>
            <m:sty m:val="p"/>
          </m:rPr>
          <m:t>)</m:t>
        </m:r>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r>
            <m:rPr>
              <m:sty m:val="p"/>
            </m:rPr>
            <m:t>(</m:t>
          </m:r>
          <m:r>
            <m:t>k</m:t>
          </m:r>
          <m:r>
            <m:t>x</m:t>
          </m:r>
          <m:r>
            <m:rPr>
              <m:sty m:val="p"/>
            </m:rPr>
            <m:t>)</m:t>
          </m:r>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r>
            <m:rPr>
              <m:sty m:val="p"/>
            </m:rPr>
            <m:t>(</m:t>
          </m:r>
          <m:r>
            <m:t>k</m:t>
          </m:r>
          <m:r>
            <m:t>x</m:t>
          </m:r>
          <m:r>
            <m:rPr>
              <m:sty m:val="p"/>
            </m:rPr>
            <m:t>)</m:t>
          </m:r>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cos</m:t>
                </m:r>
                <m:r>
                  <m:rPr>
                    <m:sty m:val="p"/>
                  </m:rPr>
                  <m:t>(</m:t>
                </m:r>
                <m:r>
                  <m:t>k</m:t>
                </m:r>
                <m:r>
                  <m:t>x</m:t>
                </m:r>
                <m:r>
                  <m:rPr>
                    <m:sty m:val="p"/>
                  </m:rPr>
                  <m:t>)</m:t>
                </m:r>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sin</m:t>
                </m:r>
                <m:r>
                  <m:rPr>
                    <m:sty m:val="p"/>
                  </m:rPr>
                  <m:t>(</m:t>
                </m:r>
                <m:r>
                  <m:t>k</m:t>
                </m:r>
                <m:r>
                  <m:t>x</m:t>
                </m:r>
                <m:r>
                  <m:rPr>
                    <m:sty m:val="p"/>
                  </m:rPr>
                  <m:t>)</m:t>
                </m:r>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r>
                <m:rPr>
                  <m:sty m:val="p"/>
                </m:rPr>
                <m:t>(</m:t>
              </m:r>
              <m:r>
                <m:t>x</m:t>
              </m:r>
              <m:r>
                <m:rPr>
                  <m:sty m:val="p"/>
                </m:rPr>
                <m:t>)</m:t>
              </m:r>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64">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67"/>
    <w:bookmarkStart w:id="68"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r>
          <m:rPr>
            <m:sty m:val="p"/>
          </m:rPr>
          <m:t>(</m:t>
        </m:r>
        <m:r>
          <m:t>x</m:t>
        </m:r>
        <m:r>
          <m:rPr>
            <m:sty m:val="p"/>
          </m:rPr>
          <m:t>)</m:t>
        </m:r>
        <m:r>
          <m:rPr>
            <m:sty m:val="p"/>
          </m:rPr>
          <m:t>=</m:t>
        </m:r>
        <m:r>
          <m:t>3</m:t>
        </m:r>
        <m:sSup>
          <m:e>
            <m:r>
              <m:t>x</m:t>
            </m:r>
          </m:e>
          <m:sup>
            <m:r>
              <m:t>7</m:t>
            </m:r>
          </m:sup>
        </m:sSup>
      </m:oMath>
    </w:p>
    <w:p>
      <w:pPr>
        <w:numPr>
          <w:ilvl w:val="0"/>
          <w:numId w:val="1011"/>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1"/>
        </w:numPr>
      </w:pPr>
      <m:oMath>
        <m:r>
          <m:t>f</m:t>
        </m:r>
        <m:r>
          <m:rPr>
            <m:sty m:val="p"/>
          </m:rPr>
          <m:t>(</m:t>
        </m:r>
        <m:r>
          <m:t>x</m:t>
        </m:r>
        <m:r>
          <m:rPr>
            <m:sty m:val="p"/>
          </m:rPr>
          <m:t>)</m:t>
        </m:r>
        <m:r>
          <m:rPr>
            <m:sty m:val="p"/>
          </m:rPr>
          <m:t>=</m:t>
        </m:r>
        <m:sSup>
          <m:e>
            <m:r>
              <m:t>e</m:t>
            </m:r>
          </m:e>
          <m:sup>
            <m:r>
              <m:rPr>
                <m:sty m:val="p"/>
              </m:rPr>
              <m:t>−</m:t>
            </m:r>
            <m:r>
              <m:t>8</m:t>
            </m:r>
            <m:r>
              <m:t>x</m:t>
            </m:r>
          </m:sup>
        </m:sSup>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71" w:name="version-history"/>
    <w:p>
      <w:pPr>
        <w:pStyle w:val="Heading2"/>
      </w:pPr>
      <w:r>
        <w:t xml:space="preserve">Version history</w:t>
      </w:r>
    </w:p>
    <w:p>
      <w:pPr>
        <w:pStyle w:val="FirstParagraph"/>
      </w:pPr>
      <w:r>
        <w:t xml:space="preserve">v1.0: initial version created 08/25 by tdhc.</w:t>
      </w:r>
    </w:p>
    <w:p>
      <w:pPr>
        <w:pStyle w:val="BodyText"/>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2026-09-10T11:49:54Z</dcterms:created>
  <dcterms:modified xsi:type="dcterms:W3CDTF">2026-09-10T11:49:54Z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FiguresPNG/introtointegration-image.png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