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7.png" ContentType="image/png"/>
  <Override PartName="/word/media/rId21.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w:t>
      </w:r>
    </w:p>
    <w:p>
      <w:pPr>
        <w:pStyle w:val="FirstParagraph"/>
      </w:pPr>
      <w:r>
        <w:rPr>
          <w:i/>
          <w:iCs/>
        </w:rPr>
        <w:t xml:space="preserve">Before reading this guide, it is strongly recommended that you read</w:t>
      </w:r>
      <w:r>
        <w:rPr>
          <w:i/>
          <w:iCs/>
        </w:rPr>
        <w:t xml:space="preserve"> </w:t>
      </w:r>
      <w:hyperlink r:id="rId20">
        <w:r>
          <w:rPr>
            <w:rStyle w:val="Hyperlink"/>
            <w:i/>
            <w:iCs/>
          </w:rPr>
          <w:t xml:space="preserve">Guide: Introduction to matrices</w:t>
        </w:r>
      </w:hyperlink>
      <w:r>
        <w:rPr>
          <w:i/>
          <w:iCs/>
        </w:rPr>
        <w:t xml:space="preserve">.</w:t>
      </w:r>
    </w:p>
    <w:bookmarkStart w:id="24" w:name="what-is-matrix-multiplication"/>
    <w:p>
      <w:pPr>
        <w:pStyle w:val="Heading1"/>
      </w:pPr>
      <w:r>
        <w:t xml:space="preserve">What is matrix multiplication?</w:t>
      </w:r>
    </w:p>
    <w:p>
      <w:pPr>
        <w:pStyle w:val="FirstParagraph"/>
      </w:pPr>
      <w:r>
        <w:t xml:space="preserve">A matrix is a rectangular array or table, with entries in rows and columns. Understanding matrices can make solving systems of linear equations more efficient and opens the door to doing mathematics in many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20">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how matrix multiplication interacts with other arithmetic operations as seen in</w:t>
      </w:r>
      <w:r>
        <w:t xml:space="preserve"> </w:t>
      </w:r>
      <w:hyperlink r:id="rId20">
        <w:r>
          <w:rPr>
            <w:rStyle w:val="Hyperlink"/>
          </w:rPr>
          <w:t xml:space="preserve">Guide: Introduction to matrices</w:t>
        </w:r>
      </w:hyperlink>
      <w:r>
        <w:t xml:space="preserve">.</w:t>
      </w:r>
    </w:p>
    <w:bookmarkEnd w:id="24"/>
    <w:bookmarkStart w:id="38" w:name="initial-example-2times-2-matrices"/>
    <w:p>
      <w:pPr>
        <w:pStyle w:val="Heading1"/>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d>
          <m:dPr>
            <m:begChr m:val="("/>
            <m:sepChr m:val=""/>
            <m:endChr m:val=")"/>
            <m:grow/>
          </m:dPr>
          <m:e>
            <m:r>
              <m:t>1</m:t>
            </m:r>
            <m:r>
              <m:rPr>
                <m:sty m:val="p"/>
              </m:rPr>
              <m:t>,</m:t>
            </m:r>
            <m:r>
              <m:t>1</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sSub>
            <m:e>
              <m:d>
                <m:dPr>
                  <m:begChr m:val="["/>
                  <m:sepChr m:val=""/>
                  <m:endChr m:val="]"/>
                  <m:grow/>
                </m:dPr>
                <m:e>
                  <m:r>
                    <m:t>A</m:t>
                  </m:r>
                  <m:r>
                    <m:t>B</m:t>
                  </m:r>
                </m:e>
              </m:d>
            </m:e>
            <m:sub>
              <m:r>
                <m:t>1</m:t>
              </m:r>
              <m:r>
                <m:rPr>
                  <m:sty m:val="p"/>
                </m:rPr>
                <m:t>,</m:t>
              </m:r>
              <m:r>
                <m:t>1</m:t>
              </m:r>
            </m:sub>
          </m:sSub>
          <m:r>
            <m:rPr>
              <m:sty m:val="p"/>
            </m:rPr>
            <m:t>=</m:t>
          </m:r>
          <m:r>
            <m:t>1</m:t>
          </m:r>
          <m:r>
            <m:rPr>
              <m:sty m:val="p"/>
            </m:rPr>
            <m:t>⋅</m:t>
          </m:r>
          <m:r>
            <m:t>3</m:t>
          </m:r>
          <m:r>
            <m:rPr>
              <m:sty m:val="p"/>
            </m:rPr>
            <m:t>+</m:t>
          </m:r>
          <m:d>
            <m:dPr>
              <m:begChr m:val="("/>
              <m:sepChr m:val=""/>
              <m:endChr m:val=")"/>
              <m:grow/>
            </m:dPr>
            <m:e>
              <m:r>
                <m:rPr>
                  <m:sty m:val="p"/>
                </m:rPr>
                <m:t>−</m:t>
              </m:r>
              <m:r>
                <m:t>1</m:t>
              </m:r>
            </m:e>
          </m:d>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d>
                      <m:dPr>
                        <m:begChr m:val="("/>
                        <m:sepChr m:val=""/>
                        <m:endChr m:val=")"/>
                        <m:grow/>
                      </m:dPr>
                      <m:e>
                        <m:r>
                          <m:rPr>
                            <m:sty m:val="p"/>
                          </m:rPr>
                          <m:t>−</m:t>
                        </m:r>
                        <m:r>
                          <m:t>1</m:t>
                        </m:r>
                      </m:e>
                    </m:d>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d>
                      <m:dPr>
                        <m:begChr m:val="("/>
                        <m:sepChr m:val=""/>
                        <m:endChr m:val=")"/>
                        <m:grow/>
                      </m:dPr>
                      <m:e>
                        <m:r>
                          <m:rPr>
                            <m:sty m:val="p"/>
                          </m:rPr>
                          <m:t>−</m:t>
                        </m:r>
                        <m:r>
                          <m:t>1</m:t>
                        </m:r>
                      </m:e>
                    </m:d>
                    <m:r>
                      <m:rPr>
                        <m:sty m:val="p"/>
                      </m:rPr>
                      <m:t>⋅</m:t>
                    </m:r>
                    <m:d>
                      <m:dPr>
                        <m:begChr m:val="("/>
                        <m:sepChr m:val=""/>
                        <m:endChr m:val=")"/>
                        <m:grow/>
                      </m:dPr>
                      <m:e>
                        <m:r>
                          <m:rPr>
                            <m:sty m:val="p"/>
                          </m:rPr>
                          <m:t>−</m:t>
                        </m:r>
                        <m:r>
                          <m:t>1</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d>
                      <m:dPr>
                        <m:begChr m:val="("/>
                        <m:sepChr m:val=""/>
                        <m:endChr m:val=")"/>
                        <m:grow/>
                      </m:dPr>
                      <m:e>
                        <m:r>
                          <m:rPr>
                            <m:sty m:val="p"/>
                          </m:rPr>
                          <m:t>−</m:t>
                        </m:r>
                        <m:r>
                          <m:t>1</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d>
                <m:dPr>
                  <m:begChr m:val="("/>
                  <m:sepChr m:val=""/>
                  <m:endChr m:val=")"/>
                  <m:grow/>
                </m:dPr>
                <m:e>
                  <m:r>
                    <m:t>i</m:t>
                  </m:r>
                  <m:r>
                    <m:rPr>
                      <m:sty m:val="p"/>
                    </m:rPr>
                    <m:t>,</m:t>
                  </m:r>
                  <m:r>
                    <m:t>j</m:t>
                  </m:r>
                </m:e>
              </m:d>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33">
              <w:r>
                <w:rPr>
                  <w:rStyle w:val="Hyperlink"/>
                </w:rPr>
                <w:t xml:space="preserve">Guide: The scalar product</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38"/>
    <w:bookmarkStart w:id="57" w:name="generalizing-to-all-matrices"/>
    <w:p>
      <w:pPr>
        <w:pStyle w:val="Heading1"/>
      </w:pPr>
      <w:r>
        <w:t xml:space="preserve">Generalizing to all matrices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t>c</m:t>
                          </m:r>
                        </m:e>
                        <m:sub>
                          <m:r>
                            <m:t>i</m:t>
                          </m:r>
                          <m:r>
                            <m:t>j</m:t>
                          </m:r>
                        </m:sub>
                      </m:sSub>
                    </m:e>
                    <m:e>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mr>
                  <m:mr>
                    <m:e/>
                    <m:e>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mr>
                </m:m>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33">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41">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look at the two figures below.</w:t>
      </w:r>
    </w:p>
    <w:p>
      <w:pPr>
        <w:pStyle w:val="CaptionedFigure"/>
      </w:pPr>
      <w:r>
        <w:drawing>
          <wp:inline>
            <wp:extent cx="4160520" cy="4293808"/>
            <wp:effectExtent b="0" l="0" r="0" t="0"/>
            <wp:docPr descr="Two matrices A and B multiplied together, with the (2,1)th entry of AB highlighted." title="" id="48" name="Picture"/>
            <a:graphic>
              <a:graphicData uri="http://schemas.openxmlformats.org/drawingml/2006/picture">
                <pic:pic>
                  <pic:nvPicPr>
                    <pic:cNvPr descr="./FiguresPNG/matrixmultiplication-fig1.png" id="49" name="Picture"/>
                    <pic:cNvPicPr>
                      <a:picLocks noChangeArrowheads="1" noChangeAspect="1"/>
                    </pic:cNvPicPr>
                  </pic:nvPicPr>
                  <pic:blipFill>
                    <a:blip r:embed="rId47"/>
                    <a:stretch>
                      <a:fillRect/>
                    </a:stretch>
                  </pic:blipFill>
                  <pic:spPr bwMode="auto">
                    <a:xfrm>
                      <a:off x="0" y="0"/>
                      <a:ext cx="4160520" cy="4293808"/>
                    </a:xfrm>
                    <a:prstGeom prst="rect">
                      <a:avLst/>
                    </a:prstGeom>
                    <a:noFill/>
                    <a:ln w="9525">
                      <a:noFill/>
                      <a:headEnd/>
                      <a:tailEnd/>
                    </a:ln>
                  </pic:spPr>
                </pic:pic>
              </a:graphicData>
            </a:graphic>
          </wp:inline>
        </w:drawing>
      </w:r>
    </w:p>
    <w:p>
      <w:pPr>
        <w:pStyle w:val="ImageCaption"/>
      </w:pPr>
      <w:r>
        <w:t xml:space="preserve">Two matrices</w:t>
      </w:r>
      <w:r>
        <w:t xml:space="preserve"> </w:t>
      </w:r>
      <m:oMath>
        <m:r>
          <m:t>A</m:t>
        </m:r>
      </m:oMath>
      <w:r>
        <w:t xml:space="preserve"> </w:t>
      </w:r>
      <w:r>
        <w:t xml:space="preserve">and</w:t>
      </w:r>
      <w:r>
        <w:t xml:space="preserve"> </w:t>
      </w:r>
      <m:oMath>
        <m:r>
          <m:t>B</m:t>
        </m:r>
      </m:oMath>
      <w:r>
        <w:t xml:space="preserve"> </w:t>
      </w:r>
      <w:r>
        <w:t xml:space="preserve">multiplied together, with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w:t>
      </w:r>
      <w:r>
        <w:t xml:space="preserve">highlighted.</w:t>
      </w:r>
    </w:p>
    <w:p>
      <w:pPr>
        <w:pStyle w:val="CaptionedFigure"/>
      </w:pPr>
      <w:r>
        <w:drawing>
          <wp:inline>
            <wp:extent cx="4160520" cy="2359839"/>
            <wp:effectExtent b="0" l="0" r="0" t="0"/>
            <wp:docPr descr="Two matrices D and C multiplied together, with the (2,3)th entry of DC highlighted." title="" id="51" name="Picture"/>
            <a:graphic>
              <a:graphicData uri="http://schemas.openxmlformats.org/drawingml/2006/picture">
                <pic:pic>
                  <pic:nvPicPr>
                    <pic:cNvPr descr="./FiguresPNG/matrixmultiplication-fig2.png" id="52" name="Picture"/>
                    <pic:cNvPicPr>
                      <a:picLocks noChangeArrowheads="1" noChangeAspect="1"/>
                    </pic:cNvPicPr>
                  </pic:nvPicPr>
                  <pic:blipFill>
                    <a:blip r:embed="rId50"/>
                    <a:stretch>
                      <a:fillRect/>
                    </a:stretch>
                  </pic:blipFill>
                  <pic:spPr bwMode="auto">
                    <a:xfrm>
                      <a:off x="0" y="0"/>
                      <a:ext cx="4160520" cy="2359839"/>
                    </a:xfrm>
                    <a:prstGeom prst="rect">
                      <a:avLst/>
                    </a:prstGeom>
                    <a:noFill/>
                    <a:ln w="9525">
                      <a:noFill/>
                      <a:headEnd/>
                      <a:tailEnd/>
                    </a:ln>
                  </pic:spPr>
                </pic:pic>
              </a:graphicData>
            </a:graphic>
          </wp:inline>
        </w:drawing>
      </w:r>
    </w:p>
    <w:p>
      <w:pPr>
        <w:pStyle w:val="ImageCaption"/>
      </w:pPr>
      <w:r>
        <w:t xml:space="preserve">Two matrices</w:t>
      </w:r>
      <w:r>
        <w:t xml:space="preserve"> </w:t>
      </w:r>
      <m:oMath>
        <m:r>
          <m:t>D</m:t>
        </m:r>
      </m:oMath>
      <w:r>
        <w:t xml:space="preserve"> </w:t>
      </w:r>
      <w:r>
        <w:t xml:space="preserve">and</w:t>
      </w:r>
      <w:r>
        <w:t xml:space="preserve"> </w:t>
      </w:r>
      <m:oMath>
        <m:r>
          <m:t>C</m:t>
        </m:r>
      </m:oMath>
      <w:r>
        <w:t xml:space="preserve"> </w:t>
      </w:r>
      <w:r>
        <w:t xml:space="preserve">multiplied together, with the</w:t>
      </w:r>
      <w:r>
        <w:t xml:space="preserve"> </w:t>
      </w:r>
      <m:oMath>
        <m:d>
          <m:dPr>
            <m:begChr m:val="("/>
            <m:sepChr m:val=""/>
            <m:endChr m:val=")"/>
            <m:grow/>
          </m:dPr>
          <m:e>
            <m:r>
              <m:t>2</m:t>
            </m:r>
            <m:r>
              <m:rPr>
                <m:sty m:val="p"/>
              </m:rPr>
              <m:t>,</m:t>
            </m:r>
            <m:r>
              <m:t>3</m:t>
            </m:r>
          </m:e>
        </m:d>
      </m:oMath>
      <w:r>
        <w:t xml:space="preserve">th entry of</w:t>
      </w:r>
      <w:r>
        <w:t xml:space="preserve"> </w:t>
      </w:r>
      <m:oMath>
        <m:r>
          <m:t>D</m:t>
        </m:r>
        <m:r>
          <m:t>C</m:t>
        </m:r>
      </m:oMath>
      <w:r>
        <w:t xml:space="preserve"> </w:t>
      </w:r>
      <w:r>
        <w:t xml:space="preserve">highlighted.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e>
                  </m:mr>
                </m:m>
              </m:oMath>
            </m:oMathPara>
          </w:p>
          <w:p>
            <w:pPr>
              <w:pStyle w:val="FirstParagraph"/>
            </w:pPr>
            <w:r>
              <w:t xml:space="preserve">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e>
                  </m:mr>
                </m:m>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e>
                  </m:mr>
                </m:m>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e>
                  </m:mr>
                </m:m>
              </m:oMath>
            </m:oMathPara>
          </w:p>
          <w:p>
            <w:pPr>
              <w:pStyle w:val="FirstParagraph"/>
            </w:pPr>
            <w:r>
              <w:t xml:space="preserve">and this is your final answer! You don’t have to write all of this out, you could instead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57"/>
    <w:bookmarkStart w:id="62" w:name="properties-of-matrix-arithmetic"/>
    <w:p>
      <w:pPr>
        <w:pStyle w:val="Heading1"/>
      </w:pPr>
      <w:r>
        <w:t xml:space="preserve">Properties of matrix arithmetic</w:t>
      </w:r>
    </w:p>
    <w:p>
      <w:pPr>
        <w:pStyle w:val="FirstParagraph"/>
      </w:pPr>
      <w:r>
        <w:t xml:space="preserve">Now you’ve seen matrix addition and subtraction, scalar multiplication, and matrix multiplication, you can develop some key properties that hold through arithmetic with matrices. These properties rely on arithmetic properties of the set of numbers that give the entries.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w:t>
            </w:r>
            <w:r>
              <w:t xml:space="preserve">and any two scalars</w:t>
            </w:r>
            <w:r>
              <w:t xml:space="preserve"> </w:t>
            </w:r>
            <m:oMath>
              <m:r>
                <m:t>α</m:t>
              </m:r>
              <m:r>
                <m:rPr>
                  <m:sty m:val="p"/>
                </m:rPr>
                <m:t>,</m:t>
              </m:r>
              <m:r>
                <m:t>β</m:t>
              </m:r>
            </m:oMath>
            <w:r>
              <w:t xml:space="preserve">, the following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r>
              <w:t xml:space="preserve">.</w:t>
            </w:r>
          </w:p>
          <w:p>
            <w:pPr>
              <w:numPr>
                <w:ilvl w:val="0"/>
                <w:numId w:val="1001"/>
              </w:numPr>
            </w:pPr>
            <w:r>
              <w:t xml:space="preserve">Matrix addition is associative; that is</w:t>
            </w:r>
            <w:r>
              <w:t xml:space="preserve"> </w:t>
            </w: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r>
              <w:t xml:space="preserve">.</w:t>
            </w:r>
          </w:p>
          <w:p>
            <w:pPr>
              <w:numPr>
                <w:ilvl w:val="0"/>
                <w:numId w:val="1001"/>
              </w:numPr>
            </w:pPr>
            <w:r>
              <w:t xml:space="preserve">Scalar multiplication is distributive across matrix addition; that is,</w:t>
            </w:r>
            <w:r>
              <w:t xml:space="preserve"> </w:t>
            </w:r>
            <m:oMath>
              <m:r>
                <m:t>α</m:t>
              </m:r>
              <m:d>
                <m:dPr>
                  <m:begChr m:val="("/>
                  <m:sepChr m:val=""/>
                  <m:endChr m:val=")"/>
                  <m:grow/>
                </m:dPr>
                <m:e>
                  <m:r>
                    <m:t>A</m:t>
                  </m:r>
                  <m:r>
                    <m:rPr>
                      <m:sty m:val="p"/>
                    </m:rPr>
                    <m:t>+</m:t>
                  </m:r>
                  <m:r>
                    <m:t>B</m:t>
                  </m:r>
                </m:e>
              </m:d>
              <m:r>
                <m:rPr>
                  <m:sty m:val="p"/>
                </m:rPr>
                <m:t>=</m:t>
              </m:r>
              <m:r>
                <m:t>α</m:t>
              </m:r>
              <m:r>
                <m:t>A</m:t>
              </m:r>
              <m:r>
                <m:rPr>
                  <m:sty m:val="p"/>
                </m:rPr>
                <m:t>+</m:t>
              </m:r>
              <m:r>
                <m:t>α</m:t>
              </m:r>
              <m:r>
                <m:t>B</m:t>
              </m:r>
            </m:oMath>
            <w:r>
              <w:t xml:space="preserve">.</w:t>
            </w:r>
          </w:p>
          <w:p>
            <w:pPr>
              <w:numPr>
                <w:ilvl w:val="0"/>
                <w:numId w:val="1001"/>
              </w:numPr>
            </w:pPr>
            <w:r>
              <w:t xml:space="preserve">Scalar multiplication is distributive across scalar addition; that is,</w:t>
            </w:r>
            <w:r>
              <w:t xml:space="preserve"> </w:t>
            </w:r>
            <m:oMath>
              <m:d>
                <m:dPr>
                  <m:begChr m:val="("/>
                  <m:sepChr m:val=""/>
                  <m:endChr m:val=")"/>
                  <m:grow/>
                </m:dPr>
                <m:e>
                  <m:r>
                    <m:t>α</m:t>
                  </m:r>
                  <m:r>
                    <m:rPr>
                      <m:sty m:val="p"/>
                    </m:rPr>
                    <m:t>+</m:t>
                  </m:r>
                  <m:r>
                    <m:t>β</m:t>
                  </m:r>
                </m:e>
              </m:d>
              <m:r>
                <m:t>A</m:t>
              </m:r>
              <m:r>
                <m:rPr>
                  <m:sty m:val="p"/>
                </m:rPr>
                <m:t>=</m:t>
              </m:r>
              <m:r>
                <m:t>α</m:t>
              </m:r>
              <m:r>
                <m:t>A</m:t>
              </m:r>
              <m:r>
                <m:rPr>
                  <m:sty m:val="p"/>
                </m:rPr>
                <m:t>+</m:t>
              </m:r>
              <m:r>
                <m:t>β</m:t>
              </m:r>
              <m:r>
                <m:t>A</m:t>
              </m:r>
            </m:oMath>
            <w:r>
              <w:t xml:space="preserve">.</w:t>
            </w:r>
          </w:p>
          <w:p>
            <w:pPr>
              <w:numPr>
                <w:ilvl w:val="0"/>
                <w:numId w:val="1001"/>
              </w:numPr>
            </w:pPr>
            <w:r>
              <w:t xml:space="preserve">Matrix multiplication is associative, that is</w:t>
            </w:r>
            <w:r>
              <w:t xml:space="preserve"> </w:t>
            </w:r>
            <m:oMath>
              <m:d>
                <m:dPr>
                  <m:begChr m:val="("/>
                  <m:sepChr m:val=""/>
                  <m:endChr m:val=")"/>
                  <m:grow/>
                </m:dPr>
                <m:e>
                  <m:r>
                    <m:t>A</m:t>
                  </m:r>
                  <m:r>
                    <m:t>B</m:t>
                  </m:r>
                </m:e>
              </m:d>
              <m:r>
                <m:t>C</m:t>
              </m:r>
              <m:r>
                <m:rPr>
                  <m:sty m:val="p"/>
                </m:rPr>
                <m:t>=</m:t>
              </m:r>
              <m:r>
                <m:t>A</m:t>
              </m:r>
              <m:d>
                <m:dPr>
                  <m:begChr m:val="("/>
                  <m:sepChr m:val=""/>
                  <m:endChr m:val=")"/>
                  <m:grow/>
                </m:dPr>
                <m:e>
                  <m:r>
                    <m:t>B</m:t>
                  </m:r>
                  <m:r>
                    <m:t>C</m:t>
                  </m:r>
                </m:e>
              </m:d>
            </m:oMath>
            <w:r>
              <w:t xml:space="preserve">.</w:t>
            </w:r>
          </w:p>
          <w:p>
            <w:pPr>
              <w:numPr>
                <w:ilvl w:val="0"/>
                <w:numId w:val="1001"/>
              </w:numPr>
            </w:pPr>
            <w:r>
              <w:t xml:space="preserve">Matrix multiplication is distributive across matrix addition; that is</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w:t>
            </w:r>
            <w:r>
              <w:t xml:space="preserve">and</w:t>
            </w:r>
            <w:r>
              <w:t xml:space="preserve"> </w:t>
            </w:r>
            <m:oMath>
              <m:d>
                <m:dPr>
                  <m:begChr m:val="("/>
                  <m:sepChr m:val=""/>
                  <m:endChr m:val=")"/>
                  <m:grow/>
                </m:dPr>
                <m:e>
                  <m:r>
                    <m:t>A</m:t>
                  </m:r>
                  <m:r>
                    <m:rPr>
                      <m:sty m:val="p"/>
                    </m:rPr>
                    <m:t>+</m:t>
                  </m:r>
                  <m:r>
                    <m:t>B</m:t>
                  </m:r>
                </m:e>
              </m:d>
              <m:r>
                <m:t>C</m:t>
              </m:r>
              <m:r>
                <m:rPr>
                  <m:sty m:val="p"/>
                </m:rPr>
                <m:t>=</m:t>
              </m:r>
              <m:r>
                <m:t>A</m:t>
              </m:r>
              <m:r>
                <m:t>C</m:t>
              </m:r>
              <m:r>
                <m:rPr>
                  <m:sty m:val="p"/>
                </m:rPr>
                <m:t>+</m:t>
              </m:r>
              <m:r>
                <m:t>B</m:t>
              </m:r>
              <m:r>
                <m:t>C</m:t>
              </m:r>
            </m:oMath>
            <w:r>
              <w:t xml:space="preserve">.</w:t>
            </w:r>
          </w:p>
          <w:p>
            <w:pPr>
              <w:numPr>
                <w:ilvl w:val="0"/>
                <w:numId w:val="1001"/>
              </w:numPr>
            </w:pPr>
            <w:r>
              <w:t xml:space="preserve">Scalar multiplication can occur at any stage of matrix multiplication; that is</w:t>
            </w:r>
            <w:r>
              <w:t xml:space="preserve"> </w:t>
            </w:r>
            <m:oMath>
              <m:r>
                <m:t>α</m:t>
              </m:r>
              <m:d>
                <m:dPr>
                  <m:begChr m:val="("/>
                  <m:sepChr m:val=""/>
                  <m:endChr m:val=")"/>
                  <m:grow/>
                </m:dPr>
                <m:e>
                  <m:r>
                    <m:t>A</m:t>
                  </m:r>
                  <m:r>
                    <m:t>B</m:t>
                  </m:r>
                </m:e>
              </m:d>
              <m:r>
                <m:rPr>
                  <m:sty m:val="p"/>
                </m:rPr>
                <m:t>=</m:t>
              </m:r>
              <m:d>
                <m:dPr>
                  <m:begChr m:val="("/>
                  <m:sepChr m:val=""/>
                  <m:endChr m:val=")"/>
                  <m:grow/>
                </m:dPr>
                <m:e>
                  <m:r>
                    <m:t>α</m:t>
                  </m:r>
                  <m:r>
                    <m:t>A</m:t>
                  </m:r>
                </m:e>
              </m:d>
              <m:r>
                <m:t>B</m:t>
              </m:r>
              <m:r>
                <m:rPr>
                  <m:sty m:val="p"/>
                </m:rPr>
                <m:t>=</m:t>
              </m:r>
              <m:r>
                <m:t>A</m:t>
              </m:r>
              <m:d>
                <m:dPr>
                  <m:begChr m:val="("/>
                  <m:sepChr m:val=""/>
                  <m:endChr m:val=")"/>
                  <m:grow/>
                </m:dPr>
                <m:e>
                  <m:r>
                    <m:t>α</m:t>
                  </m:r>
                  <m:r>
                    <m:t>B</m:t>
                  </m:r>
                </m:e>
              </m:d>
            </m:oMath>
            <w:r>
              <w:t xml:space="preserve">.</w:t>
            </w:r>
          </w:p>
          <w:p/>
        </w:tc>
      </w:tr>
    </w:tbl>
    <w:p>
      <w:pPr>
        <w:pStyle w:val="FirstParagraph"/>
      </w:pPr>
      <w:r>
        <w:t xml:space="preserve">You can see proofs of these properties in [Proof sheet: Properties of matrix arithmetic]. 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calculate</w:t>
            </w:r>
            <w:r>
              <w:t xml:space="preserve"> </w:t>
            </w:r>
            <m:oMath>
              <m:d>
                <m:dPr>
                  <m:begChr m:val="("/>
                  <m:sepChr m:val=""/>
                  <m:endChr m:val=")"/>
                  <m:grow/>
                </m:dPr>
                <m:e>
                  <m:r>
                    <m:t>A</m:t>
                  </m:r>
                  <m:r>
                    <m:rPr>
                      <m:sty m:val="p"/>
                    </m:rPr>
                    <m:t>+</m:t>
                  </m:r>
                  <m:r>
                    <m:t>2</m:t>
                  </m:r>
                  <m:r>
                    <m:t>B</m:t>
                  </m:r>
                </m:e>
              </m:d>
              <m:r>
                <m:t>C</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m:oMathPara>
          </w:p>
          <w:p>
            <w:pPr>
              <w:pStyle w:val="FirstParagraph"/>
            </w:pPr>
            <w:r>
              <w:t xml:space="preserve">There are two ways of going about doing this. You could expand the brackets using property (g) above to get</w:t>
            </w:r>
          </w:p>
          <w:p>
            <w:pPr>
              <w:pStyle w:val="BodyText"/>
            </w:pPr>
            <m:oMathPara>
              <m:oMathParaPr>
                <m:jc m:val="center"/>
              </m:oMathParaPr>
              <m:oMath>
                <m:d>
                  <m:dPr>
                    <m:begChr m:val="("/>
                    <m:sepChr m:val=""/>
                    <m:endChr m:val=")"/>
                    <m:grow/>
                  </m:dPr>
                  <m:e>
                    <m:r>
                      <m:t>A</m:t>
                    </m:r>
                    <m:r>
                      <m:rPr>
                        <m:sty m:val="p"/>
                      </m:rPr>
                      <m:t>+</m:t>
                    </m:r>
                    <m:r>
                      <m:t>2</m:t>
                    </m:r>
                    <m:r>
                      <m:t>B</m:t>
                    </m:r>
                  </m:e>
                </m:d>
                <m:r>
                  <m:t>C</m:t>
                </m:r>
                <m:r>
                  <m:rPr>
                    <m:sty m:val="p"/>
                  </m:rPr>
                  <m:t>=</m:t>
                </m:r>
                <m:r>
                  <m:t>A</m:t>
                </m:r>
                <m:r>
                  <m:t>C</m:t>
                </m:r>
                <m:r>
                  <m:rPr>
                    <m:sty m:val="p"/>
                  </m:rPr>
                  <m:t>+</m:t>
                </m:r>
                <m:r>
                  <m:t>2</m:t>
                </m:r>
                <m:r>
                  <m:t>B</m:t>
                </m:r>
                <m:r>
                  <m:t>C</m:t>
                </m:r>
              </m:oMath>
            </m:oMathPara>
          </w:p>
          <w:p>
            <w:pPr>
              <w:pStyle w:val="FirstParagraph"/>
            </w:pPr>
            <w:r>
              <w:t xml:space="preserve">and work out</w:t>
            </w:r>
            <w:r>
              <w:t xml:space="preserve"> </w:t>
            </w:r>
            <m:oMath>
              <m:r>
                <m:t>A</m:t>
              </m:r>
              <m:r>
                <m:t>C</m:t>
              </m:r>
              <m:r>
                <m:rPr>
                  <m:sty m:val="p"/>
                </m:rPr>
                <m:t>+</m:t>
              </m:r>
              <m:r>
                <m:t>2</m:t>
              </m:r>
              <m:r>
                <m:t>B</m:t>
              </m:r>
              <m:r>
                <m:t>C</m:t>
              </m:r>
            </m:oMath>
            <w:r>
              <w:t xml:space="preserve"> </w:t>
            </w:r>
            <w:r>
              <w:t xml:space="preserve">instead. However, working out</w:t>
            </w:r>
            <w:r>
              <w:t xml:space="preserve"> </w:t>
            </w:r>
            <m:oMath>
              <m:d>
                <m:dPr>
                  <m:begChr m:val="("/>
                  <m:sepChr m:val=""/>
                  <m:endChr m:val=")"/>
                  <m:grow/>
                </m:dPr>
                <m:e>
                  <m:r>
                    <m:t>A</m:t>
                  </m:r>
                  <m:r>
                    <m:rPr>
                      <m:sty m:val="p"/>
                    </m:rPr>
                    <m:t>+</m:t>
                  </m:r>
                  <m:r>
                    <m:t>2</m:t>
                  </m:r>
                  <m:r>
                    <m:t>B</m:t>
                  </m:r>
                </m:e>
              </m:d>
              <m:r>
                <m:t>C</m:t>
              </m:r>
            </m:oMath>
            <w:r>
              <w:t xml:space="preserve"> </w:t>
            </w:r>
            <w:r>
              <w:t xml:space="preserve">involves doing one lot of matrix multiplication, and working out</w:t>
            </w:r>
            <w:r>
              <w:t xml:space="preserve"> </w:t>
            </w:r>
            <m:oMath>
              <m:r>
                <m:t>A</m:t>
              </m:r>
              <m:r>
                <m:t>C</m:t>
              </m:r>
              <m:r>
                <m:rPr>
                  <m:sty m:val="p"/>
                </m:rPr>
                <m:t>+</m:t>
              </m:r>
              <m:r>
                <m:t>2</m:t>
              </m:r>
              <m:r>
                <m:t>B</m:t>
              </m:r>
              <m:r>
                <m:t>C</m:t>
              </m:r>
            </m:oMath>
            <w:r>
              <w:t xml:space="preserve"> </w:t>
            </w:r>
            <w:r>
              <w:t xml:space="preserve">involves two lots of matrix multiplication. Typically, to avoid mistakes you want to reduce the amount of computation you have to do; since matrix multiplication is computationally heavy, doing one set is preferable to doing two!</w:t>
            </w:r>
          </w:p>
          <w:p>
            <w:pPr>
              <w:pStyle w:val="BodyText"/>
            </w:pPr>
            <w:r>
              <w:t xml:space="preserve">So you can work out</w:t>
            </w:r>
            <w:r>
              <w:t xml:space="preserve"> </w:t>
            </w:r>
            <m:oMath>
              <m:d>
                <m:dPr>
                  <m:begChr m:val="("/>
                  <m:sepChr m:val=""/>
                  <m:endChr m:val=")"/>
                  <m:grow/>
                </m:dPr>
                <m:e>
                  <m:r>
                    <m:t>A</m:t>
                  </m:r>
                  <m:r>
                    <m:rPr>
                      <m:sty m:val="p"/>
                    </m:rPr>
                    <m:t>+</m:t>
                  </m:r>
                  <m:r>
                    <m:t>2</m:t>
                  </m:r>
                  <m:r>
                    <m:t>B</m:t>
                  </m:r>
                </m:e>
              </m:d>
              <m:r>
                <m:t>C</m:t>
              </m:r>
            </m:oMath>
            <w:r>
              <w:t xml:space="preserve">. In Example 8 of</w:t>
            </w:r>
            <w:r>
              <w:t xml:space="preserve"> </w:t>
            </w:r>
            <w:hyperlink r:id="rId20">
              <w:r>
                <w:rPr>
                  <w:rStyle w:val="Hyperlink"/>
                </w:rPr>
                <w:t xml:space="preserve">Guide: Introduction to matrices</w:t>
              </w:r>
            </w:hyperlink>
            <w:r>
              <w:t xml:space="preserve"> </w:t>
            </w:r>
            <w:r>
              <w:t xml:space="preserve">you worked out that</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p>
            <w:pPr>
              <w:pStyle w:val="FirstParagraph"/>
            </w:pPr>
            <w:r>
              <w:t xml:space="preserve">Now you can do the matrix multiplication to get:</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A</m:t>
                          </m:r>
                          <m:r>
                            <m:rPr>
                              <m:sty m:val="p"/>
                            </m:rPr>
                            <m:t>+</m:t>
                          </m:r>
                          <m:r>
                            <m:t>2</m:t>
                          </m:r>
                          <m:r>
                            <m:t>B</m:t>
                          </m:r>
                        </m:e>
                      </m:d>
                      <m:r>
                        <m:t>C</m:t>
                      </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3</m:t>
                                    </m:r>
                                  </m:e>
                                </m:d>
                                <m:r>
                                  <m:rPr>
                                    <m:sty m:val="p"/>
                                  </m:rPr>
                                  <m:t>⋅</m:t>
                                </m:r>
                                <m:r>
                                  <m:t>1</m:t>
                                </m:r>
                                <m:r>
                                  <m:rPr>
                                    <m:sty m:val="p"/>
                                  </m:rPr>
                                  <m:t>+</m:t>
                                </m:r>
                                <m:r>
                                  <m:t>6</m:t>
                                </m:r>
                                <m:r>
                                  <m:rPr>
                                    <m:sty m:val="p"/>
                                  </m:rPr>
                                  <m:t>⋅</m:t>
                                </m:r>
                                <m:r>
                                  <m:t>0</m:t>
                                </m:r>
                              </m:e>
                              <m:e>
                                <m:d>
                                  <m:dPr>
                                    <m:begChr m:val="("/>
                                    <m:sepChr m:val=""/>
                                    <m:endChr m:val=")"/>
                                    <m:grow/>
                                  </m:dPr>
                                  <m:e>
                                    <m:r>
                                      <m:rPr>
                                        <m:sty m:val="p"/>
                                      </m:rPr>
                                      <m:t>−</m:t>
                                    </m:r>
                                    <m:r>
                                      <m:t>3</m:t>
                                    </m:r>
                                  </m:e>
                                </m:d>
                                <m:r>
                                  <m:rPr>
                                    <m:sty m:val="p"/>
                                  </m:rPr>
                                  <m:t>⋅</m:t>
                                </m:r>
                                <m:r>
                                  <m:t>1</m:t>
                                </m:r>
                                <m:r>
                                  <m:rPr>
                                    <m:sty m:val="p"/>
                                  </m:rPr>
                                  <m:t>+</m:t>
                                </m:r>
                                <m:r>
                                  <m:t>6</m:t>
                                </m:r>
                                <m:r>
                                  <m:rPr>
                                    <m:sty m:val="p"/>
                                  </m:rPr>
                                  <m:t>⋅</m:t>
                                </m:r>
                                <m:r>
                                  <m:t>1</m:t>
                                </m:r>
                              </m:e>
                            </m:mr>
                            <m:mr>
                              <m:e>
                                <m:d>
                                  <m:dPr>
                                    <m:begChr m:val="("/>
                                    <m:sepChr m:val=""/>
                                    <m:endChr m:val=")"/>
                                    <m:grow/>
                                  </m:dPr>
                                  <m:e>
                                    <m:r>
                                      <m:rPr>
                                        <m:sty m:val="p"/>
                                      </m:rPr>
                                      <m:t>−</m:t>
                                    </m:r>
                                    <m:r>
                                      <m:t>3</m:t>
                                    </m:r>
                                  </m:e>
                                </m:d>
                                <m:r>
                                  <m:rPr>
                                    <m:sty m:val="p"/>
                                  </m:rPr>
                                  <m:t>⋅</m:t>
                                </m:r>
                                <m:r>
                                  <m:t>1</m:t>
                                </m:r>
                                <m:r>
                                  <m:rPr>
                                    <m:sty m:val="p"/>
                                  </m:rPr>
                                  <m:t>+</m:t>
                                </m:r>
                                <m:d>
                                  <m:dPr>
                                    <m:begChr m:val="("/>
                                    <m:sepChr m:val=""/>
                                    <m:endChr m:val=")"/>
                                    <m:grow/>
                                  </m:dPr>
                                  <m:e>
                                    <m:r>
                                      <m:rPr>
                                        <m:sty m:val="p"/>
                                      </m:rPr>
                                      <m:t>−</m:t>
                                    </m:r>
                                    <m:r>
                                      <m:t>9</m:t>
                                    </m:r>
                                  </m:e>
                                </m:d>
                                <m:r>
                                  <m:rPr>
                                    <m:sty m:val="p"/>
                                  </m:rPr>
                                  <m:t>⋅</m:t>
                                </m:r>
                                <m:r>
                                  <m:t>0</m:t>
                                </m:r>
                              </m:e>
                              <m:e>
                                <m:d>
                                  <m:dPr>
                                    <m:begChr m:val="("/>
                                    <m:sepChr m:val=""/>
                                    <m:endChr m:val=")"/>
                                    <m:grow/>
                                  </m:dPr>
                                  <m:e>
                                    <m:r>
                                      <m:rPr>
                                        <m:sty m:val="p"/>
                                      </m:rPr>
                                      <m:t>−</m:t>
                                    </m:r>
                                    <m:r>
                                      <m:t>3</m:t>
                                    </m:r>
                                  </m:e>
                                </m:d>
                                <m:r>
                                  <m:rPr>
                                    <m:sty m:val="p"/>
                                  </m:rPr>
                                  <m:t>⋅</m:t>
                                </m:r>
                                <m:r>
                                  <m:t>1</m:t>
                                </m:r>
                                <m:r>
                                  <m:rPr>
                                    <m:sty m:val="p"/>
                                  </m:rPr>
                                  <m:t>+</m:t>
                                </m:r>
                                <m:d>
                                  <m:dPr>
                                    <m:begChr m:val="("/>
                                    <m:sepChr m:val=""/>
                                    <m:endChr m:val=")"/>
                                    <m:grow/>
                                  </m:dPr>
                                  <m:e>
                                    <m:r>
                                      <m:rPr>
                                        <m:sty m:val="p"/>
                                      </m:rPr>
                                      <m:t>−</m:t>
                                    </m:r>
                                    <m:r>
                                      <m:t>9</m:t>
                                    </m:r>
                                  </m:e>
                                </m:d>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3</m:t>
                                </m:r>
                              </m:e>
                            </m:mr>
                            <m:mr>
                              <m:e>
                                <m:r>
                                  <m:rPr>
                                    <m:sty m:val="p"/>
                                  </m:rPr>
                                  <m:t>−</m:t>
                                </m:r>
                                <m:r>
                                  <m:t>3</m:t>
                                </m:r>
                              </m:e>
                              <m:e>
                                <m:r>
                                  <m:rPr>
                                    <m:sty m:val="p"/>
                                  </m:rPr>
                                  <m:t>−</m:t>
                                </m:r>
                                <m:r>
                                  <m:t>12</m:t>
                                </m:r>
                              </m:e>
                            </m:mr>
                          </m:m>
                        </m:e>
                      </m:d>
                    </m:e>
                  </m:mr>
                </m:m>
              </m:oMath>
            </m:oMathPara>
          </w:p>
          <w:p>
            <w:pPr>
              <w:pStyle w:val="FirstParagraph"/>
            </w:pPr>
            <w:r>
              <w:t xml:space="preserve">and this is your final answer. The moral of the story is not to expand brackets unless you really have to!</w:t>
            </w:r>
          </w:p>
        </w:tc>
      </w:tr>
    </w:tbl>
    <w:bookmarkEnd w:id="62"/>
    <w:bookmarkStart w:id="63" w:name="quick-check-problems"/>
    <w:p>
      <w:pPr>
        <w:pStyle w:val="Heading1"/>
      </w:pPr>
      <w:r>
        <w:t xml:space="preserve">Quick check problems</w:t>
      </w:r>
    </w:p>
    <w:p>
      <w:pPr>
        <w:pStyle w:val="Compact"/>
        <w:numPr>
          <w:ilvl w:val="0"/>
          <w:numId w:val="1002"/>
        </w:numPr>
      </w:pPr>
      <w:r>
        <w:t xml:space="preserve">Decide whether the following statements are true or false.</w:t>
      </w:r>
    </w:p>
    <w:p>
      <w:pPr>
        <w:numPr>
          <w:ilvl w:val="0"/>
          <w:numId w:val="1003"/>
        </w:numPr>
      </w:pPr>
      <w:r>
        <w:t xml:space="preserve">Both</w:t>
      </w:r>
      <w:r>
        <w:t xml:space="preserve"> </w:t>
      </w:r>
      <m:oMath>
        <m:r>
          <m:t>A</m:t>
        </m:r>
        <m:r>
          <m:t>B</m:t>
        </m:r>
      </m:oMath>
      <w:r>
        <w:t xml:space="preserve"> </w:t>
      </w:r>
      <w:r>
        <w:t xml:space="preserve">and</w:t>
      </w:r>
      <w:r>
        <w:t xml:space="preserve"> </w:t>
      </w:r>
      <m:oMath>
        <m:r>
          <m:t>B</m:t>
        </m:r>
        <m:r>
          <m:t>A</m:t>
        </m:r>
      </m:oMath>
      <w:r>
        <w:t xml:space="preserve"> </w:t>
      </w:r>
      <w:r>
        <w:t xml:space="preserve">are defined for any two matrices</w:t>
      </w:r>
      <w:r>
        <w:t xml:space="preserve"> </w:t>
      </w:r>
      <m:oMath>
        <m:r>
          <m:t>A</m:t>
        </m:r>
      </m:oMath>
      <w:r>
        <w:t xml:space="preserve"> </w:t>
      </w:r>
      <w:r>
        <w:t xml:space="preserve">and</w:t>
      </w:r>
      <w:r>
        <w:t xml:space="preserve"> </w:t>
      </w:r>
      <m:oMath>
        <m:r>
          <m:t>B</m:t>
        </m:r>
      </m:oMath>
      <w:r>
        <w:t xml:space="preserve">.</w:t>
      </w:r>
    </w:p>
    <w:p>
      <w:pPr>
        <w:numPr>
          <w:ilvl w:val="0"/>
          <w:numId w:val="1003"/>
        </w:numPr>
      </w:pPr>
      <w:r>
        <w:t xml:space="preserve">If</w:t>
      </w:r>
      <w:r>
        <w:t xml:space="preserve"> </w:t>
      </w:r>
      <m:oMath>
        <m:r>
          <m:t>A</m:t>
        </m:r>
      </m:oMath>
      <w:r>
        <w:t xml:space="preserve"> </w:t>
      </w:r>
      <w:r>
        <w:t xml:space="preserve">is a</w:t>
      </w:r>
      <w:r>
        <w:t xml:space="preserve"> </w:t>
      </w:r>
      <m:oMath>
        <m:r>
          <m:t>p</m:t>
        </m:r>
        <m:r>
          <m:rPr>
            <m:sty m:val="p"/>
          </m:rPr>
          <m:t>×</m:t>
        </m:r>
        <m:r>
          <m:t>p</m:t>
        </m:r>
      </m:oMath>
      <w:r>
        <w:t xml:space="preserve"> </w:t>
      </w:r>
      <w:r>
        <w:t xml:space="preserve">matrix and</w:t>
      </w:r>
      <w:r>
        <w:t xml:space="preserve"> </w:t>
      </w:r>
      <m:oMath>
        <m:r>
          <m:t>B</m:t>
        </m:r>
      </m:oMath>
      <w:r>
        <w:t xml:space="preserve"> </w:t>
      </w:r>
      <w:r>
        <w:t xml:space="preserve">is a</w:t>
      </w:r>
      <w:r>
        <w:t xml:space="preserve"> </w:t>
      </w:r>
      <m:oMath>
        <m:r>
          <m:t>q</m:t>
        </m:r>
        <m:r>
          <m:rPr>
            <m:sty m:val="p"/>
          </m:rPr>
          <m:t>×</m:t>
        </m:r>
        <m:r>
          <m:t>p</m:t>
        </m:r>
      </m:oMath>
      <w:r>
        <w:t xml:space="preserve"> </w:t>
      </w:r>
      <w:r>
        <w:t xml:space="preserve">matrix, then</w:t>
      </w:r>
      <w:r>
        <w:t xml:space="preserve"> </w:t>
      </w:r>
      <m:oMath>
        <m:r>
          <m:t>B</m:t>
        </m:r>
        <m:r>
          <m:t>A</m:t>
        </m:r>
      </m:oMath>
      <w:r>
        <w:t xml:space="preserve"> </w:t>
      </w:r>
      <w:r>
        <w:t xml:space="preserve">is a</w:t>
      </w:r>
      <w:r>
        <w:t xml:space="preserve"> </w:t>
      </w:r>
      <m:oMath>
        <m:r>
          <m:t>p</m:t>
        </m:r>
        <m:r>
          <m:rPr>
            <m:sty m:val="p"/>
          </m:rPr>
          <m:t>×</m:t>
        </m:r>
        <m:r>
          <m:t>q</m:t>
        </m:r>
      </m:oMath>
      <w:r>
        <w:t xml:space="preserve"> </w:t>
      </w:r>
      <w:r>
        <w:t xml:space="preserve">matrix.</w:t>
      </w:r>
    </w:p>
    <w:p>
      <w:pPr>
        <w:numPr>
          <w:ilvl w:val="0"/>
          <w:numId w:val="1003"/>
        </w:numPr>
      </w:pPr>
      <w:r>
        <w:t xml:space="preserve">If</w:t>
      </w:r>
      <w:r>
        <w:t xml:space="preserve"> </w:t>
      </w:r>
      <m:oMath>
        <m:r>
          <m:t>A</m:t>
        </m:r>
        <m:r>
          <m:rPr>
            <m:sty m:val="p"/>
          </m:rPr>
          <m:t>,</m:t>
        </m:r>
        <m:r>
          <m:t>B</m:t>
        </m:r>
        <m:r>
          <m:rPr>
            <m:sty m:val="p"/>
          </m:rPr>
          <m:t>,</m:t>
        </m:r>
        <m:r>
          <m:t>C</m:t>
        </m:r>
      </m:oMath>
      <w:r>
        <w:t xml:space="preserve"> </w:t>
      </w:r>
      <w:r>
        <w:t xml:space="preserve">are three matrices, is it always true that</w:t>
      </w:r>
      <w:r>
        <w:t xml:space="preserve"> </w:t>
      </w:r>
      <m:oMath>
        <m:r>
          <m:t>A</m:t>
        </m:r>
        <m:d>
          <m:dPr>
            <m:begChr m:val="("/>
            <m:sepChr m:val=""/>
            <m:endChr m:val=")"/>
            <m:grow/>
          </m:dPr>
          <m:e>
            <m:r>
              <m:t>B</m:t>
            </m:r>
            <m:r>
              <m:rPr>
                <m:sty m:val="p"/>
              </m:rPr>
              <m:t>+</m:t>
            </m:r>
            <m:r>
              <m:t>C</m:t>
            </m:r>
          </m:e>
        </m:d>
        <m:r>
          <m:rPr>
            <m:sty m:val="p"/>
          </m:rPr>
          <m:t>=</m:t>
        </m:r>
        <m:r>
          <m:t>B</m:t>
        </m:r>
        <m:r>
          <m:t>A</m:t>
        </m:r>
        <m:r>
          <m:rPr>
            <m:sty m:val="p"/>
          </m:rPr>
          <m:t>+</m:t>
        </m:r>
        <m:r>
          <m:t>C</m:t>
        </m:r>
        <m:r>
          <m:t>A</m:t>
        </m:r>
      </m:oMath>
      <w:r>
        <w:t xml:space="preserve">?</w:t>
      </w:r>
    </w:p>
    <w:p>
      <w:pPr>
        <w:numPr>
          <w:ilvl w:val="0"/>
          <w:numId w:val="1004"/>
        </w:numPr>
      </w:pPr>
      <w:r>
        <w:t xml:space="preserve">When you multiply together the two matrices</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2</m:t>
                    </m:r>
                  </m:e>
                </m:mr>
                <m:mr>
                  <m:e>
                    <m:r>
                      <m:rPr>
                        <m:sty m:val="p"/>
                      </m:rPr>
                      <m:t>−</m:t>
                    </m:r>
                    <m:r>
                      <m:t>2</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3</m:t>
                    </m:r>
                  </m:e>
                </m:mr>
                <m:mr>
                  <m:e>
                    <m:r>
                      <m:t>3</m:t>
                    </m:r>
                  </m:e>
                  <m:e>
                    <m:r>
                      <m:rPr>
                        <m:sty m:val="p"/>
                      </m:rPr>
                      <m:t>−</m:t>
                    </m:r>
                    <m:r>
                      <m:t>4</m:t>
                    </m:r>
                  </m:e>
                </m:mr>
              </m:m>
            </m:e>
          </m:d>
        </m:oMath>
      </m:oMathPara>
    </w:p>
    <w:p>
      <w:pPr>
        <w:numPr>
          <w:ilvl w:val="0"/>
          <w:numId w:val="1000"/>
        </w:numPr>
      </w:pPr>
      <w:r>
        <w:t xml:space="preserve">you get a</w:t>
      </w:r>
      <w:r>
        <w:t xml:space="preserve"> </w:t>
      </w:r>
      <m:oMath>
        <m:r>
          <m:t>2</m:t>
        </m:r>
        <m:r>
          <m:rPr>
            <m:sty m:val="p"/>
          </m:rPr>
          <m:t>×</m:t>
        </m:r>
        <m:r>
          <m:t>2</m:t>
        </m:r>
      </m:oMath>
      <w:r>
        <w:t xml:space="preserve"> </w:t>
      </w:r>
      <w:r>
        <w:t xml:space="preserve">matrix where each column has the same entry throughout. Find the two numbers in the two columns.</w:t>
      </w:r>
    </w:p>
    <w:p>
      <w:pPr>
        <w:numPr>
          <w:ilvl w:val="0"/>
          <w:numId w:val="1004"/>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rPr>
                        <m:sty m:val="p"/>
                      </m:rPr>
                      <m:t>−</m:t>
                    </m:r>
                    <m:r>
                      <m:t>1</m:t>
                    </m:r>
                  </m:e>
                  <m:e>
                    <m:r>
                      <m:t>0</m:t>
                    </m:r>
                  </m:e>
                  <m:e>
                    <m:r>
                      <m:t>1</m:t>
                    </m:r>
                  </m:e>
                </m:mr>
                <m:mr>
                  <m:e>
                    <m:r>
                      <m:rPr>
                        <m:sty m:val="p"/>
                      </m:rPr>
                      <m:t>−</m:t>
                    </m:r>
                    <m:r>
                      <m:t>2</m:t>
                    </m:r>
                  </m:e>
                  <m:e>
                    <m:r>
                      <m:t>1</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2</m:t>
                    </m:r>
                  </m:e>
                </m:mr>
                <m:mr>
                  <m:e>
                    <m:r>
                      <m:t>1</m:t>
                    </m:r>
                  </m:e>
                  <m:e>
                    <m:r>
                      <m:rPr>
                        <m:sty m:val="p"/>
                      </m:rPr>
                      <m:t>−</m:t>
                    </m:r>
                    <m:r>
                      <m:t>2</m:t>
                    </m:r>
                  </m:e>
                  <m:e>
                    <m:r>
                      <m:t>1</m:t>
                    </m:r>
                  </m:e>
                </m:mr>
                <m:mr>
                  <m:e>
                    <m:r>
                      <m:rPr>
                        <m:sty m:val="p"/>
                      </m:rPr>
                      <m:t>−</m:t>
                    </m:r>
                    <m:r>
                      <m:t>1</m:t>
                    </m:r>
                  </m:e>
                  <m:e>
                    <m:r>
                      <m:t>2</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a</m:t>
                    </m:r>
                  </m:e>
                  <m:e>
                    <m:r>
                      <m:t>2</m:t>
                    </m:r>
                  </m:e>
                </m:mr>
                <m:mr>
                  <m:e>
                    <m:r>
                      <m:t>b</m:t>
                    </m:r>
                  </m:e>
                  <m:e>
                    <m:r>
                      <m:t>1</m:t>
                    </m:r>
                  </m:e>
                  <m:e>
                    <m:r>
                      <m:t>c</m:t>
                    </m:r>
                  </m:e>
                </m:mr>
                <m:mr>
                  <m:e>
                    <m:r>
                      <m:t>1</m:t>
                    </m:r>
                  </m:e>
                  <m:e>
                    <m:r>
                      <m:t>d</m:t>
                    </m:r>
                  </m:e>
                  <m:e>
                    <m:r>
                      <m:rPr>
                        <m:sty m:val="p"/>
                      </m:rPr>
                      <m:t>−</m:t>
                    </m:r>
                    <m:r>
                      <m:t>3</m:t>
                    </m:r>
                  </m:e>
                </m:mr>
              </m:m>
            </m:e>
          </m:d>
        </m:oMath>
      </m:oMathPara>
    </w:p>
    <w:p>
      <w:pPr>
        <w:pStyle w:val="FirstParagraph"/>
      </w:pPr>
      <w:r>
        <w:t xml:space="preserve">Find</w:t>
      </w:r>
      <w:r>
        <w:t xml:space="preserve"> </w:t>
      </w:r>
      <m:oMath>
        <m:r>
          <m:t>a</m:t>
        </m:r>
        <m:r>
          <m:rPr>
            <m:sty m:val="p"/>
          </m:rPr>
          <m:t>,</m:t>
        </m:r>
        <m:r>
          <m:t>b</m:t>
        </m:r>
        <m:r>
          <m:rPr>
            <m:sty m:val="p"/>
          </m:rPr>
          <m:t>,</m:t>
        </m:r>
        <m:r>
          <m:t>c</m:t>
        </m:r>
        <m:r>
          <m:rPr>
            <m:sty m:val="p"/>
          </m:rPr>
          <m:t>,</m:t>
        </m:r>
        <m:r>
          <m:t>d</m:t>
        </m:r>
      </m:oMath>
      <w:r>
        <w:t xml:space="preserve">.</w:t>
      </w:r>
    </w:p>
    <w:bookmarkEnd w:id="63"/>
    <w:bookmarkStart w:id="68" w:name="further-reading"/>
    <w:p>
      <w:pPr>
        <w:pStyle w:val="Heading1"/>
      </w:pPr>
      <w:r>
        <w:t xml:space="preserve">Further reading</w:t>
      </w:r>
    </w:p>
    <w:p>
      <w:pPr>
        <w:pStyle w:val="FirstParagraph"/>
      </w:pPr>
      <w:r>
        <w:t xml:space="preserve">For more questions on this topic, please go to</w:t>
      </w:r>
      <w:r>
        <w:t xml:space="preserve"> </w:t>
      </w:r>
      <w:hyperlink r:id="rId64">
        <w:r>
          <w:rPr>
            <w:rStyle w:val="Hyperlink"/>
          </w:rPr>
          <w:t xml:space="preserve">Questions: Matrix multiplication</w:t>
        </w:r>
      </w:hyperlink>
      <w:r>
        <w:t xml:space="preserve">.</w:t>
      </w:r>
    </w:p>
    <w:p>
      <w:pPr>
        <w:pStyle w:val="BodyText"/>
      </w:pPr>
      <w:r>
        <w:t xml:space="preserve">For more about how special matrices behave with matrix multiplication, please go to</w:t>
      </w:r>
      <w:r>
        <w:t xml:space="preserve"> </w:t>
      </w:r>
      <w:hyperlink r:id="rId65">
        <w:r>
          <w:rPr>
            <w:rStyle w:val="Hyperlink"/>
          </w:rPr>
          <w:t xml:space="preserve">Guide: Matrix multiplication with special matrices</w:t>
        </w:r>
      </w:hyperlink>
      <w:r>
        <w:t xml:space="preserve">.</w:t>
      </w:r>
    </w:p>
    <w:bookmarkStart w:id="6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7" Target="media/rId27.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hyperlink" Id="rId64" Target="../questions/qs-matrixmultiplication.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20" Target="introtomatrices.qmd" TargetMode="External" /><Relationship Type="http://schemas.openxmlformats.org/officeDocument/2006/relationships/hyperlink" Id="rId65" Target="matrixmultiplicationspecial.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4" Target="../questions/qs-matrixmultiplication.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20" Target="introtomatrices.qmd" TargetMode="External" /><Relationship Type="http://schemas.openxmlformats.org/officeDocument/2006/relationships/hyperlink" Id="rId65" Target="matrixmultiplicationspecial.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2026-06-08T11:33:37Z</dcterms:created>
  <dcterms:modified xsi:type="dcterms:W3CDTF">2026-06-08T11:33:37Z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FiguresPNG/matrixmultiplication-image.png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