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matrices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for the study guide on introduction to matrices.</w:t>
      </w:r>
    </w:p>
    <w:p>
      <w:pPr>
        <w:pStyle w:val="FirstParagraph"/>
      </w:pPr>
      <w:r>
        <w:t xml:space="preserve">These are the answers to</w:t>
      </w:r>
      <w:r>
        <w:t xml:space="preserve"> </w:t>
      </w:r>
      <w:hyperlink r:id="rId9">
        <w:r>
          <w:rPr>
            <w:rStyle w:val="Hyperlink"/>
          </w:rPr>
          <w:t xml:space="preserve">Questions: Introduction to matrices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3" w:name="q1"/>
    <w:p>
      <w:pPr>
        <w:pStyle w:val="Heading1"/>
      </w:pPr>
      <w:r>
        <w:t xml:space="preserve">Q1</w:t>
      </w:r>
    </w:p>
    <w:bookmarkStart w:id="10" w:name="section"/>
    <w:p>
      <w:pPr>
        <w:pStyle w:val="Heading2"/>
      </w:pPr>
      <w:r>
        <w:t xml:space="preserve">1.1.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bookmarkEnd w:id="10"/>
    <w:bookmarkStart w:id="11" w:name="section-1"/>
    <w:p>
      <w:pPr>
        <w:pStyle w:val="Heading2"/>
      </w:pPr>
      <w:r>
        <w:t xml:space="preserve">1.2.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G</m:t>
        </m:r>
        <m:sSub>
          <m:e>
            <m:r>
              <m:rPr>
                <m:sty m:val="p"/>
              </m:rPr>
              <m:t>]</m:t>
            </m:r>
          </m:e>
          <m:sub>
            <m:r>
              <m:t>41</m:t>
            </m:r>
          </m:sub>
        </m:sSub>
        <m:r>
          <m:rPr>
            <m:sty m:val="p"/>
          </m:rPr>
          <m:t>=</m:t>
        </m:r>
        <m:r>
          <m:t>8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D</m:t>
        </m:r>
        <m:sSub>
          <m:e>
            <m:r>
              <m:rPr>
                <m:sty m:val="p"/>
              </m:rPr>
              <m:t>]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F</m:t>
        </m:r>
        <m:sSub>
          <m:e>
            <m:r>
              <m:rPr>
                <m:sty m:val="p"/>
              </m:rPr>
              <m:t>]</m:t>
            </m:r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E</m:t>
        </m:r>
        <m:sSub>
          <m:e>
            <m:r>
              <m:rPr>
                <m:sty m:val="p"/>
              </m:rPr>
              <m:t>]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H</m:t>
        </m:r>
        <m:sSub>
          <m:e>
            <m:r>
              <m:rPr>
                <m:sty m:val="p"/>
              </m:rPr>
              <m:t>]</m:t>
            </m:r>
          </m:e>
          <m:sub>
            <m:r>
              <m:t>31</m:t>
            </m:r>
          </m:sub>
        </m:sSub>
        <m:r>
          <m:rPr>
            <m:sty m:val="p"/>
          </m:rPr>
          <m:t>=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H</m:t>
        </m:r>
        <m:sSub>
          <m:e>
            <m:r>
              <m:rPr>
                <m:sty m:val="p"/>
              </m:rPr>
              <m:t>]</m:t>
            </m:r>
          </m:e>
          <m:sub>
            <m:r>
              <m:t>13</m:t>
            </m:r>
          </m:sub>
        </m:sSub>
        <m:r>
          <m:rPr>
            <m:sty m:val="p"/>
          </m:rPr>
          <m:t>=</m:t>
        </m:r>
        <m:r>
          <m:t>4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E</m:t>
        </m:r>
        <m:sSub>
          <m:e>
            <m:r>
              <m:rPr>
                <m:sty m:val="p"/>
              </m:rPr>
              <m:t>]</m:t>
            </m:r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G</m:t>
        </m:r>
        <m:sSub>
          <m:e>
            <m:r>
              <m:rPr>
                <m:sty m:val="p"/>
              </m:rPr>
              <m:t>]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bookmarkEnd w:id="11"/>
    <w:bookmarkStart w:id="12" w:name="section-2"/>
    <w:p>
      <w:pPr>
        <w:pStyle w:val="Heading2"/>
      </w:pPr>
      <w:r>
        <w:t xml:space="preserve">1.3.</w:t>
      </w:r>
    </w:p>
    <w:p>
      <w:pPr>
        <w:pStyle w:val="FirstParagraph"/>
      </w:pPr>
      <m:oMath>
        <m:r>
          <m:t> </m:t>
        </m:r>
        <m:r>
          <m:rPr>
            <m:nor/>
            <m:scr m:val="sans-serif"/>
            <m:sty m:val="p"/>
          </m:rPr>
          <m:t>diag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br/>
      </w:r>
    </w:p>
    <w:p>
      <w:pPr>
        <w:pStyle w:val="BodyText"/>
      </w:pPr>
      <m:oMath>
        <m:r>
          <m:t> </m:t>
        </m:r>
        <m:r>
          <m:rPr>
            <m:nor/>
            <m:scr m:val="sans-serif"/>
            <m:sty m:val="p"/>
          </m:rPr>
          <m:t>diag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,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)</m:t>
        </m:r>
      </m:oMath>
      <w:r>
        <w:br/>
      </w:r>
    </w:p>
    <w:p>
      <w:pPr>
        <w:pStyle w:val="BodyText"/>
      </w:pPr>
      <m:oMath>
        <m:r>
          <m:t> </m:t>
        </m:r>
        <m:r>
          <m:rPr>
            <m:nor/>
            <m:scr m:val="sans-serif"/>
            <m:sty m:val="p"/>
          </m:rPr>
          <m:t>diag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</m:oMath>
      <w:r>
        <w:br/>
      </w:r>
    </w:p>
    <w:p>
      <w:pPr>
        <w:pStyle w:val="BodyText"/>
      </w:pPr>
      <m:oMath>
        <m:r>
          <m:t> </m:t>
        </m:r>
        <m:r>
          <m:rPr>
            <m:nor/>
            <m:scr m:val="sans-serif"/>
            <m:sty m:val="p"/>
          </m:rPr>
          <m:t>diag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br/>
      </w:r>
    </w:p>
    <w:bookmarkEnd w:id="12"/>
    <w:bookmarkEnd w:id="13"/>
    <w:bookmarkStart w:id="14" w:name="q2"/>
    <w:p>
      <w:pPr>
        <w:pStyle w:val="Heading1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8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−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  <m:e>
                  <m:r>
                    <m:t>6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  <m:e>
                  <m:r>
                    <m:t>10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t>2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t>Z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  <m:e>
                  <m:r>
                    <m:t>3</m:t>
                  </m:r>
                  <m:r>
                    <m:t>x</m:t>
                  </m:r>
                </m:e>
              </m:mr>
              <m:mr>
                <m:e>
                  <m:r>
                    <m:t>4</m:t>
                  </m:r>
                  <m:r>
                    <m:t>x</m:t>
                  </m:r>
                </m:e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e>
              </m:mr>
              <m:mr>
                <m:e>
                  <m:r>
                    <m:t>6</m:t>
                  </m:r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x</m:t>
                  </m:r>
                </m:e>
                <m:e>
                  <m:r>
                    <m:t>π</m:t>
                  </m:r>
                  <m:r>
                    <m:t>x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28</m:t>
                  </m:r>
                </m:e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e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40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y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y</m:t>
                  </m:r>
                </m:e>
                <m:e>
                  <m:r>
                    <m:t>3</m:t>
                  </m:r>
                  <m:r>
                    <m:t>y</m:t>
                  </m:r>
                </m:e>
                <m:e>
                  <m:r>
                    <m:t>4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y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7</m:t>
        </m:r>
        <m:r>
          <m:t>N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π</m:t>
                  </m:r>
                </m:e>
                <m:e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7</m:t>
                  </m:r>
                  <m:r>
                    <m:t>x</m:t>
                  </m:r>
                </m:e>
                <m:e>
                  <m:r>
                    <m:t>49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t>O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t>28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  <m:e>
                  <m:r>
                    <m:t>26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30</m:t>
                  </m:r>
                </m:e>
                <m:e>
                  <m:r>
                    <m:t>14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t>35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31</m:t>
                  </m:r>
                </m:e>
              </m:mr>
            </m:m>
          </m:e>
        </m:d>
      </m:oMath>
    </w:p>
    <w:bookmarkEnd w:id="14"/>
    <w:bookmarkStart w:id="17" w:name="q3"/>
    <w:p>
      <w:pPr>
        <w:pStyle w:val="Heading1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are all square, but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isn’t.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are upper triangular, but</w:t>
      </w:r>
      <w:r>
        <w:t xml:space="preserve"> </w:t>
      </w:r>
      <m:oMath>
        <m:r>
          <m:t>R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aren’t.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S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are lower triangular, but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aren’t.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diagonal, but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aren’t.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matrice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matrice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matrices</dc:title>
  <dc:creator>Jessica Taberner</dc:creator>
  <cp:keywords/>
  <dcterms:created xsi:type="dcterms:W3CDTF">2026-07-06T08:09:20Z</dcterms:created>
  <dcterms:modified xsi:type="dcterms:W3CDTF">2026-07-06T08:09:20Z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for the study guide on introduction to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