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scalar product.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scalar product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117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2237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362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48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195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575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 the scalar product of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they are perpendicular to each other. This is true for any combination of any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pair of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 However, since any vector is parallel to itself, it follows that</w:t>
      </w:r>
      <w:r>
        <w:t xml:space="preserve"> </w:t>
      </w:r>
      <m:oMath>
        <m:r>
          <m:rPr>
            <m:sty m:val="b"/>
          </m:rPr>
          <m:t>i</m:t>
        </m:r>
        <m:r>
          <m:rPr>
            <m:sty m:val="p"/>
          </m:rPr>
          <m:t>⋅</m:t>
        </m:r>
        <m:r>
          <m:rPr>
            <m:sty m:val="b"/>
          </m:rPr>
          <m:t>i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i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b"/>
          </m:rPr>
          <m:t>i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</m:t>
        </m:r>
      </m:oMath>
      <w:r>
        <w:t xml:space="preserve">; similar results hold for</w:t>
      </w:r>
      <w:r>
        <w:t xml:space="preserve"> </w:t>
      </w:r>
      <m:oMath>
        <m:r>
          <m:rPr>
            <m:sty m:val="b"/>
          </m:rPr>
          <m:t>j</m:t>
        </m:r>
        <m:r>
          <m:rPr>
            <m:sty m:val="p"/>
          </m:rPr>
          <m:t>⋅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k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132.2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70.5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108.7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86.2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43.0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137.8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calarproduct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calarproduct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scalar product</dc:title>
  <dc:creator>Ritwik Anand</dc:creator>
  <cp:keywords/>
  <dcterms:created xsi:type="dcterms:W3CDTF">2026-07-06T08:08:46Z</dcterms:created>
  <dcterms:modified xsi:type="dcterms:W3CDTF">2026-07-06T08:08:46Z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scalar product.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