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12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12"/>
    <w:bookmarkStart w:id="21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16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16"/>
    <w:bookmarkStart w:id="20" w:name="determinants-of-a-33-matrix"/>
    <w:p>
      <w:pPr>
        <w:pStyle w:val="Heading2"/>
      </w:pPr>
      <w:r>
        <w:t xml:space="preserve">Determinants of a 3×3 Matrix</w:t>
      </w:r>
    </w:p>
    <w:bookmarkStart w:id="19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e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f</m:t>
          </m:r>
          <m:r>
            <m:t>g</m:t>
          </m:r>
          <m:r>
            <m:rPr>
              <m:sty m:val="p"/>
            </m:rPr>
            <m:t>+</m:t>
          </m:r>
          <m:r>
            <m:t>c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t>e</m:t>
          </m:r>
          <m:r>
            <m:t>g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t>f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19"/>
    <w:bookmarkEnd w:id="20"/>
    <w:bookmarkEnd w:id="21"/>
    <w:bookmarkStart w:id="42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28" w:name="matrix-container"/>
          <w:bookmarkEnd w:id="28"/>
          <w:p>
            <w:pPr>
              <w:pStyle w:val="BodyText"/>
            </w:pPr>
            <w:r>
              <w:t xml:space="preserve">Selected Minor:</w:t>
            </w:r>
          </w:p>
          <w:bookmarkStart w:id="29" w:name="minor-container"/>
          <w:bookmarkEnd w:id="29"/>
          <w:p/>
        </w:tc>
      </w:tr>
    </w:tbl>
    <w:bookmarkStart w:id="41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34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4"/>
          <w:bookmarkStart w:id="35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35"/>
          <w:bookmarkStart w:id="36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36"/>
          <w:bookmarkStart w:id="37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37"/>
          <w:bookmarkStart w:id="38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38"/>
          <w:bookmarkStart w:id="39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39"/>
          <w:bookmarkStart w:id="40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40"/>
    <w:bookmarkEnd w:id="41"/>
    <w:bookmarkEnd w:id="42"/>
    <w:bookmarkStart w:id="53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49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49"/>
          <w:bookmarkStart w:id="50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50"/>
          <w:bookmarkStart w:id="51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51"/>
          <w:bookmarkStart w:id="52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52"/>
    <w:bookmarkEnd w:id="53"/>
    <w:bookmarkStart w:id="54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k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54"/>
    <w:bookmarkStart w:id="55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?</w:t>
      </w:r>
    </w:p>
    <w:bookmarkEnd w:id="55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2026-07-06T08:16:49Z</dcterms:created>
  <dcterms:modified xsi:type="dcterms:W3CDTF">2026-07-06T08:16:49Z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