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73B0" w14:textId="40438C24" w:rsidR="0003612D" w:rsidRDefault="002007DF" w:rsidP="002007DF">
      <w:pPr>
        <w:pStyle w:val="Heading1"/>
      </w:pPr>
      <w:r>
        <w:t xml:space="preserve">VIP </w:t>
      </w:r>
      <w:r w:rsidR="005C61C9">
        <w:t>portfol</w:t>
      </w:r>
      <w:r w:rsidR="00D91059">
        <w:t>i</w:t>
      </w:r>
      <w:r w:rsidR="005C61C9">
        <w:t>o</w:t>
      </w:r>
      <w:r w:rsidR="0037325D">
        <w:t xml:space="preserve"> feedback report</w:t>
      </w:r>
    </w:p>
    <w:p w14:paraId="46DD7E58" w14:textId="39F5C932" w:rsidR="002007DF" w:rsidRDefault="002007DF" w:rsidP="002007DF">
      <w:pPr>
        <w:rPr>
          <w:i/>
          <w:iCs/>
        </w:rPr>
      </w:pPr>
      <w:r>
        <w:rPr>
          <w:i/>
          <w:iCs/>
        </w:rPr>
        <w:t>For ‘Creating accessible mathematics and statistics resources’</w:t>
      </w:r>
    </w:p>
    <w:p w14:paraId="590E5180" w14:textId="77777777" w:rsidR="00E57627" w:rsidRDefault="00E57627" w:rsidP="002007DF"/>
    <w:p w14:paraId="3753E6AE" w14:textId="77777777" w:rsidR="00D91059" w:rsidRDefault="00D91059" w:rsidP="00D91059">
      <w:pPr>
        <w:rPr>
          <w:i/>
          <w:i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D91059" w:rsidRPr="002007DF" w14:paraId="61DFD80B" w14:textId="77777777" w:rsidTr="00214FE0">
        <w:tc>
          <w:tcPr>
            <w:tcW w:w="2830" w:type="dxa"/>
          </w:tcPr>
          <w:p w14:paraId="28C574E8" w14:textId="77777777" w:rsidR="00D91059" w:rsidRPr="002007DF" w:rsidRDefault="00D91059" w:rsidP="00214FE0">
            <w:pPr>
              <w:rPr>
                <w:i/>
                <w:iCs/>
              </w:rPr>
            </w:pPr>
            <w:r w:rsidRPr="002007DF">
              <w:rPr>
                <w:i/>
                <w:iCs/>
              </w:rPr>
              <w:t xml:space="preserve">Name: </w:t>
            </w:r>
          </w:p>
        </w:tc>
        <w:tc>
          <w:tcPr>
            <w:tcW w:w="6237" w:type="dxa"/>
          </w:tcPr>
          <w:p w14:paraId="3A22BE00" w14:textId="06C8C159" w:rsidR="00D91059" w:rsidRPr="002007DF" w:rsidRDefault="00D91059" w:rsidP="00214FE0"/>
        </w:tc>
      </w:tr>
      <w:tr w:rsidR="00D91059" w:rsidRPr="002007DF" w14:paraId="61A0FDB6" w14:textId="77777777" w:rsidTr="00214FE0">
        <w:tc>
          <w:tcPr>
            <w:tcW w:w="2830" w:type="dxa"/>
          </w:tcPr>
          <w:p w14:paraId="63701A3A" w14:textId="77777777" w:rsidR="00D91059" w:rsidRPr="002007DF" w:rsidRDefault="00D91059" w:rsidP="00214FE0">
            <w:pPr>
              <w:rPr>
                <w:i/>
                <w:iCs/>
              </w:rPr>
            </w:pPr>
            <w:r w:rsidRPr="002007DF">
              <w:rPr>
                <w:i/>
                <w:iCs/>
              </w:rPr>
              <w:t>Student ID:</w:t>
            </w:r>
          </w:p>
        </w:tc>
        <w:tc>
          <w:tcPr>
            <w:tcW w:w="6237" w:type="dxa"/>
          </w:tcPr>
          <w:p w14:paraId="5EAB030D" w14:textId="2D09D22B" w:rsidR="00D91059" w:rsidRPr="002007DF" w:rsidRDefault="00D91059" w:rsidP="00214FE0"/>
        </w:tc>
      </w:tr>
      <w:tr w:rsidR="00D91059" w:rsidRPr="002007DF" w14:paraId="3ED3842E" w14:textId="77777777" w:rsidTr="00214FE0">
        <w:tc>
          <w:tcPr>
            <w:tcW w:w="2830" w:type="dxa"/>
          </w:tcPr>
          <w:p w14:paraId="78320FD9" w14:textId="77777777" w:rsidR="00D91059" w:rsidRPr="002007DF" w:rsidRDefault="00D91059" w:rsidP="00214FE0">
            <w:pPr>
              <w:rPr>
                <w:i/>
                <w:iCs/>
              </w:rPr>
            </w:pPr>
            <w:r w:rsidRPr="002007DF">
              <w:rPr>
                <w:i/>
                <w:iCs/>
              </w:rPr>
              <w:t>Module code:</w:t>
            </w:r>
          </w:p>
        </w:tc>
        <w:tc>
          <w:tcPr>
            <w:tcW w:w="6237" w:type="dxa"/>
          </w:tcPr>
          <w:p w14:paraId="3396E4C7" w14:textId="11B30E3E" w:rsidR="00D91059" w:rsidRPr="002007DF" w:rsidRDefault="00D91059" w:rsidP="00214FE0"/>
        </w:tc>
      </w:tr>
    </w:tbl>
    <w:p w14:paraId="6CA32F6E" w14:textId="77777777" w:rsidR="00D91059" w:rsidRDefault="00D91059" w:rsidP="002007DF"/>
    <w:p w14:paraId="27B49137" w14:textId="77777777" w:rsidR="00E57627" w:rsidRDefault="00E57627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007DF" w14:paraId="30309412" w14:textId="77777777" w:rsidTr="002007DF">
        <w:tc>
          <w:tcPr>
            <w:tcW w:w="2830" w:type="dxa"/>
          </w:tcPr>
          <w:p w14:paraId="480B7A7C" w14:textId="48BC0CE3" w:rsidR="002007DF" w:rsidRDefault="00D91059" w:rsidP="002007DF">
            <w:r>
              <w:rPr>
                <w:b/>
                <w:bCs/>
              </w:rPr>
              <w:t>Portfolio materials</w:t>
            </w:r>
          </w:p>
        </w:tc>
        <w:tc>
          <w:tcPr>
            <w:tcW w:w="6186" w:type="dxa"/>
          </w:tcPr>
          <w:p w14:paraId="7B66C215" w14:textId="714746BD" w:rsidR="00A703D5" w:rsidRDefault="00A703D5" w:rsidP="002007DF"/>
        </w:tc>
      </w:tr>
      <w:tr w:rsidR="002007DF" w14:paraId="76C092EC" w14:textId="77777777" w:rsidTr="002007DF">
        <w:tc>
          <w:tcPr>
            <w:tcW w:w="2830" w:type="dxa"/>
          </w:tcPr>
          <w:p w14:paraId="52AD345B" w14:textId="60E938E2" w:rsidR="002007DF" w:rsidRPr="0037325D" w:rsidRDefault="00D91059" w:rsidP="002007DF">
            <w:pPr>
              <w:rPr>
                <w:b/>
                <w:bCs/>
              </w:rPr>
            </w:pPr>
            <w:r>
              <w:rPr>
                <w:b/>
                <w:bCs/>
              </w:rPr>
              <w:t>Final reflective report</w:t>
            </w:r>
          </w:p>
        </w:tc>
        <w:tc>
          <w:tcPr>
            <w:tcW w:w="6186" w:type="dxa"/>
          </w:tcPr>
          <w:p w14:paraId="59BE5B47" w14:textId="5671BE8A" w:rsidR="00BF5D8F" w:rsidRDefault="00BF5D8F" w:rsidP="002007DF"/>
        </w:tc>
      </w:tr>
      <w:tr w:rsidR="002007DF" w14:paraId="2C5EDBCC" w14:textId="77777777" w:rsidTr="002007DF">
        <w:tc>
          <w:tcPr>
            <w:tcW w:w="2830" w:type="dxa"/>
          </w:tcPr>
          <w:p w14:paraId="54D169A9" w14:textId="43B72B65" w:rsidR="002007DF" w:rsidRPr="0037325D" w:rsidRDefault="0037325D" w:rsidP="002007DF">
            <w:pPr>
              <w:rPr>
                <w:b/>
                <w:bCs/>
              </w:rPr>
            </w:pPr>
            <w:r w:rsidRPr="0037325D">
              <w:rPr>
                <w:b/>
                <w:bCs/>
              </w:rPr>
              <w:t>Overall</w:t>
            </w:r>
            <w:r w:rsidR="002007DF" w:rsidRPr="0037325D">
              <w:rPr>
                <w:b/>
                <w:bCs/>
              </w:rPr>
              <w:t xml:space="preserve"> </w:t>
            </w:r>
          </w:p>
        </w:tc>
        <w:tc>
          <w:tcPr>
            <w:tcW w:w="6186" w:type="dxa"/>
          </w:tcPr>
          <w:p w14:paraId="00CF50E4" w14:textId="486621CA" w:rsidR="00A703D5" w:rsidRDefault="00A703D5" w:rsidP="002007DF"/>
        </w:tc>
      </w:tr>
    </w:tbl>
    <w:p w14:paraId="1169DEC9" w14:textId="77777777" w:rsidR="002007DF" w:rsidRDefault="002007DF" w:rsidP="002007DF"/>
    <w:p w14:paraId="3AE1BC68" w14:textId="08DC7FAE" w:rsidR="00BF4E24" w:rsidRDefault="00BF4E24" w:rsidP="002007DF">
      <w:r>
        <w:br w:type="page"/>
      </w:r>
    </w:p>
    <w:p w14:paraId="6C70F582" w14:textId="77777777" w:rsidR="00BF4E24" w:rsidRPr="00BF4E24" w:rsidRDefault="00BF4E24" w:rsidP="002007DF">
      <w:pPr>
        <w:rPr>
          <w:b/>
          <w:bCs/>
        </w:rPr>
      </w:pPr>
      <w:r w:rsidRPr="00BF4E24">
        <w:rPr>
          <w:b/>
          <w:bCs/>
        </w:rPr>
        <w:lastRenderedPageBreak/>
        <w:t>For supervisors’ use only</w:t>
      </w:r>
    </w:p>
    <w:p w14:paraId="1BB4E59C" w14:textId="77777777" w:rsidR="00BF4E24" w:rsidRDefault="00BF4E24" w:rsidP="002007DF"/>
    <w:p w14:paraId="767189F4" w14:textId="7B8C30FB" w:rsidR="00BF4E24" w:rsidRDefault="00BF4E24" w:rsidP="002007DF">
      <w:r>
        <w:t>Grading criteria:</w:t>
      </w:r>
    </w:p>
    <w:p w14:paraId="2C3F6766" w14:textId="77777777" w:rsidR="00BF4E24" w:rsidRDefault="00BF4E24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199"/>
        <w:gridCol w:w="1200"/>
        <w:gridCol w:w="1212"/>
        <w:gridCol w:w="1222"/>
        <w:gridCol w:w="1222"/>
        <w:gridCol w:w="1222"/>
      </w:tblGrid>
      <w:tr w:rsidR="00BF4E24" w14:paraId="41A976F2" w14:textId="77777777" w:rsidTr="00BF4E24">
        <w:tc>
          <w:tcPr>
            <w:tcW w:w="1739" w:type="dxa"/>
          </w:tcPr>
          <w:p w14:paraId="1B93C3C0" w14:textId="293D2CD3" w:rsidR="00BF4E24" w:rsidRPr="0037325D" w:rsidRDefault="0037325D" w:rsidP="00BF4E24">
            <w:pPr>
              <w:ind w:right="-1101"/>
              <w:rPr>
                <w:b/>
                <w:bCs/>
              </w:rPr>
            </w:pPr>
            <w:r>
              <w:rPr>
                <w:b/>
                <w:bCs/>
              </w:rPr>
              <w:t>Po</w:t>
            </w:r>
            <w:r w:rsidR="00D91059">
              <w:rPr>
                <w:b/>
                <w:bCs/>
              </w:rPr>
              <w:t>rtfolio (40%)</w:t>
            </w:r>
          </w:p>
        </w:tc>
        <w:tc>
          <w:tcPr>
            <w:tcW w:w="1199" w:type="dxa"/>
          </w:tcPr>
          <w:p w14:paraId="0EC97099" w14:textId="0ACF6828" w:rsidR="00BF4E24" w:rsidRDefault="00BF4E24" w:rsidP="00BF4E24">
            <w:pPr>
              <w:ind w:right="-1101"/>
            </w:pPr>
            <w:r>
              <w:t>0-3.9</w:t>
            </w:r>
          </w:p>
        </w:tc>
        <w:tc>
          <w:tcPr>
            <w:tcW w:w="1200" w:type="dxa"/>
          </w:tcPr>
          <w:p w14:paraId="60F15ADF" w14:textId="5E366392" w:rsidR="00BF4E24" w:rsidRDefault="00BF4E24" w:rsidP="00BF4E24">
            <w:pPr>
              <w:ind w:right="-1101"/>
            </w:pPr>
            <w:r>
              <w:t>4-6.9</w:t>
            </w:r>
          </w:p>
        </w:tc>
        <w:tc>
          <w:tcPr>
            <w:tcW w:w="1212" w:type="dxa"/>
          </w:tcPr>
          <w:p w14:paraId="26380D2E" w14:textId="399FF58F" w:rsidR="00BF4E24" w:rsidRDefault="00BF4E24" w:rsidP="00BF4E24">
            <w:pPr>
              <w:ind w:right="-1101"/>
            </w:pPr>
            <w:r>
              <w:t>7-10.4</w:t>
            </w:r>
          </w:p>
        </w:tc>
        <w:tc>
          <w:tcPr>
            <w:tcW w:w="1222" w:type="dxa"/>
          </w:tcPr>
          <w:p w14:paraId="4F5E7454" w14:textId="1A1459D2" w:rsidR="00BF4E24" w:rsidRDefault="00BF4E24" w:rsidP="00BF4E24">
            <w:pPr>
              <w:ind w:right="-1101"/>
            </w:pPr>
            <w:r>
              <w:t>10.5-13.4</w:t>
            </w:r>
          </w:p>
        </w:tc>
        <w:tc>
          <w:tcPr>
            <w:tcW w:w="1222" w:type="dxa"/>
          </w:tcPr>
          <w:p w14:paraId="75A19374" w14:textId="1BCE0C81" w:rsidR="00BF4E24" w:rsidRDefault="00BF4E24" w:rsidP="00BF4E24">
            <w:pPr>
              <w:ind w:right="-1101"/>
            </w:pPr>
            <w:r>
              <w:t>13.5-16.4</w:t>
            </w:r>
          </w:p>
        </w:tc>
        <w:tc>
          <w:tcPr>
            <w:tcW w:w="1222" w:type="dxa"/>
          </w:tcPr>
          <w:p w14:paraId="52A2BA48" w14:textId="5F2B152C" w:rsidR="00BF4E24" w:rsidRDefault="00BF4E24" w:rsidP="00BF4E24">
            <w:pPr>
              <w:ind w:right="-1101"/>
            </w:pPr>
            <w:r>
              <w:t>16.5-20</w:t>
            </w:r>
          </w:p>
        </w:tc>
      </w:tr>
      <w:tr w:rsidR="00BF4E24" w14:paraId="33706D13" w14:textId="77777777" w:rsidTr="00BF4E24">
        <w:tc>
          <w:tcPr>
            <w:tcW w:w="1739" w:type="dxa"/>
          </w:tcPr>
          <w:p w14:paraId="42472416" w14:textId="3FDFDE1B" w:rsidR="00BF4E24" w:rsidRDefault="00D91059" w:rsidP="00BF4E24">
            <w:pPr>
              <w:ind w:right="-197"/>
            </w:pPr>
            <w:r>
              <w:t>Accuracy</w:t>
            </w:r>
          </w:p>
        </w:tc>
        <w:tc>
          <w:tcPr>
            <w:tcW w:w="1199" w:type="dxa"/>
          </w:tcPr>
          <w:p w14:paraId="3E402BE5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3EE0CA1B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50B64673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BB97F0B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164BBDF6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2C34EAC" w14:textId="123B2729" w:rsidR="00BF4E24" w:rsidRDefault="00BF4E24" w:rsidP="00BF4E24">
            <w:pPr>
              <w:ind w:right="-1101"/>
            </w:pPr>
          </w:p>
        </w:tc>
      </w:tr>
      <w:tr w:rsidR="00BF4E24" w14:paraId="62320B8D" w14:textId="77777777" w:rsidTr="00BF4E24">
        <w:tc>
          <w:tcPr>
            <w:tcW w:w="1739" w:type="dxa"/>
          </w:tcPr>
          <w:p w14:paraId="31EFD298" w14:textId="1C22DCDD" w:rsidR="00BF4E24" w:rsidRDefault="00D91059" w:rsidP="00BF4E24">
            <w:pPr>
              <w:ind w:right="-204"/>
            </w:pPr>
            <w:r>
              <w:t>Quality</w:t>
            </w:r>
          </w:p>
        </w:tc>
        <w:tc>
          <w:tcPr>
            <w:tcW w:w="1199" w:type="dxa"/>
          </w:tcPr>
          <w:p w14:paraId="586EDC85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300EC936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4249EFDD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2983C38F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3EF2095C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665DE20A" w14:textId="10832550" w:rsidR="00BF4E24" w:rsidRDefault="00BF4E24" w:rsidP="00BF4E24">
            <w:pPr>
              <w:ind w:right="-1101"/>
            </w:pPr>
          </w:p>
        </w:tc>
      </w:tr>
      <w:tr w:rsidR="00BF4E24" w14:paraId="6C6564D6" w14:textId="77777777" w:rsidTr="00BF4E24">
        <w:tc>
          <w:tcPr>
            <w:tcW w:w="1739" w:type="dxa"/>
          </w:tcPr>
          <w:p w14:paraId="72C24318" w14:textId="05D53534" w:rsidR="00BF4E24" w:rsidRDefault="00D91059" w:rsidP="00BF4E24">
            <w:pPr>
              <w:ind w:right="-204"/>
            </w:pPr>
            <w:r>
              <w:t>Match of brief</w:t>
            </w:r>
          </w:p>
        </w:tc>
        <w:tc>
          <w:tcPr>
            <w:tcW w:w="1199" w:type="dxa"/>
          </w:tcPr>
          <w:p w14:paraId="2194E163" w14:textId="77777777" w:rsidR="00BF4E24" w:rsidRDefault="00BF4E24" w:rsidP="00BF4E24">
            <w:pPr>
              <w:ind w:right="-1101"/>
            </w:pPr>
          </w:p>
        </w:tc>
        <w:tc>
          <w:tcPr>
            <w:tcW w:w="1200" w:type="dxa"/>
          </w:tcPr>
          <w:p w14:paraId="67975B91" w14:textId="77777777" w:rsidR="00BF4E24" w:rsidRDefault="00BF4E24" w:rsidP="00BF4E24">
            <w:pPr>
              <w:ind w:right="-1101"/>
            </w:pPr>
          </w:p>
        </w:tc>
        <w:tc>
          <w:tcPr>
            <w:tcW w:w="1212" w:type="dxa"/>
          </w:tcPr>
          <w:p w14:paraId="34A0CA41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177BEDC4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085D3CFE" w14:textId="77777777" w:rsidR="00BF4E24" w:rsidRDefault="00BF4E24" w:rsidP="00BF4E24">
            <w:pPr>
              <w:ind w:right="-1101"/>
            </w:pPr>
          </w:p>
        </w:tc>
        <w:tc>
          <w:tcPr>
            <w:tcW w:w="1222" w:type="dxa"/>
          </w:tcPr>
          <w:p w14:paraId="7BF98601" w14:textId="0BF9FD9D" w:rsidR="00BF4E24" w:rsidRDefault="00BF4E24" w:rsidP="00BF4E24">
            <w:pPr>
              <w:ind w:right="-1101"/>
            </w:pPr>
          </w:p>
        </w:tc>
      </w:tr>
    </w:tbl>
    <w:p w14:paraId="0291F20E" w14:textId="77777777" w:rsidR="00BF4E24" w:rsidRDefault="00BF4E24" w:rsidP="0020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199"/>
        <w:gridCol w:w="1200"/>
        <w:gridCol w:w="1212"/>
        <w:gridCol w:w="1222"/>
        <w:gridCol w:w="1222"/>
        <w:gridCol w:w="1222"/>
      </w:tblGrid>
      <w:tr w:rsidR="0037325D" w14:paraId="3A0B944A" w14:textId="77777777" w:rsidTr="007267A5">
        <w:tc>
          <w:tcPr>
            <w:tcW w:w="1739" w:type="dxa"/>
          </w:tcPr>
          <w:p w14:paraId="31E183F7" w14:textId="1057623A" w:rsidR="0037325D" w:rsidRPr="0037325D" w:rsidRDefault="00D91059" w:rsidP="007267A5">
            <w:pPr>
              <w:ind w:right="-1101"/>
              <w:rPr>
                <w:b/>
                <w:bCs/>
              </w:rPr>
            </w:pPr>
            <w:r>
              <w:rPr>
                <w:b/>
                <w:bCs/>
              </w:rPr>
              <w:t>Report (10%)</w:t>
            </w:r>
          </w:p>
        </w:tc>
        <w:tc>
          <w:tcPr>
            <w:tcW w:w="1199" w:type="dxa"/>
          </w:tcPr>
          <w:p w14:paraId="33905A45" w14:textId="77777777" w:rsidR="0037325D" w:rsidRDefault="0037325D" w:rsidP="007267A5">
            <w:pPr>
              <w:ind w:right="-1101"/>
            </w:pPr>
            <w:r>
              <w:t>0-3.9</w:t>
            </w:r>
          </w:p>
        </w:tc>
        <w:tc>
          <w:tcPr>
            <w:tcW w:w="1200" w:type="dxa"/>
          </w:tcPr>
          <w:p w14:paraId="43E3E41B" w14:textId="77777777" w:rsidR="0037325D" w:rsidRDefault="0037325D" w:rsidP="007267A5">
            <w:pPr>
              <w:ind w:right="-1101"/>
            </w:pPr>
            <w:r>
              <w:t>4-6.9</w:t>
            </w:r>
          </w:p>
        </w:tc>
        <w:tc>
          <w:tcPr>
            <w:tcW w:w="1212" w:type="dxa"/>
          </w:tcPr>
          <w:p w14:paraId="18B2ADE3" w14:textId="77777777" w:rsidR="0037325D" w:rsidRDefault="0037325D" w:rsidP="007267A5">
            <w:pPr>
              <w:ind w:right="-1101"/>
            </w:pPr>
            <w:r>
              <w:t>7-10.4</w:t>
            </w:r>
          </w:p>
        </w:tc>
        <w:tc>
          <w:tcPr>
            <w:tcW w:w="1222" w:type="dxa"/>
          </w:tcPr>
          <w:p w14:paraId="19C59B49" w14:textId="77777777" w:rsidR="0037325D" w:rsidRDefault="0037325D" w:rsidP="007267A5">
            <w:pPr>
              <w:ind w:right="-1101"/>
            </w:pPr>
            <w:r>
              <w:t>10.5-13.4</w:t>
            </w:r>
          </w:p>
        </w:tc>
        <w:tc>
          <w:tcPr>
            <w:tcW w:w="1222" w:type="dxa"/>
          </w:tcPr>
          <w:p w14:paraId="4CE2ED60" w14:textId="77777777" w:rsidR="0037325D" w:rsidRDefault="0037325D" w:rsidP="007267A5">
            <w:pPr>
              <w:ind w:right="-1101"/>
            </w:pPr>
            <w:r>
              <w:t>13.5-16.4</w:t>
            </w:r>
          </w:p>
        </w:tc>
        <w:tc>
          <w:tcPr>
            <w:tcW w:w="1222" w:type="dxa"/>
          </w:tcPr>
          <w:p w14:paraId="38B95C02" w14:textId="77777777" w:rsidR="0037325D" w:rsidRDefault="0037325D" w:rsidP="007267A5">
            <w:pPr>
              <w:ind w:right="-1101"/>
            </w:pPr>
            <w:r>
              <w:t>16.5-20</w:t>
            </w:r>
          </w:p>
        </w:tc>
      </w:tr>
      <w:tr w:rsidR="0037325D" w14:paraId="550458DB" w14:textId="77777777" w:rsidTr="007267A5">
        <w:tc>
          <w:tcPr>
            <w:tcW w:w="1739" w:type="dxa"/>
          </w:tcPr>
          <w:p w14:paraId="6944B35F" w14:textId="04AA8A4E" w:rsidR="0037325D" w:rsidRDefault="00D91059" w:rsidP="007267A5">
            <w:pPr>
              <w:ind w:right="-197"/>
            </w:pPr>
            <w:r>
              <w:t>Clarity, form, structure</w:t>
            </w:r>
          </w:p>
        </w:tc>
        <w:tc>
          <w:tcPr>
            <w:tcW w:w="1199" w:type="dxa"/>
          </w:tcPr>
          <w:p w14:paraId="0BA23136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68469518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76D2A790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0A732418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7E3C6C08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6F095B66" w14:textId="5EC378B1" w:rsidR="0037325D" w:rsidRDefault="0037325D" w:rsidP="007267A5">
            <w:pPr>
              <w:ind w:right="-1101"/>
            </w:pPr>
          </w:p>
        </w:tc>
      </w:tr>
      <w:tr w:rsidR="0037325D" w14:paraId="7134ED04" w14:textId="77777777" w:rsidTr="007267A5">
        <w:tc>
          <w:tcPr>
            <w:tcW w:w="1739" w:type="dxa"/>
          </w:tcPr>
          <w:p w14:paraId="2B35E681" w14:textId="3C0D81FD" w:rsidR="0037325D" w:rsidRDefault="00D91059" w:rsidP="007267A5">
            <w:pPr>
              <w:ind w:right="-204"/>
            </w:pPr>
            <w:r>
              <w:t>Completeness of log</w:t>
            </w:r>
          </w:p>
        </w:tc>
        <w:tc>
          <w:tcPr>
            <w:tcW w:w="1199" w:type="dxa"/>
          </w:tcPr>
          <w:p w14:paraId="4DD8B86E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0E283E70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38F0066F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6B33AF8E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38E2D59E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7129F1FA" w14:textId="40538288" w:rsidR="0037325D" w:rsidRDefault="0037325D" w:rsidP="007267A5">
            <w:pPr>
              <w:ind w:right="-1101"/>
            </w:pPr>
          </w:p>
        </w:tc>
      </w:tr>
      <w:tr w:rsidR="0037325D" w14:paraId="3F8A886B" w14:textId="77777777" w:rsidTr="007267A5">
        <w:tc>
          <w:tcPr>
            <w:tcW w:w="1739" w:type="dxa"/>
          </w:tcPr>
          <w:p w14:paraId="1675B38F" w14:textId="1DFF28B5" w:rsidR="00D91059" w:rsidRDefault="00D91059" w:rsidP="007267A5">
            <w:pPr>
              <w:ind w:right="-204"/>
            </w:pPr>
            <w:r>
              <w:t>Depth of reflection</w:t>
            </w:r>
          </w:p>
        </w:tc>
        <w:tc>
          <w:tcPr>
            <w:tcW w:w="1199" w:type="dxa"/>
          </w:tcPr>
          <w:p w14:paraId="3C76273A" w14:textId="77777777" w:rsidR="0037325D" w:rsidRDefault="0037325D" w:rsidP="007267A5">
            <w:pPr>
              <w:ind w:right="-1101"/>
            </w:pPr>
          </w:p>
        </w:tc>
        <w:tc>
          <w:tcPr>
            <w:tcW w:w="1200" w:type="dxa"/>
          </w:tcPr>
          <w:p w14:paraId="1BCBB157" w14:textId="77777777" w:rsidR="0037325D" w:rsidRDefault="0037325D" w:rsidP="007267A5">
            <w:pPr>
              <w:ind w:right="-1101"/>
            </w:pPr>
          </w:p>
        </w:tc>
        <w:tc>
          <w:tcPr>
            <w:tcW w:w="1212" w:type="dxa"/>
          </w:tcPr>
          <w:p w14:paraId="705F2534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0D232A7D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1921B4C9" w14:textId="77777777" w:rsidR="0037325D" w:rsidRDefault="0037325D" w:rsidP="007267A5">
            <w:pPr>
              <w:ind w:right="-1101"/>
            </w:pPr>
          </w:p>
        </w:tc>
        <w:tc>
          <w:tcPr>
            <w:tcW w:w="1222" w:type="dxa"/>
          </w:tcPr>
          <w:p w14:paraId="3D213F6A" w14:textId="1D361F17" w:rsidR="0037325D" w:rsidRDefault="0037325D" w:rsidP="007267A5">
            <w:pPr>
              <w:ind w:right="-1101"/>
            </w:pPr>
          </w:p>
        </w:tc>
      </w:tr>
      <w:tr w:rsidR="00D91059" w14:paraId="79015244" w14:textId="77777777" w:rsidTr="007267A5">
        <w:tc>
          <w:tcPr>
            <w:tcW w:w="1739" w:type="dxa"/>
          </w:tcPr>
          <w:p w14:paraId="4E435338" w14:textId="5F474B52" w:rsidR="00D91059" w:rsidRDefault="00D91059" w:rsidP="007267A5">
            <w:pPr>
              <w:ind w:right="-204"/>
            </w:pPr>
            <w:r>
              <w:t>Learning from experience</w:t>
            </w:r>
          </w:p>
        </w:tc>
        <w:tc>
          <w:tcPr>
            <w:tcW w:w="1199" w:type="dxa"/>
          </w:tcPr>
          <w:p w14:paraId="07DC6184" w14:textId="77777777" w:rsidR="00D91059" w:rsidRDefault="00D91059" w:rsidP="007267A5">
            <w:pPr>
              <w:ind w:right="-1101"/>
            </w:pPr>
          </w:p>
        </w:tc>
        <w:tc>
          <w:tcPr>
            <w:tcW w:w="1200" w:type="dxa"/>
          </w:tcPr>
          <w:p w14:paraId="2C95B416" w14:textId="77777777" w:rsidR="00D91059" w:rsidRDefault="00D91059" w:rsidP="007267A5">
            <w:pPr>
              <w:ind w:right="-1101"/>
            </w:pPr>
          </w:p>
        </w:tc>
        <w:tc>
          <w:tcPr>
            <w:tcW w:w="1212" w:type="dxa"/>
          </w:tcPr>
          <w:p w14:paraId="062A6D23" w14:textId="77777777" w:rsidR="00D91059" w:rsidRDefault="00D91059" w:rsidP="007267A5">
            <w:pPr>
              <w:ind w:right="-1101"/>
            </w:pPr>
          </w:p>
        </w:tc>
        <w:tc>
          <w:tcPr>
            <w:tcW w:w="1222" w:type="dxa"/>
          </w:tcPr>
          <w:p w14:paraId="24A99396" w14:textId="77777777" w:rsidR="00D91059" w:rsidRDefault="00D91059" w:rsidP="007267A5">
            <w:pPr>
              <w:ind w:right="-1101"/>
            </w:pPr>
          </w:p>
        </w:tc>
        <w:tc>
          <w:tcPr>
            <w:tcW w:w="1222" w:type="dxa"/>
          </w:tcPr>
          <w:p w14:paraId="188F99FE" w14:textId="77777777" w:rsidR="00D91059" w:rsidRDefault="00D91059" w:rsidP="007267A5">
            <w:pPr>
              <w:ind w:right="-1101"/>
            </w:pPr>
          </w:p>
        </w:tc>
        <w:tc>
          <w:tcPr>
            <w:tcW w:w="1222" w:type="dxa"/>
          </w:tcPr>
          <w:p w14:paraId="5813571A" w14:textId="77777777" w:rsidR="00D91059" w:rsidRDefault="00D91059" w:rsidP="007267A5">
            <w:pPr>
              <w:ind w:right="-1101"/>
            </w:pPr>
          </w:p>
        </w:tc>
      </w:tr>
    </w:tbl>
    <w:p w14:paraId="13C33652" w14:textId="77777777" w:rsidR="0037325D" w:rsidRDefault="0037325D" w:rsidP="002007DF"/>
    <w:p w14:paraId="7323898F" w14:textId="77777777" w:rsidR="0037325D" w:rsidRDefault="0037325D" w:rsidP="002007DF"/>
    <w:p w14:paraId="5162D80F" w14:textId="6C17FCD7" w:rsidR="00BF4E24" w:rsidRDefault="00D91059" w:rsidP="002007DF">
      <w:pPr>
        <w:rPr>
          <w:b/>
          <w:bCs/>
        </w:rPr>
      </w:pPr>
      <w:r>
        <w:rPr>
          <w:b/>
          <w:bCs/>
        </w:rPr>
        <w:t>Portfolio grade:</w:t>
      </w:r>
    </w:p>
    <w:p w14:paraId="47160F20" w14:textId="77777777" w:rsidR="00D91059" w:rsidRDefault="00D91059" w:rsidP="002007DF">
      <w:pPr>
        <w:rPr>
          <w:b/>
          <w:bCs/>
        </w:rPr>
      </w:pPr>
    </w:p>
    <w:p w14:paraId="56EC3B9D" w14:textId="1CC870F5" w:rsidR="00D91059" w:rsidRDefault="00D91059" w:rsidP="002007DF">
      <w:pPr>
        <w:rPr>
          <w:b/>
          <w:bCs/>
        </w:rPr>
      </w:pPr>
      <w:r>
        <w:rPr>
          <w:b/>
          <w:bCs/>
        </w:rPr>
        <w:t>Report grade:</w:t>
      </w:r>
    </w:p>
    <w:p w14:paraId="7568D7A8" w14:textId="77777777" w:rsidR="00D91059" w:rsidRDefault="00D91059" w:rsidP="002007DF">
      <w:pPr>
        <w:rPr>
          <w:b/>
          <w:bCs/>
        </w:rPr>
      </w:pPr>
    </w:p>
    <w:p w14:paraId="1E2FFFB1" w14:textId="719153E5" w:rsidR="00D91059" w:rsidRPr="00BF4E24" w:rsidRDefault="00D91059" w:rsidP="002007DF">
      <w:r>
        <w:rPr>
          <w:b/>
          <w:bCs/>
        </w:rPr>
        <w:t xml:space="preserve">FINAL GRADE: </w:t>
      </w:r>
    </w:p>
    <w:sectPr w:rsidR="00D91059" w:rsidRPr="00BF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DF"/>
    <w:rsid w:val="0003612D"/>
    <w:rsid w:val="000D51E2"/>
    <w:rsid w:val="0019669E"/>
    <w:rsid w:val="002007DF"/>
    <w:rsid w:val="002127E6"/>
    <w:rsid w:val="0037325D"/>
    <w:rsid w:val="004F4567"/>
    <w:rsid w:val="004F7440"/>
    <w:rsid w:val="0053257A"/>
    <w:rsid w:val="005C61C9"/>
    <w:rsid w:val="007F5516"/>
    <w:rsid w:val="00862E6F"/>
    <w:rsid w:val="009A091E"/>
    <w:rsid w:val="00A703D5"/>
    <w:rsid w:val="00BF4E24"/>
    <w:rsid w:val="00BF5D8F"/>
    <w:rsid w:val="00D45B55"/>
    <w:rsid w:val="00D91059"/>
    <w:rsid w:val="00DE58B3"/>
    <w:rsid w:val="00E57627"/>
    <w:rsid w:val="00F9312F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CC9"/>
  <w15:chartTrackingRefBased/>
  <w15:docId w15:val="{B9B059F2-10D1-9C46-9E9C-AF9D96F5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Coleman</dc:creator>
  <cp:keywords/>
  <dc:description/>
  <cp:lastModifiedBy>Thomas Coleman</cp:lastModifiedBy>
  <cp:revision>3</cp:revision>
  <dcterms:created xsi:type="dcterms:W3CDTF">2024-12-09T11:13:00Z</dcterms:created>
  <dcterms:modified xsi:type="dcterms:W3CDTF">2024-12-09T11:19:00Z</dcterms:modified>
</cp:coreProperties>
</file>