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Conditional probability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answers.</w:t>
      </w:r>
    </w:p>
    <w:bookmarkStart w:id="25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(hearts)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(red cards)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(red hearts)</w:t>
      </w:r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13</m:t>
              </m:r>
              <m:r>
                <m:rPr>
                  <m:sty m:val="p"/>
                </m:rPr>
                <m:t>/</m:t>
              </m:r>
              <m:r>
                <m:t>52</m:t>
              </m:r>
            </m:num>
            <m:den>
              <m:r>
                <m:t>26</m:t>
              </m:r>
              <m:r>
                <m:rPr>
                  <m:sty m:val="p"/>
                </m:rPr>
                <m:t>/</m:t>
              </m:r>
              <m:r>
                <m:t>52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So the probability that the card is a heart, given that it is red,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You are given:</w:t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Piano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Left-handed</m:t>
            </m:r>
          </m:e>
        </m:d>
        <m:r>
          <m:rPr>
            <m:sty m:val="p"/>
          </m:rPr>
          <m:t>=</m:t>
        </m:r>
        <m:r>
          <m:t>0.25</m:t>
        </m:r>
      </m:oMath>
    </w:p>
    <w:p>
      <w:pPr>
        <w:pStyle w:val="FirstParagraph"/>
      </w:pPr>
      <w:r>
        <w:t xml:space="preserve">So the probability that a randomly chosen student plays the piano, given that they are left-handed, is</w:t>
      </w:r>
      <w:r>
        <w:t xml:space="preserve"> </w:t>
      </w:r>
      <m:oMath>
        <m:r>
          <m:t>0.25</m:t>
        </m:r>
      </m:oMath>
      <w:r>
        <w:t xml:space="preserve">.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0.15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0.30</m:t>
        </m:r>
      </m:oMath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0.15</m:t>
              </m:r>
            </m:num>
            <m:den>
              <m:r>
                <m:t>0.30</m:t>
              </m:r>
            </m:den>
          </m:f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w:r>
        <w:t xml:space="preserve">So the probability that an employee takes Spanish, given that they take French, is</w:t>
      </w:r>
      <w:r>
        <w:t xml:space="preserve"> </w:t>
      </w:r>
      <m:oMath>
        <m:r>
          <m:t>0.5</m:t>
        </m:r>
      </m:oMath>
      <w:r>
        <w:t xml:space="preserve">.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0.25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0.40</m:t>
        </m:r>
      </m:oMath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0.25</m:t>
              </m:r>
            </m:num>
            <m:den>
              <m:r>
                <m:t>0.40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8</m:t>
              </m:r>
            </m:den>
          </m:f>
          <m:r>
            <m:rPr>
              <m:sty m:val="p"/>
            </m:rPr>
            <m:t>=</m:t>
          </m:r>
          <m:r>
            <m:t>0.625</m:t>
          </m:r>
        </m:oMath>
      </m:oMathPara>
    </w:p>
    <w:p>
      <w:pPr>
        <w:pStyle w:val="FirstParagraph"/>
      </w:pPr>
      <w:r>
        <w:t xml:space="preserve">So the probability that the student is sixteen, given they bring a packed lunch, is</w:t>
      </w:r>
      <w:r>
        <w:t xml:space="preserve"> </w:t>
      </w:r>
      <m:oMath>
        <m:r>
          <m:t>0.625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q2"/>
    <w:p>
      <w:pPr>
        <w:pStyle w:val="Heading2"/>
      </w:pPr>
      <w:r>
        <w:t xml:space="preserve">Q2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first green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second green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first green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both green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4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>
                <m:t>20</m:t>
              </m:r>
            </m:den>
          </m:f>
          <m:r>
            <m:rPr>
              <m:sty m:val="p"/>
            </m:rPr>
            <m:t>=</m:t>
          </m:r>
          <m:r>
            <m:t>0.3</m:t>
          </m:r>
        </m:oMath>
      </m:oMathPara>
    </w:p>
    <w:p>
      <w:pPr>
        <w:pStyle w:val="FirstParagraph"/>
      </w:pPr>
      <w:r>
        <w:t xml:space="preserve">So the probability that both sweets are green is</w:t>
      </w:r>
      <w:r>
        <w:t xml:space="preserve"> </w:t>
      </w:r>
      <m:oMath>
        <m:r>
          <m:t>0.3</m:t>
        </m:r>
      </m:oMath>
      <w:r>
        <w:t xml:space="preserve">.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first pass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second pass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first pass</m:t>
            </m:r>
          </m:e>
        </m:d>
        <m:r>
          <m:rPr>
            <m:sty m:val="p"/>
          </m:rPr>
          <m:t>=</m:t>
        </m:r>
        <m:r>
          <m:t>0.95</m:t>
        </m:r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both pass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0.95</m:t>
              </m:r>
            </m:e>
          </m:d>
          <m:r>
            <m:rPr>
              <m:sty m:val="p"/>
            </m:rPr>
            <m:t>=</m:t>
          </m:r>
          <m:r>
            <m:t>0.855</m:t>
          </m:r>
        </m:oMath>
      </m:oMathPara>
    </w:p>
    <w:p>
      <w:pPr>
        <w:pStyle w:val="FirstParagraph"/>
      </w:pPr>
      <w:r>
        <w:t xml:space="preserve">So the probability that a box of Bayes Biscuits passes both inspections is</w:t>
      </w:r>
      <w:r>
        <w:t xml:space="preserve"> </w:t>
      </w:r>
      <m:oMath>
        <m:r>
          <m:t>0.855</m:t>
        </m:r>
      </m:oMath>
      <w:r>
        <w:t xml:space="preserve">.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These are independent events, so</w:t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heads</m:t>
            </m:r>
          </m:e>
        </m:d>
        <m:r>
          <m:rPr>
            <m:sty m:val="p"/>
          </m:rPr>
          <m:t>=</m:t>
        </m:r>
        <m:r>
          <m:t>0.5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roll a 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heads and 6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</m:oMath>
      </m:oMathPara>
    </w:p>
    <w:p>
      <w:pPr>
        <w:pStyle w:val="FirstParagraph"/>
      </w:pPr>
      <w:r>
        <w:t xml:space="preserve">So the probability of getting heads and rolling 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bookmarkEnd w:id="28"/>
    <w:bookmarkStart w:id="29" w:name="section-7"/>
    <w:p>
      <w:pPr>
        <w:pStyle w:val="Heading4"/>
      </w:pPr>
      <w:r>
        <w:t xml:space="preserve">2.4.</w:t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likes tea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likes coffee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likes tea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likes both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r>
            <m:rPr>
              <m:sty m:val="p"/>
            </m:rPr>
            <m:t>=</m:t>
          </m:r>
          <m:r>
            <m:t>0.42</m:t>
          </m:r>
        </m:oMath>
      </m:oMathPara>
    </w:p>
    <w:p>
      <w:pPr>
        <w:pStyle w:val="FirstParagraph"/>
      </w:pPr>
      <w:r>
        <w:t xml:space="preserve">So the probability that a random person likes both tea and coffee is</w:t>
      </w:r>
      <w:r>
        <w:t xml:space="preserve"> </w:t>
      </w:r>
      <m:oMath>
        <m:r>
          <m:t>0.42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5" w:name="q3"/>
    <w:p>
      <w:pPr>
        <w:pStyle w:val="Heading2"/>
      </w:pPr>
      <w:r>
        <w:t xml:space="preserve">Q3</w:t>
      </w:r>
    </w:p>
    <w:bookmarkStart w:id="31" w:name="section-8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BodyText"/>
      </w:pPr>
      <w:r>
        <w:t xml:space="preserve">Check: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r>
            <m:rPr>
              <m:sty m:val="p"/>
            </m:rPr>
            <m:t>=</m:t>
          </m:r>
          <m:r>
            <m:t>0.2</m:t>
          </m:r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.</w:t>
      </w:r>
    </w:p>
    <w:bookmarkEnd w:id="31"/>
    <w:bookmarkStart w:id="32" w:name="section-9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events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.</w:t>
      </w:r>
    </w:p>
    <w:bookmarkEnd w:id="32"/>
    <w:bookmarkStart w:id="33" w:name="section-10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</m:t>
        </m:r>
      </m:oMath>
    </w:p>
    <w:p>
      <w:pPr>
        <w:pStyle w:val="BodyText"/>
      </w:pPr>
      <w:r>
        <w:t xml:space="preserve">Check: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r>
            <m:rPr>
              <m:sty m:val="p"/>
            </m:rPr>
            <m:t>=</m:t>
          </m:r>
          <m:r>
            <m:t>0.2</m:t>
          </m:r>
          <m:r>
            <m:rPr>
              <m:sty m:val="p"/>
            </m:rPr>
            <m:t>≠</m:t>
          </m:r>
          <m:r>
            <m:t>0.1</m:t>
          </m:r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≠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dependent</w:t>
      </w:r>
      <w:r>
        <w:t xml:space="preserve">.</w:t>
      </w:r>
    </w:p>
    <w:bookmarkEnd w:id="33"/>
    <w:bookmarkStart w:id="34" w:name="section-11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0.6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≠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dependent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6">
        <w:r>
          <w:rPr>
            <w:rStyle w:val="Hyperlink"/>
          </w:rPr>
          <w:t xml:space="preserve">This work is licensed under CC BY-NC-SA 4.0.</w:t>
        </w:r>
      </w:hyperlink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nditionalprobability.qmd" TargetMode="External" /><Relationship Type="http://schemas.openxmlformats.org/officeDocument/2006/relationships/hyperlink" Id="rId3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nditionalprobability.qmd" TargetMode="External" /><Relationship Type="http://schemas.openxmlformats.org/officeDocument/2006/relationships/hyperlink" Id="rId3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Conditional probability</dc:title>
  <dc:creator>Sophie Chowgule</dc:creator>
  <cp:keywords/>
  <dcterms:created xsi:type="dcterms:W3CDTF">2025-08-28T14:58:03Z</dcterms:created>
  <dcterms:modified xsi:type="dcterms:W3CDTF">2025-08-28T14:58:03Z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conditional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