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  <m:scr m:val="sans-serif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completed PMF table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#### 1.4. {-}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bookmarkEnd w:id="23"/>
    <w:bookmarkStart w:id="24" w:name="section-3"/>
    <w:p>
      <w:pPr>
        <w:pStyle w:val="Heading4"/>
      </w:pPr>
      <w:r>
        <w:t xml:space="preserve">1.5.</w:t>
      </w:r>
    </w:p>
    <w:p>
      <w:pPr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1"/>
        </w:numPr>
      </w:pPr>
      <w:r>
        <w:t xml:space="preserve">The PMF for the given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4"/>
    <w:bookmarkStart w:id="25" w:name="section-4"/>
    <w:p>
      <w:pPr>
        <w:pStyle w:val="Heading4"/>
      </w:pPr>
      <w:r>
        <w:t xml:space="preserve">1.6.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 then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5"/>
    <w:bookmarkEnd w:id="26"/>
    <w:bookmarkStart w:id="33" w:name="q2"/>
    <w:p>
      <w:pPr>
        <w:pStyle w:val="Heading2"/>
      </w:pPr>
      <w:r>
        <w:t xml:space="preserve">Q2</w:t>
      </w:r>
    </w:p>
    <w:bookmarkStart w:id="27" w:name="section-5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section-6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bookmarkEnd w:id="28"/>
    <w:bookmarkStart w:id="29" w:name="section-7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9"/>
    <w:bookmarkStart w:id="30" w:name="section-8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bookmarkEnd w:id="30"/>
    <w:bookmarkStart w:id="31" w:name="section-9"/>
    <w:p>
      <w:pPr>
        <w:pStyle w:val="Heading4"/>
      </w:pPr>
      <w:r>
        <w:t xml:space="preserve">2.5.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bookmarkEnd w:id="31"/>
    <w:bookmarkStart w:id="32" w:name="section-10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</w:t>
      </w:r>
      <w:r>
        <w:t xml:space="preserve"> </w:t>
      </w: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32"/>
    <w:bookmarkEnd w:id="33"/>
    <w:bookmarkStart w:id="38" w:name="q3"/>
    <w:p>
      <w:pPr>
        <w:pStyle w:val="Heading2"/>
      </w:pPr>
      <w:r>
        <w:t xml:space="preserve">Q3</w:t>
      </w:r>
    </w:p>
    <w:bookmarkStart w:id="34" w:name="section-11"/>
    <w:p>
      <w:pPr>
        <w:pStyle w:val="Heading4"/>
      </w:pPr>
      <w:r>
        <w:t xml:space="preserve">3.1.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bookmarkEnd w:id="34"/>
    <w:bookmarkStart w:id="35" w:name="section-12"/>
    <w:p>
      <w:pPr>
        <w:pStyle w:val="Heading4"/>
      </w:pPr>
      <w:r>
        <w:t xml:space="preserve">3.2.</w:t>
      </w:r>
    </w:p>
    <w:p>
      <w:pPr>
        <w:numPr>
          <w:ilvl w:val="0"/>
          <w:numId w:val="1008"/>
        </w:numPr>
      </w:pPr>
      <w:r>
        <w:t xml:space="preserve">The CDF for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8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(since the CDF for any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.)</w:t>
      </w:r>
    </w:p>
    <w:bookmarkEnd w:id="35"/>
    <w:bookmarkStart w:id="36" w:name="section-13"/>
    <w:p>
      <w:pPr>
        <w:pStyle w:val="Heading4"/>
      </w:pPr>
      <w:r>
        <w:t xml:space="preserve">3.3.</w:t>
      </w:r>
    </w:p>
    <w:p>
      <w:pPr>
        <w:numPr>
          <w:ilvl w:val="0"/>
          <w:numId w:val="1010"/>
        </w:numPr>
      </w:pPr>
      <w:r>
        <w:t xml:space="preserve">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:</w:t>
      </w:r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bookmarkEnd w:id="36"/>
    <w:bookmarkStart w:id="37" w:name="section-14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39">
        <w:r>
          <w:rPr>
            <w:rStyle w:val="Hyperlink"/>
          </w:rPr>
          <w:t xml:space="preserve">This work is licensed under CC BY-NC-SA 4.0.</w:t>
        </w:r>
      </w:hyperlink>
    </w:p>
    <w:bookmarkEnd w:id="4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2025-07-02T14:30:35Z</dcterms:created>
  <dcterms:modified xsi:type="dcterms:W3CDTF">2025-07-02T14:30:35Z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