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Using the quadratic formula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1.3.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1.4.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1.5. The one distinct root of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1.6. The two roots of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1.7. The two roots of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12</m:t>
        </m:r>
      </m:oMath>
      <w:r>
        <w:t xml:space="preserve">.</w:t>
      </w:r>
    </w:p>
    <w:p>
      <w:pPr>
        <w:pStyle w:val="BodyText"/>
      </w:pPr>
      <w:r>
        <w:t xml:space="preserve">1.8. The two roots of</w:t>
      </w:r>
      <w:r>
        <w:t xml:space="preserve"> </w:t>
      </w:r>
      <m:oMath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1.9. The two roots of</w:t>
      </w:r>
      <w:r>
        <w:t xml:space="preserve"> </w:t>
      </w:r>
      <m:oMath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1.10. The two roots of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69</m:t>
                </m:r>
              </m:e>
            </m:rad>
          </m:num>
          <m:den>
            <m:r>
              <m:t>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69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1.11. The two roots of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1.12. The one distinct root of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, giving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as a solution.</w:t>
      </w:r>
    </w:p>
    <w:p>
      <w:pPr>
        <w:pStyle w:val="BodyText"/>
      </w:pPr>
      <w:r>
        <w:t xml:space="preserve">1.13. The two roots of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s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1.14. The two roots of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, and so there are no real solutions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1.15. The one distinct root of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, and so there are no real solutions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≤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≤</m:t>
        </m:r>
        <m:r>
          <m:t>1</m:t>
        </m:r>
      </m:oMath>
      <w:r>
        <w:t xml:space="preserve"> </w:t>
      </w:r>
      <w:r>
        <w:t xml:space="preserve">for all real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1.16. The two distinct roots of</w:t>
      </w:r>
      <w:r>
        <w:t xml:space="preserve"> </w:t>
      </w:r>
      <m:oMath>
        <m:r>
          <m:t>8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</w:p>
    <w:bookmarkEnd w:id="21"/>
    <w:bookmarkStart w:id="23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2">
        <w:r>
          <w:rPr>
            <w:rStyle w:val="Hyperlink"/>
          </w:rPr>
          <w:t xml:space="preserve">Questions: Introduction to quadratic equations</w:t>
        </w:r>
      </w:hyperlink>
      <w:r>
        <w:t xml:space="preserve">, you saw that the following expressions are all quadratic equations in disguise. Solve these for the variable indicated.</w:t>
      </w:r>
    </w:p>
    <w:p>
      <w:pPr>
        <w:pStyle w:val="BodyText"/>
      </w:pPr>
      <w:r>
        <w:t xml:space="preserve">2.1. The two roots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2.2. The two roots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 </w:t>
      </w:r>
      <w:r>
        <w:t xml:space="preserve">are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i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.</w:t>
      </w:r>
    </w:p>
    <w:p>
      <w:pPr>
        <w:pStyle w:val="BodyText"/>
      </w:pPr>
      <w:r>
        <w:t xml:space="preserve">2.3. The one distinct root of</w:t>
      </w:r>
      <w:r>
        <w:t xml:space="preserve"> </w:t>
      </w:r>
      <m:oMath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2.4. The two roots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2.5. The two roots of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101</m:t>
                </m:r>
              </m:e>
            </m:rad>
          </m:num>
          <m:den>
            <m:r>
              <m:t>10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101</m:t>
                </m:r>
              </m:e>
            </m:rad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2.6. The two solutions 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Of these,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 </w:t>
      </w:r>
      <w:r>
        <w:t xml:space="preserve">is a valid solution in</w:t>
      </w:r>
      <w:r>
        <w:t xml:space="preserve"> </w:t>
      </w:r>
      <m:oMath>
        <m:r>
          <m:t>x</m:t>
        </m:r>
      </m:oMath>
      <w:r>
        <w:t xml:space="preserve">, as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cannot be negative.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questions/qs-introtoquadratics.qmd" TargetMode="External" /><Relationship Type="http://schemas.openxmlformats.org/officeDocument/2006/relationships/hyperlink" Id="rId20" Target="../questions/qs-quadraticformula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questions/qs-introtoquadratics.qmd" TargetMode="External" /><Relationship Type="http://schemas.openxmlformats.org/officeDocument/2006/relationships/hyperlink" Id="rId20" Target="../questions/qs-quadraticformula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Using the quadratic formula</dc:title>
  <dc:creator>Tom Coleman</dc:creator>
  <cp:keywords/>
  <dcterms:created xsi:type="dcterms:W3CDTF">2025-03-12T12:53:09Z</dcterms:created>
  <dcterms:modified xsi:type="dcterms:W3CDTF">2025-03-12T12:53:09Z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