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PMF’s</w:t>
      </w:r>
      <w:r>
        <w:t xml:space="preserve"> </w:t>
      </w:r>
      <w:r>
        <w:t xml:space="preserve">and</w:t>
      </w:r>
      <w:r>
        <w:t xml:space="preserve"> </w:t>
      </w:r>
      <w:r>
        <w:t xml:space="preserve">PDF’s</w:t>
      </w:r>
      <w:r>
        <w:t xml:space="preserve"> </w:t>
      </w:r>
      <w:r>
        <w:t xml:space="preserve">are</w:t>
      </w:r>
      <w:r>
        <w:t xml:space="preserve"> </w:t>
      </w:r>
      <w:r>
        <w:t xml:space="preserve">valid.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CDFs</w:t>
        </w:r>
      </w:hyperlink>
      <w:r>
        <w:rPr>
          <w:i/>
          <w:iCs/>
        </w:rPr>
        <w:t xml:space="preserve">. Other recommended reading material will be said when it is needed.</w:t>
      </w:r>
    </w:p>
    <w:bookmarkStart w:id="24" w:name="X1684a0ba3a35e9424bc21bf7694fa452e1ff81c"/>
    <w:p>
      <w:pPr>
        <w:pStyle w:val="Heading1"/>
      </w:pPr>
      <w:r>
        <w:t xml:space="preserve">Proof that the binomial distribution is a PMF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The binomial theorem].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binomial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Binomial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!</m:t>
                    </m:r>
                    <m:r>
                      <m:t>x</m:t>
                    </m:r>
                    <m:r>
                      <m:rPr>
                        <m:sty m:val="p"/>
                      </m:rPr>
                      <m:t>!</m:t>
                    </m:r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the random variable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measures the number of success in a set of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trials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number of successes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is number of trials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p</m:t>
              </m:r>
            </m:oMath>
            <w:r>
              <w:t xml:space="preserve"> </w:t>
            </w:r>
            <w:r>
              <w:t xml:space="preserve">is the probability of success in a single trial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oMath>
            <w:r>
              <w:t xml:space="preserve"> </w:t>
            </w:r>
            <w:r>
              <w:t xml:space="preserve">is the probability of failure in a single trial</w:t>
            </w:r>
          </w:p>
        </w:tc>
      </w:tr>
    </w:tbl>
    <w:p>
      <w:pPr>
        <w:pStyle w:val="FirstParagraph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PMF are the following: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Non-negativity</w:t>
      </w:r>
      <w:r>
        <w:t xml:space="preserve">: The probability assigned to each possible outcome must be greater than or equal to zero, that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rPr>
          <w:b/>
          <w:bCs/>
        </w:rPr>
        <w:t xml:space="preserve">Honesty condition</w:t>
      </w:r>
      <w:r>
        <w:t xml:space="preserve">: The sum of probabilities of all possible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equal to one: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First of all, every term in the PMF for the binomial distribution above is non-negative, and the product of non-negative numbers is non-negative, so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The honesty condition comes about because binomial distributions follow the</w:t>
      </w:r>
      <w:r>
        <w:t xml:space="preserve"> </w:t>
      </w:r>
      <w:r>
        <w:rPr>
          <w:b/>
          <w:bCs/>
        </w:rPr>
        <w:t xml:space="preserve">binomial theorem</w:t>
      </w:r>
      <w:r>
        <w:t xml:space="preserve">. The binomial theorem states that: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(See [Guide: The binomial theorem] for more.)</w:t>
      </w:r>
    </w:p>
    <w:p>
      <w:pPr>
        <w:pStyle w:val="BodyText"/>
      </w:pPr>
      <w:r>
        <w:t xml:space="preserve">The number of successes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ranges from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(total failure) 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(complete success). Therefore, the sum of all possible probabilities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</m:oMath>
      </m:oMathPara>
    </w:p>
    <w:p>
      <w:pPr>
        <w:pStyle w:val="FirstParagraph"/>
      </w:pPr>
      <w:r>
        <w:t xml:space="preserve">which is the left-hand side of the binomial theorem. Using the binomial theorem with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So, the sum of the probabilities over all possible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equals 1, satisfying the honesty condition.</w:t>
      </w:r>
    </w:p>
    <w:bookmarkEnd w:id="24"/>
    <w:bookmarkStart w:id="27" w:name="X6c3760cc8737c3116eee46913d578b820b9fd7b"/>
    <w:p>
      <w:pPr>
        <w:pStyle w:val="Heading1"/>
      </w:pPr>
      <w:r>
        <w:t xml:space="preserve">Proof that the uniform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Introduction to integration] and [Guide: Properties of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uniform distribition</w:t>
      </w:r>
      <w:r>
        <w:t xml:space="preserve"> </w:t>
      </w:r>
      <w:r>
        <w:t xml:space="preserve">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Uniform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a</m:t>
                              </m:r>
                            </m:den>
                          </m:f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if </m:t>
                          </m:r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b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otherwise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PDF are the following: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Non-negativity</w:t>
      </w:r>
      <w:r>
        <w:t xml:space="preserve">: The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greater than or equal to zero over its entire range of possible values: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Honesty condition</w:t>
      </w:r>
      <w:r>
        <w:t xml:space="preserve">: The area under the entire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equal to</w:t>
      </w:r>
      <w:r>
        <w:t xml:space="preserve"> </w:t>
      </w:r>
      <m:oMath>
        <m:r>
          <m:t>1</m:t>
        </m:r>
      </m:oMath>
      <w:r>
        <w:t xml:space="preserve">, so: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check if this is a valid PDF, you need to confirm that it satisfies these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 </w:t>
      </w:r>
      <w:r>
        <w:t xml:space="preserve">in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To satisfy the honesty condition, the integral of the PDF 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must equal</w:t>
      </w:r>
      <w:r>
        <w:t xml:space="preserve"> </w:t>
      </w:r>
      <m:oMath>
        <m:r>
          <m:t>1</m:t>
        </m:r>
      </m:oMath>
      <w:r>
        <w:t xml:space="preserve">. Using the properties of integration, you can split the integral into three parts along the lines of the PDF: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Using the definition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 these intervals gives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Since the integral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over any limits is zero, this reduces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Working out this integral dives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1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[</m:t>
          </m:r>
          <m:r>
            <m:t>x</m:t>
          </m:r>
          <m:sSubSup>
            <m:e>
              <m:r>
                <m:rPr>
                  <m:sty m:val="p"/>
                </m:rPr>
                <m:t>]</m:t>
              </m:r>
            </m:e>
            <m:sub>
              <m:r>
                <m:t>a</m:t>
              </m:r>
            </m:sub>
            <m:sup>
              <m:r>
                <m:t>b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And so you can see that all uniform distributions are valid PDFs.</w:t>
      </w:r>
    </w:p>
    <w:bookmarkEnd w:id="27"/>
    <w:bookmarkStart w:id="30" w:name="X51cc359c47cffa3422a11f5bd8e14940463bfac"/>
    <w:p>
      <w:pPr>
        <w:pStyle w:val="Heading1"/>
      </w:pPr>
      <w:r>
        <w:t xml:space="preserve">Proof that the normal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Properties of integration], [Guide: Integration by substitution], [Guide: Introduction to double integration], and [Guide: Co-ordinate changes in double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normal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Normal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μ</m:t>
                                </m:r>
                              </m:num>
                              <m:den>
                                <m: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σ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 (Here,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is the mean and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 the standard deviation.)</w:t>
            </w:r>
          </w:p>
        </w:tc>
      </w:tr>
    </w:tbl>
    <w:p>
      <w:pPr>
        <w:pStyle w:val="BodyText"/>
      </w:pPr>
      <w:r>
        <w:t xml:space="preserve">To check if this is a valid PDF, you need to confirm that it satisfies the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As an exponential function,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num>
                      <m:den>
                        <m:r>
                          <m:t>σ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&gt;</m:t>
        </m:r>
        <m:r>
          <m:t>0</m:t>
        </m:r>
      </m:oMath>
      <w:r>
        <w:t xml:space="preserve">, and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σ</m:t>
        </m:r>
        <m:rad>
          <m:radPr>
            <m:degHide m:val="on"/>
          </m:radPr>
          <m:deg/>
          <m:e>
            <m:r>
              <m:t>2</m:t>
            </m:r>
            <m:r>
              <m:t>π</m:t>
            </m:r>
          </m:e>
        </m:ra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σ</m:t>
        </m:r>
        <m:r>
          <m:rPr>
            <m:sty m:val="p"/>
          </m:rPr>
          <m:t>&gt;</m:t>
        </m:r>
        <m:r>
          <m:t>0</m:t>
        </m:r>
      </m:oMath>
      <w:r>
        <w:t xml:space="preserve">. 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Here’s the fun part.</w:t>
      </w:r>
    </w:p>
    <w:p>
      <w:pPr>
        <w:pStyle w:val="BodyText"/>
      </w:pPr>
      <w:r>
        <w:t xml:space="preserve">The idea is to show that this integral</w:t>
      </w:r>
      <w:r>
        <w:t xml:space="preserve"> </w:t>
      </w:r>
      <m:oMath>
        <m:r>
          <m:t>I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is equal to</w:t>
      </w:r>
      <w:r>
        <w:t xml:space="preserve"> </w:t>
      </w:r>
      <m:oMath>
        <m:r>
          <m:t>1</m:t>
        </m:r>
      </m:oMath>
      <w:r>
        <w:t xml:space="preserve">. To tackle this integral, it needs to look a little nicer; you can use integration by substitution to do this (see [Guide: Integration by substitution]). 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 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 so</w:t>
      </w:r>
      <w:r>
        <w:t xml:space="preserve"> </w:t>
      </w:r>
      <m:oMath>
        <m:r>
          <m:t>d</m:t>
        </m:r>
        <m:r>
          <m:t>x</m:t>
        </m:r>
        <m:r>
          <m:rPr>
            <m:sty m:val="p"/>
          </m:rPr>
          <m:t>=</m:t>
        </m:r>
        <m:r>
          <m:t>σ</m:t>
        </m:r>
        <m:rad>
          <m:radPr>
            <m:degHide m:val="on"/>
          </m:radPr>
          <m:deg/>
          <m:e>
            <m:r>
              <m:t>2</m:t>
            </m:r>
          </m:e>
        </m:rad>
        <m:r>
          <m:t> </m:t>
        </m:r>
        <m:r>
          <m:t>d</m:t>
        </m:r>
        <m:r>
          <m:t>u</m:t>
        </m:r>
      </m:oMath>
      <w:r>
        <w:t xml:space="preserve">. As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, it follows that</w:t>
      </w:r>
      <w:r>
        <w:t xml:space="preserve"> </w:t>
      </w:r>
      <m:oMath>
        <m:r>
          <m:t>u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. Since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the integral becomes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Next, you can use the fact that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an even function to change the limits. Using the property of even function about symmetric limits (see [Guide: Properties of integration]), the integral becomes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r>
            <m:t>I</m:t>
          </m:r>
        </m:oMath>
      </m:oMathPara>
    </w:p>
    <w:p>
      <w:pPr>
        <w:pStyle w:val="FirstParagraph"/>
      </w:pPr>
      <w:r>
        <w:t xml:space="preserve">All that you have done so far has not changed the value of the integral, so this is still equal to</w:t>
      </w:r>
      <w:r>
        <w:t xml:space="preserve"> </w:t>
      </w:r>
      <m:oMath>
        <m:r>
          <m:t>I</m:t>
        </m:r>
      </m:oMath>
      <w:r>
        <w:t xml:space="preserve">. Now, the choice of variables in an integral doesn’t matter,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π</m:t>
                </m:r>
              </m:e>
            </m:rad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e>
        </m:nary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as well. Multiplying both together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Now, the variables here are independent, so you can combine this into a double integral. Doing this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You can now change the co-ordinates to polar co-ordinates (see [Guide: Changing co-ordinates in double integrals] for more). By setting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, it follows that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The region of integration is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u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v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which corresponds to the first quadrant of the plane; this is represented in polar co-ordinates by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≤</m:t>
        </m:r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. Finally,</w:t>
      </w:r>
      <w:r>
        <w:t xml:space="preserve"> </w:t>
      </w:r>
      <m:oMath>
        <m:r>
          <m:rPr>
            <m:nor/>
            <m:sty m:val="p"/>
          </m:rPr>
          <m:t>d</m:t>
        </m:r>
        <m:r>
          <m:t>u</m:t>
        </m:r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becomes</w:t>
      </w:r>
      <w:r>
        <w:t xml:space="preserve"> </w:t>
      </w:r>
      <m:oMath>
        <m:r>
          <m:t>r</m:t>
        </m:r>
        <m:r>
          <m:rPr>
            <m:nor/>
            <m:sty m:val="p"/>
          </m:rPr>
          <m:t>d</m:t>
        </m:r>
        <m:r>
          <m:t>r</m:t>
        </m:r>
        <m:r>
          <m:t> </m:t>
        </m:r>
        <m:r>
          <m:rPr>
            <m:nor/>
            <m:sty m:val="p"/>
          </m:rPr>
          <m:t>d</m:t>
        </m:r>
        <m:r>
          <m:t>θ</m:t>
        </m:r>
      </m:oMath>
      <w:r>
        <w:t xml:space="preserve"> </w:t>
      </w:r>
      <w:r>
        <w:t xml:space="preserve">by using the Jacobian. Therefore, the integral becomes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Now you can evaluate this double integral.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with respect to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; so that means that the integral of</w:t>
      </w:r>
      <w:r>
        <w:t xml:space="preserve"> </w:t>
      </w:r>
      <m:oMath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(you can get this result by substitution if you wanted). Using the fact that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 equal 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tends to infinity, you can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b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</m:sSub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Evaluating this final integral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θ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implying that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1</m:t>
        </m:r>
      </m:oMath>
      <w:r>
        <w:t xml:space="preserve">. But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cannot be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positive function and the integral of a positive function is always positive.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therefore the normal distribution really is a PDF.</w:t>
      </w:r>
    </w:p>
    <w:bookmarkEnd w:id="30"/>
    <w:bookmarkStart w:id="3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PMFs, PDFs, CDFs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Questions: PMFs, PDFs, CDFs</w:t>
        </w:r>
      </w:hyperlink>
    </w:p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in 04/25 by tdhc and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PMFs, PDFs, CDFs</dc:title>
  <dc:creator>Sophie Chowgule, Tom Coleman</dc:creator>
  <cp:keywords/>
  <dcterms:created xsi:type="dcterms:W3CDTF">2025-08-28T15:27:55Z</dcterms:created>
  <dcterms:modified xsi:type="dcterms:W3CDTF">2025-08-28T15:27:55Z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some PMF’s and PDF’s are valid.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