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to</w:t>
      </w:r>
      <w:r>
        <w:t xml:space="preserve"> </w:t>
      </w:r>
      <w:r>
        <w:t xml:space="preserve">test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Probability</w:t>
      </w:r>
      <w:r>
        <w:t xml:space="preserve"> </w:t>
      </w:r>
      <w:r>
        <w:t xml:space="preserve">Mass</w:t>
      </w:r>
      <w:r>
        <w:t xml:space="preserve"> </w:t>
      </w:r>
      <w:r>
        <w:t xml:space="preserve">Functions</w:t>
      </w:r>
      <w:r>
        <w:t xml:space="preserve"> </w:t>
      </w:r>
      <w:r>
        <w:t xml:space="preserve">(PMFs),</w:t>
      </w:r>
      <w:r>
        <w:t xml:space="preserve"> </w:t>
      </w:r>
      <w:r>
        <w:t xml:space="preserve">Probability</w:t>
      </w:r>
      <w:r>
        <w:t xml:space="preserve"> </w:t>
      </w:r>
      <w:r>
        <w:t xml:space="preserve">Density</w:t>
      </w:r>
      <w:r>
        <w:t xml:space="preserve"> </w:t>
      </w:r>
      <w:r>
        <w:t xml:space="preserve">Functions</w:t>
      </w:r>
      <w:r>
        <w:t xml:space="preserve"> </w:t>
      </w:r>
      <w:r>
        <w:t xml:space="preserve">(PDFs),</w:t>
      </w:r>
      <w:r>
        <w:t xml:space="preserve"> </w:t>
      </w:r>
      <w:r>
        <w:t xml:space="preserve">and</w:t>
      </w:r>
      <w:r>
        <w:t xml:space="preserve"> </w:t>
      </w:r>
      <w:r>
        <w:t xml:space="preserve">Cumulative</w:t>
      </w:r>
      <w:r>
        <w:t xml:space="preserve"> </w:t>
      </w:r>
      <w:r>
        <w:t xml:space="preserve">Distribution</w:t>
      </w:r>
      <w:r>
        <w:t xml:space="preserve"> </w:t>
      </w:r>
      <w:r>
        <w:t xml:space="preserve">Functions</w:t>
      </w:r>
      <w:r>
        <w:t xml:space="preserve"> </w:t>
      </w:r>
      <w:r>
        <w:t xml:space="preserve">(CDFs).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 [Guide: PMFs, PDFs, and CDFs].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scenarios below, determine if the given distribution is a valid PMF and answer the following questions.</w:t>
      </w:r>
    </w:p>
    <w:p>
      <w:pPr>
        <w:pStyle w:val="BodyText"/>
      </w:pPr>
      <w:r>
        <w:t xml:space="preserve">1.1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random variable representing the result of rolling a biased four sided-die. The PMF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10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pStyle w:val="BodyText"/>
      </w:pPr>
      <w:r>
        <w:t xml:space="preserve">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?</w:t>
      </w:r>
    </w:p>
    <w:p>
      <w:pPr>
        <w:pStyle w:val="BodyText"/>
      </w:pPr>
      <w:r>
        <w:t xml:space="preserve">1.2</w:t>
      </w:r>
    </w:p>
    <w:p>
      <w:pPr>
        <w:pStyle w:val="BodyText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five possible outcomes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5</m:t>
        </m:r>
      </m:oMath>
      <w:r>
        <w:t xml:space="preserve">, and the PMF is given by: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</w:tr>
    </w:tbl>
    <w:p>
      <w:pPr>
        <w:pStyle w:val="BodyText"/>
      </w:pPr>
      <w:r>
        <w:t xml:space="preserve">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?</w:t>
      </w:r>
    </w:p>
    <w:p>
      <w:pPr>
        <w:pStyle w:val="BodyText"/>
      </w:pPr>
      <w:r>
        <w:t xml:space="preserve">1.3</w:t>
      </w:r>
    </w:p>
    <w:p>
      <w:pPr>
        <w:pStyle w:val="BodyText"/>
      </w:pPr>
      <w:r>
        <w:t xml:space="preserve">A coin is tossed, where the probability of tails is</w:t>
      </w:r>
      <w:r>
        <w:t xml:space="preserve"> </w:t>
      </w:r>
      <m:oMath>
        <m:r>
          <m:t>70</m:t>
        </m:r>
      </m:oMath>
      <w:r>
        <w:t xml:space="preserve"> </w:t>
      </w:r>
      <w:r>
        <w:t xml:space="preserve">and heads is</w:t>
      </w:r>
      <w:r>
        <w:t xml:space="preserve"> </w:t>
      </w:r>
      <m:oMath>
        <m:r>
          <m:t>30</m:t>
        </m:r>
      </m:oMath>
      <w:r>
        <w:t xml:space="preserve">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result of the coin toss. Complete the table below: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1.4</w:t>
      </w:r>
    </w:p>
    <w:p>
      <w:pPr>
        <w:pStyle w:val="BodyText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the possible outcomes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7</m:t>
        </m:r>
      </m:oMath>
      <w:r>
        <w:t xml:space="preserve">, with the following PMF: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59"/>
        <w:gridCol w:w="879"/>
        <w:gridCol w:w="879"/>
        <w:gridCol w:w="879"/>
        <w:gridCol w:w="879"/>
        <w:gridCol w:w="879"/>
        <w:gridCol w:w="879"/>
        <w:gridCol w:w="87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7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0.75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</w:tr>
    </w:tbl>
    <w:p>
      <w:pPr>
        <w:pStyle w:val="BodyText"/>
      </w:pPr>
      <w:r>
        <w:t xml:space="preserve">Is this a valid PMF? Why or why not?</w:t>
      </w:r>
    </w:p>
    <w:p>
      <w:pPr>
        <w:pStyle w:val="BodyText"/>
      </w:pPr>
      <w:r>
        <w:t xml:space="preserve">1.5</w:t>
      </w:r>
    </w:p>
    <w:p>
      <w:pPr>
        <w:pStyle w:val="BodyText"/>
      </w:pPr>
      <w:r>
        <w:t xml:space="preserve">A bag contains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red,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blue, and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green sweets from a sweet shop.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color of a randomly picked sweet:</w:t>
      </w:r>
    </w:p>
    <w:p>
      <w:pPr>
        <w:pStyle w:val="Compact"/>
        <w:numPr>
          <w:ilvl w:val="0"/>
          <w:numId w:val="1001"/>
        </w:numPr>
      </w:pPr>
      <w:r>
        <w:t xml:space="preserve">What is the probability of picking a blue sweet?</w:t>
      </w:r>
    </w:p>
    <w:p>
      <w:pPr>
        <w:pStyle w:val="Compact"/>
        <w:numPr>
          <w:ilvl w:val="0"/>
          <w:numId w:val="1001"/>
        </w:numPr>
      </w:pPr>
      <w:r>
        <w:t xml:space="preserve">Construct the PMF for this scenario by completing the table: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1.6</w:t>
      </w:r>
    </w:p>
    <w:p>
      <w:pPr>
        <w:pStyle w:val="BodyText"/>
      </w:pPr>
      <w:r>
        <w:t xml:space="preserve">The PMF for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as: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  <m:r>
                <m:t>p</m:t>
              </m:r>
            </m:oMath>
          </w:p>
        </w:tc>
      </w:tr>
    </w:tbl>
    <w:p>
      <w:pPr>
        <w:numPr>
          <w:ilvl w:val="0"/>
          <w:numId w:val="1002"/>
        </w:numPr>
      </w:pPr>
      <w:r>
        <w:t xml:space="preserve">For what value of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this a valid PMF?</w:t>
      </w:r>
    </w:p>
    <w:p>
      <w:pPr>
        <w:numPr>
          <w:ilvl w:val="0"/>
          <w:numId w:val="1002"/>
        </w:numPr>
      </w:pPr>
      <w:r>
        <w:t xml:space="preserve">For this value of</w:t>
      </w:r>
      <w:r>
        <w:t xml:space="preserve"> </w:t>
      </w:r>
      <m:oMath>
        <m:r>
          <m:t>p</m:t>
        </m:r>
      </m:oMath>
      <w:r>
        <w:t xml:space="preserve">, 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?</w:t>
      </w:r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scenarios below, determine if the given distribution is a valid PDF and answer the following questions.</w:t>
      </w:r>
    </w:p>
    <w:p>
      <w:pPr>
        <w:pStyle w:val="BodyText"/>
      </w:pPr>
      <w:r>
        <w:t xml:space="preserve">2.1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on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1 and 2?</w:t>
      </w:r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3"/>
        </w:numPr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0.5 and 1?</w:t>
      </w:r>
    </w:p>
    <w:p>
      <w:pPr>
        <w:numPr>
          <w:ilvl w:val="0"/>
          <w:numId w:val="1003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&gt;</m:t>
            </m:r>
            <m:r>
              <m:t>X</m:t>
            </m:r>
            <m:r>
              <m:rPr>
                <m:sty m:val="p"/>
              </m:rPr>
              <m:t>&gt;</m:t>
            </m:r>
            <m:r>
              <m:t>0.75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2.3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uniformly distributed between 3 and 7. The PDF is: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3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3 and 6?</w:t>
      </w:r>
    </w:p>
    <w:p>
      <w:pPr>
        <w:pStyle w:val="BodyText"/>
      </w:pPr>
      <w:r>
        <w:t xml:space="preserve">2.4</w:t>
      </w:r>
    </w:p>
    <w:p>
      <w:pPr>
        <w:pStyle w:val="BodyText"/>
      </w:pPr>
      <w:r>
        <w:t xml:space="preserve">The PDF of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9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4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Why or why not?</w:t>
      </w:r>
    </w:p>
    <w:p>
      <w:pPr>
        <w:pStyle w:val="BodyText"/>
      </w:pPr>
      <w:r>
        <w:t xml:space="preserve">2.5</w:t>
      </w:r>
    </w:p>
    <w:p>
      <w:pPr>
        <w:pStyle w:val="BodyText"/>
      </w:pPr>
      <w:r>
        <w:t xml:space="preserve">Consider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k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4"/>
        </w:numPr>
      </w:pPr>
      <w:r>
        <w:t xml:space="preserve">For what value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this a valid PDF?</w:t>
      </w:r>
    </w:p>
    <w:p>
      <w:pPr>
        <w:numPr>
          <w:ilvl w:val="0"/>
          <w:numId w:val="1004"/>
        </w:numPr>
      </w:pPr>
      <w:r>
        <w:t xml:space="preserve">For this value of</w:t>
      </w:r>
      <w:r>
        <w:t xml:space="preserve"> </w:t>
      </w:r>
      <m:oMath>
        <m:r>
          <m:t>k</m:t>
        </m:r>
      </m:oMath>
      <w:r>
        <w:t xml:space="preserve">, what is the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2.6</w:t>
      </w:r>
    </w:p>
    <w:p>
      <w:pPr>
        <w:pStyle w:val="BodyText"/>
      </w:pPr>
      <w:r>
        <w:t xml:space="preserve">The PDF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0.5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Why or why not?</w:t>
      </w:r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For each of the scenarios below, answer the following questions.</w:t>
      </w:r>
    </w:p>
    <w:p>
      <w:pPr>
        <w:pStyle w:val="BodyText"/>
      </w:pPr>
      <w:r>
        <w:t xml:space="preserve">3.1</w:t>
      </w:r>
    </w:p>
    <w:p>
      <w:pPr>
        <w:pStyle w:val="BodyText"/>
      </w:pPr>
      <w:r>
        <w:t xml:space="preserve">In a scenario involving a discrete random variable, the following CDF is given: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</w:tr>
    </w:tbl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3.2</w:t>
      </w:r>
    </w:p>
    <w:p>
      <w:pPr>
        <w:pStyle w:val="BodyText"/>
      </w:pPr>
      <w:r>
        <w:t xml:space="preserve">For the random variable uniformly distributed on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as seen in question 2.2:</w:t>
      </w:r>
    </w:p>
    <w:p>
      <w:pPr>
        <w:numPr>
          <w:ilvl w:val="0"/>
          <w:numId w:val="1006"/>
        </w:numPr>
      </w:pPr>
      <w:r>
        <w:t xml:space="preserve">Calculate the CDF at values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 and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3.3</w:t>
      </w:r>
    </w:p>
    <w:p>
      <w:pPr>
        <w:pStyle w:val="BodyText"/>
      </w:pPr>
      <w:r>
        <w:t xml:space="preserve">For the PDF given in question 2.3:</w:t>
      </w:r>
    </w:p>
    <w:p>
      <w:pPr>
        <w:numPr>
          <w:ilvl w:val="0"/>
          <w:numId w:val="1007"/>
        </w:numPr>
      </w:pPr>
      <w:r>
        <w:t xml:space="preserve">Calculate the CDF at points</w:t>
      </w:r>
      <w:r>
        <w:t xml:space="preserve"> </w:t>
      </w:r>
      <m:oMath>
        <m:r>
          <m:t>4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 and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numPr>
          <w:ilvl w:val="0"/>
          <w:numId w:val="1007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3.4</w:t>
      </w:r>
    </w:p>
    <w:p>
      <w:pPr>
        <w:pStyle w:val="BodyText"/>
      </w:pPr>
      <w:r>
        <w:t xml:space="preserve">The CDF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for a scenario 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0.8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</w:tr>
    </w:tbl>
    <w:p>
      <w:pPr>
        <w:pStyle w:val="BodyText"/>
      </w:pPr>
      <w:r>
        <w:t xml:space="preserve">Is this a valid CDF? Why or why not?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[After attempting the questions above, please click this link to find the answers.]</w: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PMFs, PDFs, and CDFs</dc:title>
  <dc:creator>Sophie Chowgule</dc:creator>
  <cp:keywords/>
  <dcterms:created xsi:type="dcterms:W3CDTF">2025-02-21T13:37:59Z</dcterms:created>
  <dcterms:modified xsi:type="dcterms:W3CDTF">2025-02-21T13:37:59Z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Probability Mass Functions (PMFs), Probability Density Functions (PDFs), and Cumulative Distribution Functions (CDFs).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