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Trigonometry</w:t>
      </w:r>
      <w:r>
        <w:t xml:space="preserve"> </w:t>
      </w:r>
      <w:r>
        <w:t xml:space="preserve">(radians)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trigonometry,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degrees.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Trigonometry (radians)</w:t>
        </w:r>
      </w:hyperlink>
    </w:p>
    <w:bookmarkStart w:id="24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You are given the triangle below.</w:t>
      </w:r>
    </w:p>
    <w:p>
      <w:pPr>
        <w:pStyle w:val="CaptionedFigure"/>
      </w:pPr>
      <w:r>
        <w:drawing>
          <wp:inline>
            <wp:extent cx="2857500" cy="1757865"/>
            <wp:effectExtent b="0" l="0" r="0" t="0"/>
            <wp:docPr descr="Q1. Triangle" title="" id="22" name="Picture"/>
            <a:graphic>
              <a:graphicData uri="http://schemas.openxmlformats.org/drawingml/2006/picture">
                <pic:pic>
                  <pic:nvPicPr>
                    <pic:cNvPr descr="./FiguresPNG/trig-triangle-q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578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Q1. Triangle</w:t>
      </w:r>
    </w:p>
    <w:p>
      <w:pPr>
        <w:pStyle w:val="BodyText"/>
      </w:pPr>
      <w:r>
        <w:t xml:space="preserve">Find</w:t>
      </w:r>
      <w:r>
        <w:t xml:space="preserve"> </w:t>
      </w:r>
      <m:oMath>
        <m:r>
          <m:rPr>
            <m:sty m:val="p"/>
          </m:rPr>
          <m:t>cos</m:t>
        </m:r>
      </m:oMath>
      <w:r>
        <w:t xml:space="preserve">,</w:t>
      </w:r>
      <w:r>
        <w:t xml:space="preserve"> </w:t>
      </w:r>
      <m:oMath>
        <m:r>
          <m:rPr>
            <m:sty m:val="p"/>
          </m:rPr>
          <m:t>sin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tan</m:t>
        </m:r>
      </m:oMath>
      <w:r>
        <w:t xml:space="preserve"> </w:t>
      </w:r>
      <w:r>
        <w:t xml:space="preserve">of both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.</w:t>
      </w:r>
    </w:p>
    <w:bookmarkEnd w:id="24"/>
    <w:bookmarkStart w:id="28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Using the triangle below, solve the following equations.</w:t>
      </w:r>
    </w:p>
    <w:p>
      <w:pPr>
        <w:pStyle w:val="CaptionedFigure"/>
      </w:pPr>
      <w:r>
        <w:drawing>
          <wp:inline>
            <wp:extent cx="2857500" cy="1773755"/>
            <wp:effectExtent b="0" l="0" r="0" t="0"/>
            <wp:docPr descr="Q2. Triangle" title="" id="26" name="Picture"/>
            <a:graphic>
              <a:graphicData uri="http://schemas.openxmlformats.org/drawingml/2006/picture">
                <pic:pic>
                  <pic:nvPicPr>
                    <pic:cNvPr descr="./FiguresPNG/trig-triangle-q3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73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Q2. Triangle</w:t>
      </w:r>
    </w:p>
    <w:p>
      <w:pPr>
        <w:pStyle w:val="BodyText"/>
      </w:pPr>
      <w:r>
        <w:t xml:space="preserve">2.1.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6</m:t>
        </m:r>
      </m:oMath>
      <w:r>
        <w:t xml:space="preserve">, what length is</w:t>
      </w:r>
      <w:r>
        <w:t xml:space="preserve"> </w:t>
      </w:r>
      <m:oMath>
        <m:r>
          <m:t>C</m:t>
        </m:r>
      </m:oMath>
      <w:r>
        <w:t xml:space="preserve">?</w:t>
      </w:r>
    </w:p>
    <w:p>
      <w:pPr>
        <w:pStyle w:val="BodyText"/>
      </w:pPr>
      <w:r>
        <w:t xml:space="preserve">2.2.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2.3.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7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2.4. If angle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6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2.5.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A</m:t>
        </m:r>
      </m:oMath>
      <w:r>
        <w:t xml:space="preserve">?</w:t>
      </w:r>
    </w:p>
    <w:p>
      <w:pPr>
        <w:pStyle w:val="BodyText"/>
      </w:pPr>
      <w:r>
        <w:t xml:space="preserve">2.6. If angle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8</m:t>
        </m:r>
      </m:oMath>
      <w:r>
        <w:t xml:space="preserve">, what length is</w:t>
      </w:r>
      <w:r>
        <w:t xml:space="preserve"> </w:t>
      </w:r>
      <m:oMath>
        <m:r>
          <m:t>B</m:t>
        </m:r>
      </m:oMath>
      <w:r>
        <w:t xml:space="preserve">?</w:t>
      </w:r>
    </w:p>
    <w:bookmarkEnd w:id="28"/>
    <w:bookmarkStart w:id="30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Without using a calculator if possible, give the values of the following expressions.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3.7.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pPr>
        <w:pStyle w:val="BodyText"/>
      </w:pPr>
      <w:r>
        <w:t xml:space="preserve">3.8.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</w:p>
    <w:p>
      <w:pPr>
        <w:pStyle w:val="BodyText"/>
      </w:pPr>
      <w:r>
        <w:t xml:space="preserve">3.9.</w:t>
      </w:r>
      <w:r>
        <w:t xml:space="preserve"> </w:t>
      </w:r>
      <m:oMath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9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30"/>
    <w:bookmarkStart w:id="32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Ruseva, Ellie Gurini, Ciara Cormican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31">
        <w:r>
          <w:rPr>
            <w:rStyle w:val="Hyperlink"/>
          </w:rPr>
          <w:t xml:space="preserve">This work is licensed under CC BY-NC-SA 4.0.</w:t>
        </w:r>
      </w:hyperlink>
    </w:p>
    <w:bookmarkEnd w:id="32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answers/as-trigonometry-radians.qmd" TargetMode="External" /><Relationship Type="http://schemas.openxmlformats.org/officeDocument/2006/relationships/hyperlink" Id="rId20" Target="../studyguides/trigonometry-radians.qmd" TargetMode="External" /><Relationship Type="http://schemas.openxmlformats.org/officeDocument/2006/relationships/hyperlink" Id="rId31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Trigonometry (radians)</dc:title>
  <dc:creator/>
  <cp:keywords/>
  <dcterms:created xsi:type="dcterms:W3CDTF">2025-01-24T11:51:36Z</dcterms:created>
  <dcterms:modified xsi:type="dcterms:W3CDTF">2025-01-24T11:51:36Z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trigonometry, where angles are measured in degrees.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