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the</w:t>
      </w:r>
      <w:r>
        <w:t xml:space="preserve"> </w:t>
      </w:r>
      <w:r>
        <w:t xml:space="preserve">area</w:t>
      </w:r>
      <w:r>
        <w:t xml:space="preserve"> </w:t>
      </w:r>
      <w:r>
        <w:t xml:space="preserve">of</w:t>
      </w:r>
      <w:r>
        <w:t xml:space="preserve"> </w:t>
      </w:r>
      <w:r>
        <w:t xml:space="preserve">probability</w:t>
      </w:r>
      <w:r>
        <w:t xml:space="preserve"> </w:t>
      </w:r>
      <w:r>
        <w:t xml:space="preserve">theory.</w:t>
      </w:r>
      <w:r>
        <w:t xml:space="preserve"> </w:t>
      </w:r>
      <w:r>
        <w:t xml:space="preserve">They</w:t>
      </w:r>
      <w:r>
        <w:t xml:space="preserve"> </w:t>
      </w:r>
      <w:r>
        <w:t xml:space="preserve">are</w:t>
      </w:r>
      <w:r>
        <w:t xml:space="preserve"> </w:t>
      </w:r>
      <w:r>
        <w:t xml:space="preserve">key</w:t>
      </w:r>
      <w:r>
        <w:t xml:space="preserve"> </w:t>
      </w:r>
      <w:r>
        <w:t xml:space="preserve">to</w:t>
      </w:r>
      <w:r>
        <w:t xml:space="preserve"> </w:t>
      </w:r>
      <w:r>
        <w:t xml:space="preserve">understanding</w:t>
      </w:r>
      <w:r>
        <w:t xml:space="preserve"> </w:t>
      </w:r>
      <w:r>
        <w:t xml:space="preserve">how</w:t>
      </w:r>
      <w:r>
        <w:t xml:space="preserve"> </w:t>
      </w:r>
      <w:r>
        <w:t xml:space="preserve">the</w:t>
      </w:r>
      <w:r>
        <w:t xml:space="preserve"> </w:t>
      </w:r>
      <w:r>
        <w:t xml:space="preserve">probability</w:t>
      </w:r>
      <w:r>
        <w:t xml:space="preserve"> </w:t>
      </w:r>
      <w:r>
        <w:t xml:space="preserve">of</w:t>
      </w:r>
      <w:r>
        <w:t xml:space="preserve"> </w:t>
      </w:r>
      <w:r>
        <w:t xml:space="preserve">an</w:t>
      </w:r>
      <w:r>
        <w:t xml:space="preserve"> </w:t>
      </w:r>
      <w:r>
        <w:t xml:space="preserve">event</w:t>
      </w:r>
      <w:r>
        <w:t xml:space="preserve"> </w:t>
      </w:r>
      <w:r>
        <w:t xml:space="preserve">is</w:t>
      </w:r>
      <w:r>
        <w:t xml:space="preserve"> </w:t>
      </w:r>
      <w:r>
        <w:t xml:space="preserve">affected</w:t>
      </w:r>
      <w:r>
        <w:t xml:space="preserve"> </w:t>
      </w:r>
      <w:r>
        <w:t xml:space="preserve">by</w:t>
      </w:r>
      <w:r>
        <w:t xml:space="preserve"> </w:t>
      </w:r>
      <w:r>
        <w:t xml:space="preserve">the</w:t>
      </w:r>
      <w:r>
        <w:t xml:space="preserve"> </w:t>
      </w:r>
      <w:r>
        <w:t xml:space="preserve">introduction</w:t>
      </w:r>
      <w:r>
        <w:t xml:space="preserve"> </w:t>
      </w:r>
      <w:r>
        <w:t xml:space="preserve">of</w:t>
      </w:r>
      <w:r>
        <w:t xml:space="preserve"> </w:t>
      </w:r>
      <w:r>
        <w:t xml:space="preserve">new</w:t>
      </w:r>
      <w:r>
        <w:t xml:space="preserve"> </w:t>
      </w:r>
      <w:r>
        <w:t xml:space="preserve">information.</w:t>
      </w:r>
      <w:r>
        <w:t xml:space="preserve"> </w:t>
      </w:r>
      <w:r>
        <w:t xml:space="preserve">In</w:t>
      </w:r>
      <w:r>
        <w:t xml:space="preserve"> </w:t>
      </w:r>
      <w:r>
        <w:t xml:space="preserve">this</w:t>
      </w:r>
      <w:r>
        <w:t xml:space="preserve"> </w:t>
      </w:r>
      <w:r>
        <w:t xml:space="preserve">guide,</w:t>
      </w:r>
      <w:r>
        <w:t xml:space="preserve"> </w:t>
      </w:r>
      <w:r>
        <w:t xml:space="preserve">you</w:t>
      </w:r>
      <w:r>
        <w:t xml:space="preserve"> </w:t>
      </w:r>
      <w:r>
        <w:t xml:space="preserve">will</w:t>
      </w:r>
      <w:r>
        <w:t xml:space="preserve"> </w:t>
      </w:r>
      <w:r>
        <w:t xml:space="preserve">learn</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r>
        <w:t xml:space="preserve"> </w:t>
      </w:r>
      <w:r>
        <w:t xml:space="preserve">and</w:t>
      </w:r>
      <w:r>
        <w:t xml:space="preserve"> </w:t>
      </w:r>
      <w:r>
        <w:t xml:space="preserve">use</w:t>
      </w:r>
      <w:r>
        <w:t xml:space="preserve"> </w:t>
      </w:r>
      <w:r>
        <w:t xml:space="preserve">Bayes’</w:t>
      </w:r>
      <w:r>
        <w:t xml:space="preserve"> </w:t>
      </w:r>
      <w:r>
        <w:t xml:space="preserve">Theorem</w:t>
      </w:r>
      <w:r>
        <w:t xml:space="preserve"> </w:t>
      </w:r>
      <w:r>
        <w:t xml:space="preserve">to</w:t>
      </w:r>
      <w:r>
        <w:t xml:space="preserve"> </w:t>
      </w:r>
      <w:r>
        <w:t xml:space="preserve">update</w:t>
      </w:r>
      <w:r>
        <w:t xml:space="preserve"> </w:t>
      </w:r>
      <w:r>
        <w:t xml:space="preserve">predictions.</w:t>
      </w:r>
    </w:p>
    <w:p>
      <w:pPr>
        <w:pStyle w:val="FirstParagraph"/>
      </w:pPr>
      <w:r>
        <w:rPr>
          <w:i/>
          <w:iCs/>
        </w:rPr>
        <w:t xml:space="preserve">Before reading this guide, it is highly recommended that you read [Guide: Introduction to probability].</w:t>
      </w:r>
    </w:p>
    <w:bookmarkStart w:id="20" w:name="introduction"/>
    <w:p>
      <w:pPr>
        <w:pStyle w:val="Heading1"/>
      </w:pPr>
      <w:r>
        <w:t xml:space="preserve">Introduction</w:t>
      </w:r>
    </w:p>
    <w:p>
      <w:pPr>
        <w:pStyle w:val="FirstParagraph"/>
      </w:pPr>
      <w:r>
        <w:t xml:space="preserve">In everyday life, events often affect one another and knowing one thing can change what you expect about something else. For example, seeing clouds makes it more likely that it will rain, or knowing that a sweet shop has just had a delivery makes it more likely you will find your favourite sweets. These examples show how new information can change the way we think about probabilities.</w:t>
      </w:r>
    </w:p>
    <w:p>
      <w:pPr>
        <w:pStyle w:val="BodyText"/>
      </w:pPr>
      <w:r>
        <w:rPr>
          <w:b/>
          <w:bCs/>
        </w:rPr>
        <w:t xml:space="preserve">Conditional probability</w:t>
      </w:r>
      <w:r>
        <w:t xml:space="preserve"> </w:t>
      </w:r>
      <w:r>
        <w:t xml:space="preserve">and</w:t>
      </w:r>
      <w:r>
        <w:t xml:space="preserve"> </w:t>
      </w:r>
      <w:r>
        <w:rPr>
          <w:b/>
          <w:bCs/>
        </w:rPr>
        <w:t xml:space="preserve">Bayes’ Theorem</w:t>
      </w:r>
      <w:r>
        <w:t xml:space="preserve"> </w:t>
      </w:r>
      <w:r>
        <w:t xml:space="preserve">help explain and quantify these changes. They allow you to update predictions based on new information, deal with uncertainty, and apply probability theory to real-world problems.</w:t>
      </w:r>
    </w:p>
    <w:bookmarkEnd w:id="20"/>
    <w:bookmarkStart w:id="35" w:name="conditional-probability"/>
    <w:p>
      <w:pPr>
        <w:pStyle w:val="Heading1"/>
      </w:pPr>
      <w:r>
        <w:t xml:space="preserve">Conditional probability</w:t>
      </w:r>
    </w:p>
    <w:p>
      <w:pPr>
        <w:pStyle w:val="FirstParagraph"/>
      </w:pPr>
      <w:r>
        <w:t xml:space="preserve">In everyday life, the likelihood of an event often changes as you learn new information. For example, if you are planning to leave the house and see clouds gathering, you may assume it is more likely to rain and decide to take an umbrella. The idea that the probability of one event can change based on the occurrence of another can be understood using conditional probability.</w:t>
      </w:r>
      <w:r>
        <w:t xml:space="preserve"> </w:t>
      </w:r>
      <w:r>
        <w:rPr>
          <w:b/>
          <w:bCs/>
        </w:rPr>
        <w:t xml:space="preserve">Conditional probability</w:t>
      </w:r>
      <w:r>
        <w:t xml:space="preserve"> </w:t>
      </w:r>
      <w:r>
        <w:t xml:space="preserve">calculates the probability of an event happening given that another event has already occurred.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w:t>
            </w:r>
            <w:r>
              <w:t xml:space="preserve"> </w:t>
            </w:r>
            <w:r>
              <w:rPr>
                <w:b/>
                <w:bCs/>
              </w:rPr>
              <w:t xml:space="preserve">conditional probability</w:t>
            </w:r>
            <w:r>
              <w:t xml:space="preserve"> </w:t>
            </w:r>
            <w:r>
              <w:t xml:space="preserve">of</w:t>
            </w:r>
            <w:r>
              <w:t xml:space="preserve"> </w:t>
            </w:r>
            <m:oMath>
              <m:r>
                <m:t>A</m:t>
              </m:r>
            </m:oMath>
            <w:r>
              <w:t xml:space="preserve"> </w:t>
            </w:r>
            <w:r>
              <w:t xml:space="preserve">occurring given that</w:t>
            </w:r>
            <w:r>
              <w:t xml:space="preserve"> </w:t>
            </w:r>
            <m:oMath>
              <m:r>
                <m:t>B</m:t>
              </m:r>
            </m:oMath>
            <w:r>
              <w:t xml:space="preserve"> </w:t>
            </w:r>
            <w:r>
              <w:t xml:space="preserve">has occurred, written as</w:t>
            </w:r>
            <w:r>
              <w:t xml:space="preserve"> </w:t>
            </w:r>
            <m:oMath>
              <m:r>
                <m:t>P</m:t>
              </m:r>
              <m:d>
                <m:dPr>
                  <m:begChr m:val="("/>
                  <m:endChr m:val=")"/>
                  <m:sepChr m:val=""/>
                  <m:grow/>
                </m:dPr>
                <m:e>
                  <m:r>
                    <m:t>A</m:t>
                  </m:r>
                  <m:r>
                    <m:rPr>
                      <m:sty m:val="p"/>
                    </m:rPr>
                    <m:t>∣</m:t>
                  </m:r>
                  <m:r>
                    <m:t>B</m:t>
                  </m:r>
                </m:e>
              </m:d>
            </m:oMath>
            <w:r>
              <w:t xml:space="preserve">,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1"/>
              </w:numPr>
            </w:pPr>
            <m:oMath>
              <m:r>
                <m:t>P</m:t>
              </m:r>
              <m:d>
                <m:dPr>
                  <m:begChr m:val="("/>
                  <m:endChr m:val=")"/>
                  <m:sepChr m:val=""/>
                  <m:grow/>
                </m:dPr>
                <m:e>
                  <m:r>
                    <m:t>A</m:t>
                  </m:r>
                  <m:r>
                    <m:rPr>
                      <m:sty m:val="p"/>
                    </m:rPr>
                    <m:t>∩</m:t>
                  </m:r>
                  <m:r>
                    <m:t>B</m:t>
                  </m:r>
                </m:e>
              </m:d>
            </m:oMath>
            <w:r>
              <w:t xml:space="preserve"> </w:t>
            </w:r>
            <w:r>
              <w:t xml:space="preserve">is the probability that both</w:t>
            </w:r>
            <w:r>
              <w:t xml:space="preserve"> </w:t>
            </w:r>
            <m:oMath>
              <m:r>
                <m:t>A</m:t>
              </m:r>
            </m:oMath>
            <w:r>
              <w:t xml:space="preserve"> </w:t>
            </w:r>
            <w:r>
              <w:t xml:space="preserve">and</w:t>
            </w:r>
            <w:r>
              <w:t xml:space="preserve"> </w:t>
            </w:r>
            <m:oMath>
              <m:r>
                <m:t>B</m:t>
              </m:r>
            </m:oMath>
            <w:r>
              <w:t xml:space="preserve"> </w:t>
            </w:r>
            <w:r>
              <w:t xml:space="preserve">occur.</w:t>
            </w:r>
          </w:p>
          <w:p>
            <w:pPr>
              <w:pStyle w:val="Compact"/>
              <w:numPr>
                <w:ilvl w:val="0"/>
                <w:numId w:val="1001"/>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on its own, regardless of</w:t>
            </w:r>
            <w:r>
              <w:t xml:space="preserve"> </w:t>
            </w:r>
            <m:oMath>
              <m:r>
                <m:t>A</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t xml:space="preserve">“</w:t>
            </w:r>
            <w:r>
              <w:t xml:space="preserve">the probability of</w:t>
            </w:r>
            <w:r>
              <w:t xml:space="preserve"> </w:t>
            </w:r>
            <m:oMath>
              <m:r>
                <m:t>A</m:t>
              </m:r>
            </m:oMath>
            <w:r>
              <w:t xml:space="preserve"> </w:t>
            </w:r>
            <w:r>
              <w:t xml:space="preserve">given</w:t>
            </w:r>
            <w:r>
              <w:t xml:space="preserve"> </w:t>
            </w:r>
            <m:oMath>
              <m:r>
                <m:t>B</m:t>
              </m:r>
            </m:oMath>
            <w:r>
              <w:t xml:space="preserve">”</w:t>
            </w:r>
            <w:r>
              <w:t xml:space="preserve">, where</w:t>
            </w:r>
            <w:r>
              <w:t xml:space="preserve"> </w:t>
            </w:r>
            <w:r>
              <w:t xml:space="preserve">“</w:t>
            </w:r>
            <m:oMath>
              <m:r>
                <m:rPr>
                  <m:sty m:val="p"/>
                </m:rPr>
                <m:t>∣</m:t>
              </m:r>
            </m:oMath>
            <w:r>
              <w:t xml:space="preserve">”</w:t>
            </w:r>
            <w:r>
              <w:t xml:space="preserve"> </w:t>
            </w:r>
            <w:r>
              <w:t xml:space="preserve">means</w:t>
            </w:r>
            <w:r>
              <w:t xml:space="preserve"> </w:t>
            </w:r>
            <w:r>
              <w:t xml:space="preserve">“</w:t>
            </w:r>
            <w:r>
              <w:t xml:space="preserve">given</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t xml:space="preserve">“</w:t>
            </w:r>
            <w:r>
              <w:t xml:space="preserve">the probability of</w:t>
            </w:r>
            <w:r>
              <w:t xml:space="preserve"> </w:t>
            </w:r>
            <m:oMath>
              <m:r>
                <m:t>A</m:t>
              </m:r>
            </m:oMath>
            <w:r>
              <w:t xml:space="preserve"> </w:t>
            </w:r>
            <w:r>
              <w:t xml:space="preserve">and</w:t>
            </w:r>
            <w:r>
              <w:t xml:space="preserve"> </w:t>
            </w:r>
            <m:oMath>
              <m:r>
                <m:t>B</m:t>
              </m:r>
            </m:oMath>
            <w:r>
              <w:t xml:space="preserve">,</w:t>
            </w:r>
            <w:r>
              <w:t xml:space="preserve">”</w:t>
            </w:r>
            <w:r>
              <w:t xml:space="preserve"> </w:t>
            </w:r>
            <w:r>
              <w:t xml:space="preserve">where</w:t>
            </w:r>
            <w:r>
              <w:t xml:space="preserve"> </w:t>
            </w:r>
            <w:r>
              <w:t xml:space="preserve">“</w:t>
            </w:r>
            <m:oMath>
              <m:r>
                <m:rPr>
                  <m:sty m:val="p"/>
                </m:rPr>
                <m:t>∩</m:t>
              </m:r>
            </m:oMath>
            <w:r>
              <w:t xml:space="preserve">”</w:t>
            </w:r>
            <w:r>
              <w:t xml:space="preserve"> </w:t>
            </w:r>
            <w:r>
              <w:t xml:space="preserve">means intersection. The intersection represents the shared outcomes between</w:t>
            </w:r>
            <w:r>
              <w:t xml:space="preserve"> </w:t>
            </w:r>
            <m:oMath>
              <m:r>
                <m:t>A</m:t>
              </m:r>
            </m:oMath>
            <w:r>
              <w:t xml:space="preserve"> </w:t>
            </w:r>
            <w:r>
              <w:t xml:space="preserve">and</w:t>
            </w:r>
            <w:r>
              <w:t xml:space="preserve"> </w:t>
            </w:r>
            <m:oMath>
              <m:r>
                <m:t>B</m:t>
              </m:r>
            </m:oMath>
            <w:r>
              <w:t xml:space="preserve">, meaning the outcomes where both events occur.</w:t>
            </w:r>
          </w:p>
          <w:p>
            <w:pPr>
              <w:pStyle w:val="BodyText"/>
            </w:pPr>
            <w:pPr>
              <w:spacing w:after="16"/>
            </w:pPr>
            <w:r>
              <w:t xml:space="preserve">For a more detailed explanation on the set notations used here,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Otherwise, it would not make sense to talk about the probability of</w:t>
            </w:r>
            <w:r>
              <w:t xml:space="preserve"> </w:t>
            </w:r>
            <m:oMath>
              <m:r>
                <m:t>A</m:t>
              </m:r>
            </m:oMath>
            <w:r>
              <w:t xml:space="preserve"> </w:t>
            </w:r>
            <w:r>
              <w:t xml:space="preserve">occurring given that</w:t>
            </w:r>
            <w:r>
              <w:t xml:space="preserve"> </w:t>
            </w:r>
            <m:oMath>
              <m:r>
                <m:t>B</m:t>
              </m:r>
            </m:oMath>
            <w:r>
              <w:t xml:space="preserve"> </w:t>
            </w:r>
            <w:r>
              <w:t xml:space="preserve">has occurred if</w:t>
            </w:r>
            <w:r>
              <w:t xml:space="preserve"> </w:t>
            </w:r>
            <m:oMath>
              <m:r>
                <m:t>B</m:t>
              </m:r>
            </m:oMath>
            <w:r>
              <w:t xml:space="preserve"> </w:t>
            </w:r>
            <w:r>
              <w:t xml:space="preserve">itself has no chance of happening. This is also reflected in the formula for conditional probability, where division by</w:t>
            </w:r>
            <w:r>
              <w:t xml:space="preserve"> </w:t>
            </w:r>
            <m:oMath>
              <m:r>
                <m:t>P</m:t>
              </m:r>
              <m:d>
                <m:dPr>
                  <m:begChr m:val="("/>
                  <m:endChr m:val=")"/>
                  <m:sepChr m:val=""/>
                  <m:grow/>
                </m:dPr>
                <m:e>
                  <m:r>
                    <m:t>B</m:t>
                  </m:r>
                </m:e>
              </m:d>
            </m:oMath>
            <w:r>
              <w:t xml:space="preserve"> </w:t>
            </w:r>
            <w:r>
              <w:t xml:space="preserve">would not be possible if</w:t>
            </w:r>
            <w:r>
              <w:t xml:space="preserve"> </w:t>
            </w:r>
            <m:oMath>
              <m:r>
                <m:t>P</m:t>
              </m:r>
              <m:d>
                <m:dPr>
                  <m:begChr m:val="("/>
                  <m:endChr m:val=")"/>
                  <m:sepChr m:val=""/>
                  <m:grow/>
                </m:dPr>
                <m:e>
                  <m:r>
                    <m:t>B</m:t>
                  </m:r>
                </m:e>
              </m:d>
              <m:r>
                <m:rPr>
                  <m:sty m:val="p"/>
                </m:rPr>
                <m:t>=</m:t>
              </m:r>
              <m:r>
                <m:t>0</m:t>
              </m:r>
            </m:oMath>
            <w:r>
              <w:t xml:space="preserve">, as</w:t>
            </w:r>
            <w:r>
              <w:t xml:space="preserve"> </w:t>
            </w:r>
            <m:oMath>
              <m:r>
                <m:t>P</m:t>
              </m:r>
              <m:d>
                <m:dPr>
                  <m:begChr m:val="("/>
                  <m:endChr m:val=")"/>
                  <m:sepChr m:val=""/>
                  <m:grow/>
                </m:dPr>
                <m:e>
                  <m:r>
                    <m:t>A</m:t>
                  </m:r>
                  <m:r>
                    <m:rPr>
                      <m:sty m:val="p"/>
                    </m:rPr>
                    <m:t>∣</m:t>
                  </m:r>
                  <m:r>
                    <m:t>B</m:t>
                  </m:r>
                </m:e>
              </m:d>
            </m:oMath>
            <w:r>
              <w:t xml:space="preserve"> </w:t>
            </w:r>
            <w:r>
              <w:t xml:space="preserve">would be undefined.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possible outcomes are</w:t>
            </w:r>
            <w:r>
              <w:t xml:space="preserve"> </w:t>
            </w:r>
            <m:oMath>
              <m:r>
                <m:t>1</m:t>
              </m:r>
              <m:r>
                <m:rPr>
                  <m:sty m:val="p"/>
                </m:rPr>
                <m:t>,</m:t>
              </m:r>
              <m:r>
                <m:t>2</m:t>
              </m:r>
              <m:r>
                <m:rPr>
                  <m:sty m:val="p"/>
                </m:rPr>
                <m:t>,</m:t>
              </m:r>
              <m:r>
                <m:t>3</m:t>
              </m:r>
              <m:r>
                <m:rPr>
                  <m:sty m:val="p"/>
                </m:rPr>
                <m:t>,</m:t>
              </m:r>
              <m:r>
                <m:t>4</m:t>
              </m:r>
              <m:r>
                <m:rPr>
                  <m:sty m:val="p"/>
                </m:rPr>
                <m:t>,</m:t>
              </m:r>
              <m:r>
                <m:t>5</m:t>
              </m:r>
              <m:r>
                <m:rPr>
                  <m:sty m:val="p"/>
                </m:rPr>
                <m:t>,</m:t>
              </m:r>
              <m:r>
                <m:t>6</m:t>
              </m:r>
            </m:oMath>
            <w:r>
              <w:t xml:space="preserve">. You cannot see the result, but you are told that the number is greater than 2. Given this information,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t>3</m:t>
              </m:r>
              <m:r>
                <m:rPr>
                  <m:sty m:val="p"/>
                </m:rPr>
                <m:t>,</m:t>
              </m:r>
              <m:r>
                <m:t>4</m:t>
              </m:r>
              <m:r>
                <m:rPr>
                  <m:sty m:val="p"/>
                </m:rPr>
                <m:t>,</m:t>
              </m:r>
              <m:r>
                <m:t>5</m:t>
              </m:r>
              <m:r>
                <m:rPr>
                  <m:sty m:val="p"/>
                </m:rPr>
                <m:t>,</m:t>
              </m:r>
              <m:r>
                <m:t>6</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w:t>
            </w:r>
          </w:p>
          <w:p>
            <w:pPr>
              <w:pStyle w:val="BodyText"/>
            </w:pPr>
            <w:r>
              <w:t xml:space="preserve">With this new information, you can now apply the formula for conditional probability:</w:t>
            </w:r>
          </w:p>
          <w:p>
            <w:pPr>
              <w:pStyle w:val="BodyText"/>
            </w:pPr>
            <m:oMathPara>
              <m:oMathParaPr>
                <m:jc m:val="center"/>
              </m:oMathParaPr>
              <m:oMath>
                <m:r>
                  <m:t>P</m:t>
                </m:r>
                <m:d>
                  <m:dPr>
                    <m:begChr m:val="("/>
                    <m:endChr m:val=")"/>
                    <m:sepChr m:val=""/>
                    <m:grow/>
                  </m:dPr>
                  <m:e>
                    <m:r>
                      <m:rPr>
                        <m:nor/>
                        <m:sty m:val="p"/>
                      </m:rPr>
                      <m:t>Even</m:t>
                    </m:r>
                    <m:r>
                      <m:rPr>
                        <m:sty m:val="p"/>
                      </m:rPr>
                      <m:t>∣</m:t>
                    </m:r>
                    <m:r>
                      <m:t>X</m:t>
                    </m:r>
                    <m:r>
                      <m:rPr>
                        <m:sty m:val="p"/>
                      </m:rPr>
                      <m:t>&gt;</m:t>
                    </m:r>
                    <m:r>
                      <m:t>2</m:t>
                    </m:r>
                  </m:e>
                </m:d>
                <m:r>
                  <m:rPr>
                    <m:sty m:val="p"/>
                  </m:rPr>
                  <m:t>=</m:t>
                </m:r>
                <m:f>
                  <m:fPr>
                    <m:type m:val="bar"/>
                  </m:fPr>
                  <m:num>
                    <m:r>
                      <m:t>P</m:t>
                    </m:r>
                    <m:d>
                      <m:dPr>
                        <m:begChr m:val="("/>
                        <m:endChr m:val=")"/>
                        <m:sepChr m:val=""/>
                        <m:grow/>
                      </m:dPr>
                      <m:e>
                        <m:r>
                          <m:rPr>
                            <m:nor/>
                            <m:sty m:val="p"/>
                          </m:rPr>
                          <m:t>Even and </m:t>
                        </m:r>
                        <m:r>
                          <m:t>X</m:t>
                        </m:r>
                        <m:r>
                          <m:rPr>
                            <m:sty m:val="p"/>
                          </m:rPr>
                          <m:t>&gt;</m:t>
                        </m:r>
                        <m:r>
                          <m:t>2</m:t>
                        </m:r>
                      </m:e>
                    </m:d>
                  </m:num>
                  <m:den>
                    <m:r>
                      <m:t>P</m:t>
                    </m:r>
                    <m:d>
                      <m:dPr>
                        <m:begChr m:val="("/>
                        <m:endChr m:val=")"/>
                        <m:sepChr m:val=""/>
                        <m:grow/>
                      </m:dPr>
                      <m:e>
                        <m:r>
                          <m:t>X</m:t>
                        </m:r>
                        <m:r>
                          <m:rPr>
                            <m:sty m:val="p"/>
                          </m:rPr>
                          <m:t>&gt;</m:t>
                        </m:r>
                        <m:r>
                          <m:t>2</m:t>
                        </m:r>
                      </m:e>
                    </m:d>
                  </m:den>
                </m:f>
                <m:r>
                  <m:rPr>
                    <m:sty m:val="p"/>
                  </m:rPr>
                  <m:t>.</m:t>
                </m:r>
              </m:oMath>
            </m:oMathPara>
          </w:p>
          <w:p>
            <w:pPr>
              <w:pStyle w:val="FirstParagraph"/>
            </w:pPr>
            <w:r>
              <w:t xml:space="preserve">To use this formula, you first find the individual probabilities:</w:t>
            </w:r>
          </w:p>
          <w:p>
            <w:pPr>
              <w:pStyle w:val="Compact"/>
              <w:numPr>
                <w:ilvl w:val="0"/>
                <w:numId w:val="1002"/>
              </w:numPr>
            </w:pPr>
            <m:oMath>
              <m:r>
                <m:t>P</m:t>
              </m:r>
              <m:d>
                <m:dPr>
                  <m:begChr m:val="("/>
                  <m:endChr m:val=")"/>
                  <m:sepChr m:val=""/>
                  <m:grow/>
                </m:dPr>
                <m:e>
                  <m:r>
                    <m:rPr>
                      <m:nor/>
                      <m:sty m:val="p"/>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so:</w:t>
            </w:r>
          </w:p>
          <w:p>
            <w:pPr>
              <w:pStyle w:val="Compact"/>
            </w:pPr>
            <m:oMathPara>
              <m:oMathParaPr>
                <m:jc m:val="center"/>
              </m:oMathParaPr>
              <m:oMath>
                <m:r>
                  <m:t>P</m:t>
                </m:r>
                <m:d>
                  <m:dPr>
                    <m:begChr m:val="("/>
                    <m:endChr m:val=")"/>
                    <m:sepChr m:val=""/>
                    <m:grow/>
                  </m:dPr>
                  <m:e>
                    <m:r>
                      <m:rPr>
                        <m:nor/>
                        <m:sty m:val="p"/>
                      </m:rPr>
                      <m:t>Even and </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2"/>
              </w:numPr>
            </w:pPr>
            <m:oMath>
              <m:r>
                <m:t>P</m:t>
              </m:r>
              <m:d>
                <m:dPr>
                  <m:begChr m:val="("/>
                  <m:endChr m:val=")"/>
                  <m:sepChr m:val=""/>
                  <m:grow/>
                </m:dPr>
                <m:e>
                  <m:r>
                    <m:t>X</m:t>
                  </m:r>
                  <m:r>
                    <m:rPr>
                      <m:sty m:val="p"/>
                    </m:rPr>
                    <m:t>&gt;</m:t>
                  </m:r>
                  <m:r>
                    <m:t>2</m:t>
                  </m:r>
                </m:e>
              </m:d>
            </m:oMath>
            <w:r>
              <w:t xml:space="preserve"> </w:t>
            </w:r>
            <w:r>
              <w:t xml:space="preserve">is the probability that the roll is greater than 2,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so:</w:t>
            </w:r>
          </w:p>
          <w:p>
            <w:pPr>
              <w:pStyle w:val="Compact"/>
            </w:pPr>
            <m:oMathPara>
              <m:oMathParaPr>
                <m:jc m:val="center"/>
              </m:oMathParaPr>
              <m:oMath>
                <m:r>
                  <m:t>P</m:t>
                </m:r>
                <m:d>
                  <m:dPr>
                    <m:begChr m:val="("/>
                    <m:endChr m:val=")"/>
                    <m:sepChr m:val=""/>
                    <m:grow/>
                  </m:dPr>
                  <m:e>
                    <m:r>
                      <m:t>X</m:t>
                    </m:r>
                    <m:r>
                      <m:rPr>
                        <m:sty m:val="p"/>
                      </m:rPr>
                      <m:t>&gt;</m:t>
                    </m:r>
                    <m:r>
                      <m:t>2</m:t>
                    </m:r>
                  </m:e>
                </m:d>
                <m:r>
                  <m:rPr>
                    <m:sty m:val="p"/>
                  </m:rPr>
                  <m:t>=</m:t>
                </m:r>
                <m: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Compact"/>
              <w:numPr>
                <w:ilvl w:val="0"/>
                <w:numId w:val="1000"/>
              </w:numPr>
            </w:pPr>
            <w:r>
              <w:t xml:space="preserve">Substituting these into the formula gives:</w:t>
            </w:r>
          </w:p>
          <w:p>
            <w:pPr>
              <w:pStyle w:val="Compact"/>
            </w:pPr>
            <m:oMathPara>
              <m:oMathParaPr>
                <m:jc m:val="center"/>
              </m:oMathParaPr>
              <m:oMath>
                <m:r>
                  <m:t>P</m:t>
                </m:r>
                <m:d>
                  <m:dPr>
                    <m:begChr m:val="("/>
                    <m:endChr m:val=")"/>
                    <m:sepChr m:val=""/>
                    <m:grow/>
                  </m:dPr>
                  <m:e>
                    <m:r>
                      <m:rPr>
                        <m:nor/>
                        <m:sty m:val="p"/>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Compact"/>
              <w:numPr>
                <w:ilvl w:val="0"/>
                <w:numId w:val="1000"/>
              </w:numPr>
            </w:pPr>
            <w:r>
              <w:t xml:space="preserve">Thus, given that the roll is greater than 2, the probability that it is even is</w:t>
            </w:r>
            <w:r>
              <w:t xml:space="preserve"> </w:t>
            </w:r>
            <m:oMath>
              <m:f>
                <m:fPr>
                  <m:type m:val="bar"/>
                </m:fPr>
                <m:num>
                  <m:r>
                    <m:t>1</m:t>
                  </m:r>
                </m:num>
                <m:den>
                  <m:r>
                    <m:t>2</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imagine you draw a card at random from a standard deck of cards. You cannot see which card was drawn, but you are told that it is a face card, that is, a Jack, Queen, or King. Given this information, what is the probability that the card is a King?</w:t>
            </w:r>
          </w:p>
          <w:p>
            <w:pPr>
              <w:pStyle w:val="BodyText"/>
            </w:pPr>
            <w:r>
              <w:t xml:space="preserve">Since you know the card is a face card, the possible outcomes are now limited to the four Jacks, four Queens, and four Kings, with one King in each suit.</w:t>
            </w:r>
          </w:p>
          <w:p>
            <w:pPr>
              <w:pStyle w:val="BodyText"/>
            </w:pPr>
            <w:r>
              <w:t xml:space="preserve">As in previous example, you can now apply the formula for conditional probability:</w:t>
            </w:r>
          </w:p>
          <w:p>
            <w:pPr>
              <w:pStyle w:val="BodyText"/>
            </w:pPr>
            <m:oMathPara>
              <m:oMathParaPr>
                <m:jc m:val="center"/>
              </m:oMathParaPr>
              <m:oMath>
                <m:r>
                  <m:t>P</m:t>
                </m:r>
                <m:d>
                  <m:dPr>
                    <m:begChr m:val="("/>
                    <m:endChr m:val=")"/>
                    <m:sepChr m:val=""/>
                    <m:grow/>
                  </m:dPr>
                  <m:e>
                    <m:r>
                      <m:rPr>
                        <m:nor/>
                        <m:sty m:val="p"/>
                      </m:rPr>
                      <m:t>King</m:t>
                    </m:r>
                    <m:r>
                      <m:rPr>
                        <m:sty m:val="p"/>
                      </m:rPr>
                      <m:t>∣</m:t>
                    </m:r>
                    <m:r>
                      <m:rPr>
                        <m:nor/>
                        <m:sty m:val="p"/>
                      </m:rPr>
                      <m:t>Face card</m:t>
                    </m:r>
                  </m:e>
                </m:d>
                <m:r>
                  <m:rPr>
                    <m:sty m:val="p"/>
                  </m:rPr>
                  <m:t>=</m:t>
                </m:r>
                <m:f>
                  <m:fPr>
                    <m:type m:val="bar"/>
                  </m:fPr>
                  <m:num>
                    <m:r>
                      <m:t>P</m:t>
                    </m:r>
                    <m:d>
                      <m:dPr>
                        <m:begChr m:val="("/>
                        <m:endChr m:val=")"/>
                        <m:sepChr m:val=""/>
                        <m:grow/>
                      </m:dPr>
                      <m:e>
                        <m:r>
                          <m:rPr>
                            <m:nor/>
                            <m:sty m:val="p"/>
                          </m:rPr>
                          <m:t>King and Face card</m:t>
                        </m:r>
                      </m:e>
                    </m:d>
                  </m:num>
                  <m:den>
                    <m:r>
                      <m:t>P</m:t>
                    </m:r>
                    <m:d>
                      <m:dPr>
                        <m:begChr m:val="("/>
                        <m:endChr m:val=")"/>
                        <m:sepChr m:val=""/>
                        <m:grow/>
                      </m:dPr>
                      <m:e>
                        <m:r>
                          <m:rPr>
                            <m:nor/>
                            <m:sty m:val="p"/>
                          </m:rPr>
                          <m:t>Face card</m:t>
                        </m:r>
                      </m:e>
                    </m:d>
                  </m:den>
                </m:f>
                <m:r>
                  <m:rPr>
                    <m:sty m:val="p"/>
                  </m:rPr>
                  <m:t>.</m:t>
                </m:r>
              </m:oMath>
            </m:oMathPara>
          </w:p>
          <w:p>
            <w:pPr>
              <w:pStyle w:val="FirstParagraph"/>
            </w:pPr>
            <w:r>
              <w:t xml:space="preserve">First find the individual probabilities:</w:t>
            </w:r>
          </w:p>
          <w:p>
            <w:pPr>
              <w:pStyle w:val="Compact"/>
              <w:numPr>
                <w:ilvl w:val="0"/>
                <w:numId w:val="1003"/>
              </w:numPr>
            </w:pPr>
            <m:oMath>
              <m:r>
                <m:t>P</m:t>
              </m:r>
              <m:d>
                <m:dPr>
                  <m:begChr m:val="("/>
                  <m:endChr m:val=")"/>
                  <m:sepChr m:val=""/>
                  <m:grow/>
                </m:dPr>
                <m:e>
                  <m:r>
                    <m:rPr>
                      <m:nor/>
                      <m:sty m:val="p"/>
                    </m:rPr>
                    <m:t>King and Face card</m:t>
                  </m:r>
                </m:e>
              </m:d>
            </m:oMath>
            <w:r>
              <w:t xml:space="preserve"> </w:t>
            </w:r>
            <w:r>
              <w:t xml:space="preserve">is the probability that the card is a King. Since there are 4 Kings in the deck:</w:t>
            </w:r>
          </w:p>
          <w:p>
            <w:pPr>
              <w:pStyle w:val="Compact"/>
            </w:pPr>
            <m:oMathPara>
              <m:oMathParaPr>
                <m:jc m:val="center"/>
              </m:oMathParaPr>
              <m:oMath>
                <m:r>
                  <m:t>P</m:t>
                </m:r>
                <m:d>
                  <m:dPr>
                    <m:begChr m:val="("/>
                    <m:endChr m:val=")"/>
                    <m:sepChr m:val=""/>
                    <m:grow/>
                  </m:dPr>
                  <m:e>
                    <m:r>
                      <m:rPr>
                        <m:nor/>
                        <m:sty m:val="p"/>
                      </m:rPr>
                      <m:t>King and Face card</m:t>
                    </m:r>
                  </m:e>
                </m:d>
                <m:r>
                  <m:rPr>
                    <m:sty m:val="p"/>
                  </m:rPr>
                  <m:t>=</m:t>
                </m:r>
                <m:r>
                  <m:t>452</m:t>
                </m:r>
                <m:r>
                  <m:rPr>
                    <m:sty m:val="p"/>
                  </m:rPr>
                  <m:t>.</m:t>
                </m:r>
              </m:oMath>
            </m:oMathPara>
          </w:p>
          <w:p>
            <w:pPr>
              <w:pStyle w:val="Compact"/>
              <w:numPr>
                <w:ilvl w:val="0"/>
                <w:numId w:val="1003"/>
              </w:numPr>
            </w:pPr>
            <m:oMath>
              <m:r>
                <m:t>P</m:t>
              </m:r>
              <m:d>
                <m:dPr>
                  <m:begChr m:val="("/>
                  <m:endChr m:val=")"/>
                  <m:sepChr m:val=""/>
                  <m:grow/>
                </m:dPr>
                <m:e>
                  <m:r>
                    <m:rPr>
                      <m:nor/>
                      <m:sty m:val="p"/>
                    </m:rPr>
                    <m:t>Face card</m:t>
                  </m:r>
                </m:e>
              </m:d>
            </m:oMath>
            <w:r>
              <w:t xml:space="preserve"> </w:t>
            </w:r>
            <w:r>
              <w:t xml:space="preserve">is the probability that the card is any face card. There are 12 face cards in total, so:</w:t>
            </w:r>
          </w:p>
          <w:p>
            <w:pPr>
              <w:pStyle w:val="Compact"/>
            </w:pPr>
            <m:oMathPara>
              <m:oMathParaPr>
                <m:jc m:val="center"/>
              </m:oMathParaPr>
              <m:oMath>
                <m:r>
                  <m:t>P</m:t>
                </m:r>
                <m:d>
                  <m:dPr>
                    <m:begChr m:val="("/>
                    <m:endChr m:val=")"/>
                    <m:sepChr m:val=""/>
                    <m:grow/>
                  </m:dPr>
                  <m:e>
                    <m:r>
                      <m:rPr>
                        <m:nor/>
                        <m:sty m:val="p"/>
                      </m:rPr>
                      <m:t>Face card</m:t>
                    </m:r>
                  </m:e>
                </m:d>
                <m:r>
                  <m:rPr>
                    <m:sty m:val="p"/>
                  </m:rPr>
                  <m:t>=</m:t>
                </m:r>
                <m:f>
                  <m:fPr>
                    <m:type m:val="bar"/>
                  </m:fPr>
                  <m:num>
                    <m:r>
                      <m:t>12</m:t>
                    </m:r>
                  </m:num>
                  <m:den>
                    <m:r>
                      <m:t>52</m:t>
                    </m:r>
                  </m:den>
                </m:f>
                <m:r>
                  <m:rPr>
                    <m:sty m:val="p"/>
                  </m:rPr>
                  <m:t>.</m:t>
                </m:r>
              </m:oMath>
            </m:oMathPara>
          </w:p>
          <w:p>
            <w:pPr>
              <w:pStyle w:val="Compact"/>
              <w:numPr>
                <w:ilvl w:val="0"/>
                <w:numId w:val="1000"/>
              </w:numPr>
            </w:pPr>
            <w:r>
              <w:t xml:space="preserve">Substituting these into the conditional probability formula gives:</w:t>
            </w:r>
          </w:p>
          <w:p>
            <w:pPr>
              <w:pStyle w:val="Compact"/>
            </w:pPr>
            <m:oMathPara>
              <m:oMathParaPr>
                <m:jc m:val="center"/>
              </m:oMathParaPr>
              <m:oMath>
                <m:r>
                  <m:t>P</m:t>
                </m:r>
                <m:d>
                  <m:dPr>
                    <m:begChr m:val="("/>
                    <m:endChr m:val=")"/>
                    <m:sepChr m:val=""/>
                    <m:grow/>
                  </m:dPr>
                  <m:e>
                    <m:r>
                      <m:rPr>
                        <m:nor/>
                        <m:sty m:val="p"/>
                      </m:rPr>
                      <m:t>King∣Face card</m:t>
                    </m:r>
                  </m:e>
                </m:d>
                <m:r>
                  <m:rPr>
                    <m:sty m:val="p"/>
                  </m:rPr>
                  <m:t>=</m:t>
                </m:r>
                <m:f>
                  <m:fPr>
                    <m:type m:val="bar"/>
                  </m:fPr>
                  <m:num>
                    <m:r>
                      <m:t>4</m:t>
                    </m:r>
                    <m:r>
                      <m:rPr>
                        <m:sty m:val="p"/>
                      </m:rPr>
                      <m:t>/</m:t>
                    </m:r>
                    <m:r>
                      <m:t>52</m:t>
                    </m:r>
                  </m:num>
                  <m:den>
                    <m:r>
                      <m:t>12</m:t>
                    </m:r>
                    <m:r>
                      <m:rPr>
                        <m:sty m:val="p"/>
                      </m:rPr>
                      <m:t>/</m:t>
                    </m:r>
                    <m:r>
                      <m:t>52</m:t>
                    </m:r>
                  </m:den>
                </m:f>
                <m:r>
                  <m:rPr>
                    <m:sty m:val="p"/>
                  </m:rPr>
                  <m:t>=</m:t>
                </m:r>
                <m:r>
                  <m:rPr>
                    <m:sty m:val="p"/>
                  </m:rPr>
                  <m:t>′</m:t>
                </m:r>
                <m:r>
                  <m:t>d</m:t>
                </m:r>
                <m:r>
                  <m:t>f</m:t>
                </m:r>
                <m:r>
                  <m:t>r</m:t>
                </m:r>
                <m:r>
                  <m:t>a</m:t>
                </m:r>
                <m:r>
                  <m:t>c</m:t>
                </m:r>
                <m:r>
                  <m:t>4</m:t>
                </m:r>
                <m:r>
                  <m:t>12</m:t>
                </m:r>
                <m:r>
                  <m:rPr>
                    <m:sty m:val="p"/>
                  </m:rPr>
                  <m:t>=</m:t>
                </m:r>
                <m:f>
                  <m:fPr>
                    <m:type m:val="bar"/>
                  </m:fPr>
                  <m:num>
                    <m:r>
                      <m:t>1</m:t>
                    </m:r>
                  </m:num>
                  <m:den>
                    <m:r>
                      <m:t>3</m:t>
                    </m:r>
                  </m:den>
                </m:f>
                <m:r>
                  <m:rPr>
                    <m:sty m:val="p"/>
                  </m:rPr>
                  <m:t>.</m:t>
                </m:r>
              </m:oMath>
            </m:oMathPara>
          </w:p>
          <w:p>
            <w:pPr>
              <w:pStyle w:val="Compact"/>
              <w:numPr>
                <w:ilvl w:val="0"/>
                <w:numId w:val="1000"/>
              </w:numPr>
            </w:pPr>
            <w:r>
              <w:t xml:space="preserve">Thus, given that the card is a face card, the probability that it is a King is</w:t>
            </w:r>
            <w:r>
              <w:t xml:space="preserve"> </w:t>
            </w:r>
            <m:oMath>
              <m:f>
                <m:fPr>
                  <m:type m:val="bar"/>
                </m:fPr>
                <m:num>
                  <m:r>
                    <m:t>1</m:t>
                  </m:r>
                </m:num>
                <m:den>
                  <m:r>
                    <m:t>3</m:t>
                  </m:r>
                </m:den>
              </m:f>
            </m:oMath>
            <w:r>
              <w:t xml:space="preserve">.</w:t>
            </w:r>
          </w:p>
        </w:tc>
      </w:tr>
    </w:tbl>
    <w:bookmarkEnd w:id="35"/>
    <w:bookmarkStart w:id="40" w:name="multiplication-rule"/>
    <w:p>
      <w:pPr>
        <w:pStyle w:val="Heading1"/>
      </w:pPr>
      <w:r>
        <w:t xml:space="preserve">Multiplication rule</w:t>
      </w:r>
    </w:p>
    <w:p>
      <w:pPr>
        <w:pStyle w:val="FirstParagraph"/>
      </w:pPr>
      <w:r>
        <w:t xml:space="preserve">Sometimes you want to find the probability that two events both happen. For example, suppose you are picking two cards from a deck, one after the other. You might know the probability that the first card is a Queen, and you might also know the probability that the second card is a Queen given that the first card was a Queen. But what if you want to find the probability that both cards are Queens?</w:t>
      </w:r>
    </w:p>
    <w:p>
      <w:pPr>
        <w:pStyle w:val="BodyText"/>
      </w:pPr>
      <w:r>
        <w:t xml:space="preserve">The multiplication rule allows you to calculate the probability that two events both occur, based on a conditional probability and the probability of one of the events. It comes directly from rearranging the formula for conditional probability, and it is useful when you have partial information about two related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w:t>
            </w:r>
            <w:r>
              <w:t xml:space="preserve"> </w:t>
            </w:r>
            <m:oMath>
              <m:r>
                <m:t>A</m:t>
              </m:r>
            </m:oMath>
            <w:r>
              <w:t xml:space="preserve"> </w:t>
            </w:r>
            <w:r>
              <w:t xml:space="preserve">and</w:t>
            </w:r>
            <w:r>
              <w:t xml:space="preserve"> </w:t>
            </w:r>
            <m:oMath>
              <m:r>
                <m:t>B</m:t>
              </m:r>
            </m:oMath>
            <w:r>
              <w:t xml:space="preserve"> </w:t>
            </w:r>
            <w:r>
              <w:t xml:space="preserve">occur, P(A</w:t>
            </w:r>
            <w:r>
              <w:t xml:space="preserve"> </w:t>
            </w:r>
            <w:r>
              <w:t xml:space="preserve">B), is given by:</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r>
                  <m:rPr>
                    <m:sty m:val="p"/>
                  </m:rPr>
                  <m:t>.</m:t>
                </m:r>
              </m:oMath>
            </m:oMathPara>
          </w:p>
          <w:p>
            <w:pPr>
              <w:pStyle w:val="FirstParagraph"/>
            </w:pPr>
            <w:r>
              <w:t xml:space="preserve">where:</w:t>
            </w:r>
          </w:p>
          <w:p>
            <w:pPr>
              <w:pStyle w:val="Compact"/>
              <w:numPr>
                <w:ilvl w:val="0"/>
                <w:numId w:val="1004"/>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w:t>
            </w:r>
            <w:r>
              <w:t xml:space="preserve"> </w:t>
            </w:r>
            <m:oMath>
              <m:r>
                <m:t>A</m:t>
              </m:r>
            </m:oMath>
            <w:r>
              <w:t xml:space="preserve">.</w:t>
            </w:r>
          </w:p>
          <w:p>
            <w:pPr>
              <w:pStyle w:val="Compact"/>
              <w:numPr>
                <w:ilvl w:val="0"/>
                <w:numId w:val="1004"/>
              </w:numPr>
            </w:pPr>
            <m:oMath>
              <m:r>
                <m:t>P</m:t>
              </m:r>
              <m:d>
                <m:dPr>
                  <m:begChr m:val="("/>
                  <m:endChr m:val=")"/>
                  <m:sepChr m:val=""/>
                  <m:grow/>
                </m:dPr>
                <m:e>
                  <m:r>
                    <m:t>A</m:t>
                  </m:r>
                  <m:r>
                    <m:rPr>
                      <m:sty m:val="p"/>
                    </m:rPr>
                    <m:t>∣</m:t>
                  </m:r>
                  <m:r>
                    <m:t>B</m:t>
                  </m:r>
                </m:e>
              </m:d>
            </m:oMath>
            <w:r>
              <w:t xml:space="preserve"> </w:t>
            </w:r>
            <w:r>
              <w:t xml:space="preserve">is the probability that</w:t>
            </w:r>
            <w:r>
              <w:t xml:space="preserve"> </w:t>
            </w:r>
            <m:oMath>
              <m:r>
                <m:t>A</m:t>
              </m:r>
            </m:oMath>
            <w:r>
              <w:t xml:space="preserve"> </w:t>
            </w:r>
            <w:r>
              <w:t xml:space="preserve">occurs given that</w:t>
            </w:r>
            <w:r>
              <w:t xml:space="preserve"> </w:t>
            </w:r>
            <m:oMath>
              <m:r>
                <m:t>B</m:t>
              </m:r>
            </m:oMath>
            <w:r>
              <w:t xml:space="preserve"> </w:t>
            </w:r>
            <w:r>
              <w:t xml:space="preserve">has occurred.</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r>
              <w:t xml:space="preserve">To solve this, you can use the multiplication rule:</w:t>
            </w:r>
          </w:p>
          <w:p>
            <w:pPr>
              <w:pStyle w:val="BodyText"/>
            </w:pPr>
            <m:oMathPara>
              <m:oMathParaPr>
                <m:jc m:val="center"/>
              </m:oMathParaPr>
              <m:oMath>
                <m:r>
                  <m:t>P</m:t>
                </m:r>
                <m:d>
                  <m:dPr>
                    <m:begChr m:val="("/>
                    <m:endChr m:val=")"/>
                    <m:sepChr m:val=""/>
                    <m:grow/>
                  </m:dPr>
                  <m:e>
                    <m:r>
                      <m:rPr>
                        <m:nor/>
                        <m:sty m:val="p"/>
                      </m:rPr>
                      <m:t>First queen and Second queen</m:t>
                    </m:r>
                  </m:e>
                </m:d>
                <m:r>
                  <m:rPr>
                    <m:sty m:val="p"/>
                  </m:rPr>
                  <m:t>=</m:t>
                </m:r>
                <m:r>
                  <m:t>P</m:t>
                </m:r>
                <m:d>
                  <m:dPr>
                    <m:begChr m:val="("/>
                    <m:endChr m:val=")"/>
                    <m:sepChr m:val=""/>
                    <m:grow/>
                  </m:dPr>
                  <m:e>
                    <m:r>
                      <m:rPr>
                        <m:nor/>
                        <m:sty m:val="p"/>
                      </m:rPr>
                      <m:t>First queen</m:t>
                    </m:r>
                  </m:e>
                </m:d>
                <m:r>
                  <m:rPr>
                    <m:sty m:val="p"/>
                  </m:rPr>
                  <m:t>×</m:t>
                </m:r>
                <m:r>
                  <m:t>P</m:t>
                </m:r>
                <m:d>
                  <m:dPr>
                    <m:begChr m:val="("/>
                    <m:endChr m:val=")"/>
                    <m:sepChr m:val=""/>
                    <m:grow/>
                  </m:dPr>
                  <m:e>
                    <m:r>
                      <m:rPr>
                        <m:nor/>
                        <m:sty m:val="p"/>
                      </m:rPr>
                      <m:t>Second queen∣First queen</m:t>
                    </m:r>
                  </m:e>
                </m:d>
                <m:r>
                  <m:rPr>
                    <m:sty m:val="p"/>
                  </m:rPr>
                  <m:t>.</m:t>
                </m:r>
              </m:oMath>
            </m:oMathPara>
          </w:p>
          <w:p>
            <w:pPr>
              <w:pStyle w:val="FirstParagraph"/>
            </w:pPr>
            <w:r>
              <w:t xml:space="preserve">First, you need to work out two things:</w:t>
            </w:r>
          </w:p>
          <w:p>
            <w:pPr>
              <w:pStyle w:val="Compact"/>
              <w:numPr>
                <w:ilvl w:val="0"/>
                <w:numId w:val="1005"/>
              </w:numPr>
            </w:pPr>
            <w:r>
              <w:t xml:space="preserve">The probability that the first card is a queen.</w:t>
            </w:r>
          </w:p>
          <w:p>
            <w:pPr>
              <w:pStyle w:val="Compact"/>
              <w:numPr>
                <w:ilvl w:val="0"/>
                <w:numId w:val="1005"/>
              </w:numPr>
            </w:pPr>
            <w:r>
              <w:t xml:space="preserve">The probability that the second card is a queen given that the first card was a queen.</w:t>
            </w:r>
          </w:p>
          <w:p>
            <w:pPr>
              <w:pStyle w:val="FirstParagraph"/>
            </w:pPr>
            <w:pPr>
              <w:spacing w:after="16"/>
            </w:pPr>
            <w:r>
              <w:t xml:space="preserve">There are</w:t>
            </w:r>
            <w:r>
              <w:t xml:space="preserve"> </w:t>
            </w:r>
            <m:oMath>
              <m:r>
                <m:t>4</m:t>
              </m:r>
            </m:oMath>
            <w:r>
              <w:t xml:space="preserve"> </w:t>
            </w:r>
            <w:r>
              <w:t xml:space="preserve">queens in a deck of</w:t>
            </w:r>
            <w:r>
              <w:t xml:space="preserve"> </w:t>
            </w:r>
            <m:oMath>
              <m:r>
                <m:t>52</m:t>
              </m:r>
            </m:oMath>
            <w:r>
              <w:t xml:space="preserve"> </w:t>
            </w:r>
            <w:r>
              <w:t xml:space="preserve">cards, one for each suit. Hence the probability that the first card is a queen is:</w:t>
            </w:r>
          </w:p>
          <w:p>
            <w:pPr>
              <w:pStyle w:val="BodyText"/>
            </w:pPr>
            <m:oMathPara>
              <m:oMathParaPr>
                <m:jc m:val="center"/>
              </m:oMathParaPr>
              <m:oMath>
                <m:r>
                  <m:t>P</m:t>
                </m:r>
                <m:d>
                  <m:dPr>
                    <m:begChr m:val="("/>
                    <m:endChr m:val=")"/>
                    <m:sepChr m:val=""/>
                    <m:grow/>
                  </m:dPr>
                  <m:e>
                    <m:r>
                      <m:rPr>
                        <m:nor/>
                        <m:sty m:val="p"/>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then there are now only</w:t>
            </w:r>
            <w:r>
              <w:t xml:space="preserve"> </w:t>
            </w:r>
            <m:oMath>
              <m:r>
                <m:t>3</m:t>
              </m:r>
            </m:oMath>
            <w:r>
              <w:t xml:space="preserve"> </w:t>
            </w:r>
            <w:r>
              <w:t xml:space="preserve">queens left out of the remaining</w:t>
            </w:r>
            <w:r>
              <w:t xml:space="preserve"> </w:t>
            </w:r>
            <m:oMath>
              <m:r>
                <m:t>51</m:t>
              </m:r>
            </m:oMath>
            <w:r>
              <w:t xml:space="preserve"> </w:t>
            </w:r>
            <w:r>
              <w:t xml:space="preserve">cards. This means the probability that the second card is a queen given that the first card was a queen is:</w:t>
            </w:r>
          </w:p>
          <w:p>
            <w:pPr>
              <w:pStyle w:val="BodyText"/>
            </w:pPr>
            <m:oMathPara>
              <m:oMathParaPr>
                <m:jc m:val="center"/>
              </m:oMathParaPr>
              <m:oMath>
                <m:r>
                  <m:t>P</m:t>
                </m:r>
                <m:d>
                  <m:dPr>
                    <m:begChr m:val="("/>
                    <m:endChr m:val=")"/>
                    <m:sepChr m:val=""/>
                    <m:grow/>
                  </m:dPr>
                  <m:e>
                    <m:r>
                      <m:rPr>
                        <m:nor/>
                        <m:sty m:val="p"/>
                      </m:rPr>
                      <m:t>Second queen</m:t>
                    </m:r>
                    <m:r>
                      <m:rPr>
                        <m:sty m:val="p"/>
                      </m:rPr>
                      <m:t>∣</m:t>
                    </m:r>
                    <m:r>
                      <m:rPr>
                        <m:nor/>
                        <m:sty m:val="p"/>
                      </m:rPr>
                      <m:t>First queen</m:t>
                    </m:r>
                  </m:e>
                </m:d>
                <m:r>
                  <m:rPr>
                    <m:sty m:val="p"/>
                  </m:rPr>
                  <m:t>=</m:t>
                </m:r>
                <m:f>
                  <m:fPr>
                    <m:type m:val="bar"/>
                  </m:fPr>
                  <m:num>
                    <m:r>
                      <m:t>3</m:t>
                    </m:r>
                  </m:num>
                  <m:den>
                    <m:r>
                      <m:t>51</m:t>
                    </m:r>
                  </m:den>
                </m:f>
              </m:oMath>
            </m:oMathPara>
          </w:p>
          <w:p>
            <w:pPr>
              <w:pStyle w:val="FirstParagraph"/>
            </w:pPr>
            <w:r>
              <w:t xml:space="preserve">Now substitute these two probabilities into the multiplication rule to get:</w:t>
            </w:r>
          </w:p>
          <w:p>
            <w:pPr>
              <w:pStyle w:val="BodyText"/>
            </w:pPr>
            <m:oMathPara>
              <m:oMathParaPr>
                <m:jc m:val="center"/>
              </m:oMathParaPr>
              <m:oMath>
                <m:r>
                  <m:t>P</m:t>
                </m:r>
                <m:d>
                  <m:dPr>
                    <m:begChr m:val="("/>
                    <m:endChr m:val=")"/>
                    <m:sepChr m:val=""/>
                    <m:grow/>
                  </m:dPr>
                  <m:e>
                    <m:r>
                      <m:rPr>
                        <m:nor/>
                        <m:sty m:val="p"/>
                      </m:rPr>
                      <m:t>Two queens</m:t>
                    </m:r>
                  </m:e>
                </m:d>
                <m:r>
                  <m:rPr>
                    <m:sty m:val="p"/>
                  </m:rPr>
                  <m:t>=</m:t>
                </m:r>
                <m:f>
                  <m:fPr>
                    <m:type m:val="bar"/>
                  </m:fPr>
                  <m:num>
                    <m:r>
                      <m:t>4</m:t>
                    </m:r>
                  </m:num>
                  <m:den>
                    <m:r>
                      <m:t>52</m:t>
                    </m:r>
                  </m:den>
                </m:f>
                <m:r>
                  <m:rPr>
                    <m:sty m:val="p"/>
                  </m:rPr>
                  <m:t>×</m:t>
                </m:r>
                <m:f>
                  <m:fPr>
                    <m:type m:val="bar"/>
                  </m:fPr>
                  <m:num>
                    <m:r>
                      <m:t>3</m:t>
                    </m:r>
                  </m:num>
                  <m:den>
                    <m:r>
                      <m:t>51</m:t>
                    </m:r>
                  </m:den>
                </m:f>
                <m:r>
                  <m:rPr>
                    <m:sty m:val="p"/>
                  </m:rPr>
                  <m:t>=</m:t>
                </m:r>
                <m:f>
                  <m:fPr>
                    <m:type m:val="bar"/>
                  </m:fPr>
                  <m:num>
                    <m:r>
                      <m:t>12</m:t>
                    </m:r>
                  </m:num>
                  <m:den>
                    <m:r>
                      <m:t>2652</m:t>
                    </m:r>
                  </m:den>
                </m:f>
                <m:r>
                  <m:rPr>
                    <m:sty m:val="p"/>
                  </m:rPr>
                  <m:t>=</m:t>
                </m:r>
                <m:f>
                  <m:fPr>
                    <m:type m:val="bar"/>
                  </m:fPr>
                  <m:num>
                    <m:r>
                      <m:t>1</m:t>
                    </m:r>
                  </m:num>
                  <m:den>
                    <m:r>
                      <m:t>221</m:t>
                    </m:r>
                  </m:den>
                </m:f>
                <m:r>
                  <m:rPr>
                    <m:sty m:val="p"/>
                  </m:rPr>
                  <m:t>≈</m:t>
                </m:r>
                <m:r>
                  <m:t>0.0045</m:t>
                </m:r>
                <m:r>
                  <m:rPr>
                    <m:sty m:val="p"/>
                  </m:rPr>
                  <m:t>.</m:t>
                </m:r>
              </m:oMath>
            </m:oMathPara>
          </w:p>
          <w:p>
            <w:pPr>
              <w:pStyle w:val="FirstParagraph"/>
            </w:pPr>
            <w:r>
              <w:t xml:space="preserve">Thus, the probability of drawing two queens without replacement is approximately</w:t>
            </w:r>
            <w:r>
              <w:t xml:space="preserve"> </w:t>
            </w:r>
            <m:oMath>
              <m:r>
                <m:t>0.0045</m:t>
              </m:r>
            </m:oMath>
            <w:r>
              <w:t xml:space="preserve">.</w:t>
            </w:r>
          </w:p>
        </w:tc>
      </w:tr>
    </w:tbl>
    <w:bookmarkEnd w:id="40"/>
    <w:bookmarkStart w:id="48"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 independent or not.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w:t>
      </w:r>
    </w:p>
    <w:p>
      <w:pPr>
        <w:pStyle w:val="BodyText"/>
      </w:pPr>
      <w:r>
        <w:t xml:space="preserve">This means:</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oMath>
      </m:oMathPara>
    </w:p>
    <w:p>
      <w:pPr>
        <w:pStyle w:val="FirstParagraph"/>
      </w:pPr>
      <w:r>
        <w:t xml:space="preserve">If</w:t>
      </w:r>
      <w:r>
        <w:t xml:space="preserve"> </w:t>
      </w:r>
      <m:oMath>
        <m:r>
          <m:t>P</m:t>
        </m:r>
        <m:d>
          <m:dPr>
            <m:begChr m:val="("/>
            <m:endChr m:val=")"/>
            <m:sepChr m:val=""/>
            <m:grow/>
          </m:dPr>
          <m:e>
            <m:r>
              <m:t>A</m:t>
            </m:r>
            <m:r>
              <m:rPr>
                <m:sty m:val="p"/>
              </m:rPr>
              <m:t>∣</m:t>
            </m:r>
            <m:r>
              <m:t>B</m:t>
            </m:r>
          </m:e>
        </m:d>
      </m:oMath>
      <w:r>
        <w:t xml:space="preserve"> </w:t>
      </w:r>
      <w:r>
        <w:t xml:space="preserve">is not equal to</w:t>
      </w:r>
      <w:r>
        <w:t xml:space="preserve"> </w:t>
      </w:r>
      <m:oMath>
        <m:r>
          <m:t>P</m:t>
        </m:r>
        <m:d>
          <m:dPr>
            <m:begChr m:val="("/>
            <m:endChr m:val=")"/>
            <m:sepChr m:val=""/>
            <m:grow/>
          </m:dPr>
          <m:e>
            <m:r>
              <m:t>A</m:t>
            </m:r>
          </m:e>
        </m:d>
      </m:oMath>
      <w:r>
        <w:t xml:space="preserve">, then knowing that</w:t>
      </w:r>
      <w:r>
        <w:t xml:space="preserve"> </w:t>
      </w:r>
      <m:oMath>
        <m:r>
          <m:t>B</m:t>
        </m:r>
      </m:oMath>
      <w:r>
        <w:t xml:space="preserve"> </w:t>
      </w:r>
      <w:r>
        <w:t xml:space="preserve">has occurred changes the probability of</w:t>
      </w:r>
      <w:r>
        <w:t xml:space="preserve"> </w:t>
      </w:r>
      <m:oMath>
        <m:r>
          <m:t>A</m:t>
        </m:r>
      </m:oMath>
      <w:r>
        <w:t xml:space="preserve">, and so</w:t>
      </w:r>
      <w:r>
        <w:t xml:space="preserve"> </w:t>
      </w:r>
      <m:oMath>
        <m:r>
          <m:t>A</m:t>
        </m:r>
      </m:oMath>
      <w:r>
        <w:t xml:space="preserve"> </w:t>
      </w:r>
      <w:r>
        <w:t xml:space="preserve">and</w:t>
      </w:r>
      <w:r>
        <w:t xml:space="preserve"> </w:t>
      </w:r>
      <m:oMath>
        <m:r>
          <m:t>B</m:t>
        </m:r>
      </m:oMath>
      <w:r>
        <w:t xml:space="preserve"> </w:t>
      </w:r>
      <w:r>
        <w:t xml:space="preserve">are dependent 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a more detailed explanation of independent and dependent events,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 4.</w:t>
            </w:r>
          </w:p>
          <w:p>
            <w:pPr>
              <w:pStyle w:val="BodyText"/>
            </w:pPr>
            <w:r>
              <w:t xml:space="preserve">First, find:</w:t>
            </w:r>
          </w:p>
          <w:p>
            <w:pPr>
              <w:pStyle w:val="Compact"/>
              <w:numPr>
                <w:ilvl w:val="0"/>
                <w:numId w:val="1006"/>
              </w:numPr>
            </w:pPr>
            <m:oMath>
              <m:r>
                <m:t>P</m:t>
              </m:r>
              <m:d>
                <m:dPr>
                  <m:begChr m:val="("/>
                  <m:endChr m:val=")"/>
                  <m:sepChr m:val=""/>
                  <m:grow/>
                </m:dPr>
                <m:e>
                  <m:r>
                    <m:t>A</m:t>
                  </m:r>
                </m:e>
              </m:d>
            </m:oMath>
            <w:r>
              <w:t xml:space="preserve">, the probability the die shows an even number,</w:t>
            </w:r>
            <w:r>
              <w:t xml:space="preserve"> </w:t>
            </w:r>
            <m:oMath>
              <m:r>
                <m:t>2</m:t>
              </m:r>
              <m:r>
                <m:rPr>
                  <m:sty m:val="p"/>
                </m:rPr>
                <m:t>,</m:t>
              </m:r>
              <m:r>
                <m:t>4</m:t>
              </m:r>
              <m:r>
                <m:rPr>
                  <m:sty m:val="p"/>
                </m:rPr>
                <m:t>,</m:t>
              </m:r>
            </m:oMath>
            <w:r>
              <w:t xml:space="preserve"> </w:t>
            </w:r>
            <w:r>
              <w:t xml:space="preserve">or</w:t>
            </w:r>
            <w:r>
              <w:t xml:space="preserve"> </w:t>
            </w:r>
            <m:oMath>
              <m:r>
                <m:t>6</m:t>
              </m:r>
            </m:oMath>
            <w:r>
              <w:t xml:space="preserve"> </w:t>
            </w:r>
            <w:r>
              <w:t xml:space="preserve">is:</w:t>
            </w:r>
          </w:p>
          <w:p>
            <w:pPr>
              <w:pStyle w:val="Compact"/>
            </w:pPr>
            <m:oMathPara>
              <m:oMathParaPr>
                <m:jc m:val="center"/>
              </m:oMathParaPr>
              <m:oMath>
                <m: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6"/>
              </w:numPr>
            </w:pPr>
            <w:r>
              <w:t xml:space="preserve">Now find</w:t>
            </w:r>
            <w:r>
              <w:t xml:space="preserve"> </w:t>
            </w:r>
            <m:oMath>
              <m: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Compac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again you draw one card from a standard deck of 52 cards. Let</w:t>
            </w:r>
            <w:r>
              <w:t xml:space="preserve"> </w:t>
            </w:r>
            <m:oMath>
              <m:r>
                <m:t>A</m:t>
              </m:r>
            </m:oMath>
            <w:r>
              <w:t xml:space="preserve"> </w:t>
            </w:r>
            <w:r>
              <w:t xml:space="preserve">be the event the card is a Queen, and let</w:t>
            </w:r>
            <w:r>
              <w:t xml:space="preserve"> </w:t>
            </w:r>
            <m:oMath>
              <m:r>
                <m:t>B</m:t>
              </m:r>
            </m:oMath>
            <w:r>
              <w:t xml:space="preserve"> </w:t>
            </w:r>
            <w:r>
              <w:t xml:space="preserve">be the event the card is a face card.</w:t>
            </w:r>
          </w:p>
          <w:p>
            <w:pPr>
              <w:pStyle w:val="BodyText"/>
            </w:pPr>
            <w:r>
              <w:t xml:space="preserve">First, find:</w:t>
            </w:r>
          </w:p>
          <w:p>
            <w:pPr>
              <w:pStyle w:val="Compact"/>
              <w:numPr>
                <w:ilvl w:val="0"/>
                <w:numId w:val="1007"/>
              </w:numPr>
            </w:pPr>
            <m:oMath>
              <m:r>
                <m:t>P</m:t>
              </m:r>
              <m:d>
                <m:dPr>
                  <m:begChr m:val="("/>
                  <m:endChr m:val=")"/>
                  <m:sepChr m:val=""/>
                  <m:grow/>
                </m:dPr>
                <m:e>
                  <m:r>
                    <m:t>A</m:t>
                  </m:r>
                </m:e>
              </m:d>
            </m:oMath>
            <w:r>
              <w:t xml:space="preserve">, the probability the card is a Queen:</w:t>
            </w:r>
          </w:p>
          <w:p>
            <w:pPr>
              <w:pStyle w:val="Compact"/>
            </w:pPr>
            <m:oMathPara>
              <m:oMathParaPr>
                <m:jc m:val="center"/>
              </m:oMathParaPr>
              <m:oMath>
                <m: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7"/>
              </w:numPr>
            </w:pPr>
            <w:r>
              <w:t xml:space="preserve">Now find</w:t>
            </w:r>
            <w:r>
              <w:t xml:space="preserve"> </w:t>
            </w:r>
            <m:oMath>
              <m:r>
                <m:t>P</m:t>
              </m:r>
              <m:d>
                <m:dPr>
                  <m:begChr m:val="("/>
                  <m:endChr m:val=")"/>
                  <m:sepChr m:val=""/>
                  <m:grow/>
                </m:dPr>
                <m:e>
                  <m:r>
                    <m:t>A</m:t>
                  </m:r>
                  <m:r>
                    <m:rPr>
                      <m:sty m:val="p"/>
                    </m:rPr>
                    <m:t>∣</m:t>
                  </m:r>
                  <m:r>
                    <m:t>B</m:t>
                  </m:r>
                </m:e>
              </m:d>
            </m:oMath>
            <w:r>
              <w:t xml:space="preserve">, the probability the card is a Queen given that it is a face card.</w:t>
            </w:r>
            <w:r>
              <w:t xml:space="preserve"> </w:t>
            </w:r>
            <w:r>
              <w:t xml:space="preserve">There are 12 face cards in total, and 4 of them are Queens, so:</w:t>
            </w:r>
          </w:p>
          <w:p>
            <w:pPr>
              <w:pStyle w:val="Compact"/>
            </w:pPr>
            <m:oMathPara>
              <m:oMathParaPr>
                <m:jc m:val="center"/>
              </m:oMathParaPr>
              <m:oMath>
                <m:r>
                  <m:t>P</m:t>
                </m:r>
                <m:d>
                  <m:dPr>
                    <m:begChr m:val="("/>
                    <m:endChr m:val=")"/>
                    <m:sepChr m:val=""/>
                    <m:grow/>
                  </m:dPr>
                  <m:e>
                    <m:r>
                      <m:t>A</m:t>
                    </m:r>
                    <m:r>
                      <m:rPr>
                        <m:sty m:val="p"/>
                      </m:rPr>
                      <m:t>∣</m:t>
                    </m:r>
                    <m:r>
                      <m:t>B</m:t>
                    </m:r>
                  </m:e>
                </m:d>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3</m:t>
                    </m:r>
                  </m:den>
                </m:f>
                <m:r>
                  <m:rPr>
                    <m:sty m:val="p"/>
                  </m:rPr>
                  <m:t>≠</m:t>
                </m:r>
                <m:f>
                  <m:fPr>
                    <m:type m:val="bar"/>
                  </m:fPr>
                  <m:num>
                    <m:r>
                      <m:t>1</m:t>
                    </m:r>
                  </m:num>
                  <m:den>
                    <m:r>
                      <m:t>13</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dependent.</w:t>
            </w:r>
          </w:p>
        </w:tc>
      </w:tr>
    </w:tbl>
    <w:bookmarkEnd w:id="48"/>
    <w:bookmarkStart w:id="56" w:name="disjoint-events"/>
    <w:p>
      <w:pPr>
        <w:pStyle w:val="Heading1"/>
      </w:pPr>
      <w:r>
        <w:t xml:space="preserve">Disjoint events</w:t>
      </w:r>
    </w:p>
    <w:p>
      <w:pPr>
        <w:pStyle w:val="FirstParagraph"/>
      </w:pPr>
      <w:r>
        <w:t xml:space="preserve">When working with probability, it is important to understand the difference between disjoint events and independent events.</w:t>
      </w:r>
    </w:p>
    <w:p>
      <w:pPr>
        <w:numPr>
          <w:ilvl w:val="0"/>
          <w:numId w:val="1008"/>
        </w:numPr>
      </w:pPr>
      <w:r>
        <w:rPr>
          <w:b/>
          <w:bCs/>
        </w:rPr>
        <w:t xml:space="preserve">Disjoint</w:t>
      </w:r>
      <w:r>
        <w:t xml:space="preserve"> </w:t>
      </w:r>
      <w:r>
        <w:t xml:space="preserve">events (also called mutually exclusive 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BodyText"/>
      </w:pPr>
      <m:oMathPara>
        <m:oMathParaPr>
          <m:jc m:val="center"/>
        </m:oMathParaPr>
        <m:oMath>
          <m:r>
            <m:t>P</m:t>
          </m:r>
          <m:d>
            <m:dPr>
              <m:begChr m:val="("/>
              <m:endChr m:val=")"/>
              <m:sepChr m:val=""/>
              <m:grow/>
            </m:dPr>
            <m:e>
              <m:r>
                <m:t>A</m:t>
              </m:r>
              <m:r>
                <m:rPr>
                  <m:sty m:val="p"/>
                </m:rPr>
                <m:t>∩</m:t>
              </m:r>
              <m:r>
                <m:t>B</m:t>
              </m:r>
            </m:e>
          </m:d>
          <m:r>
            <m:rPr>
              <m:sty m:val="p"/>
            </m:rPr>
            <m:t>=</m:t>
          </m:r>
          <m:r>
            <m:t>0</m:t>
          </m:r>
          <m:r>
            <m:rPr>
              <m:sty m:val="p"/>
            </m:rPr>
            <m:t>.</m:t>
          </m:r>
        </m:oMath>
      </m:oMathPara>
    </w:p>
    <w:p>
      <w:pPr>
        <w:numPr>
          <w:ilvl w:val="0"/>
          <w:numId w:val="1000"/>
        </w:numPr>
      </w:pPr>
      <w:r>
        <w:t xml:space="preserve">For example, flipping a coin once cannot result in both heads and tails.</w:t>
      </w:r>
    </w:p>
    <w:p>
      <w:pPr>
        <w:numPr>
          <w:ilvl w:val="0"/>
          <w:numId w:val="1008"/>
        </w:numPr>
      </w:pPr>
      <w:r>
        <w:rPr>
          <w:b/>
          <w:bCs/>
        </w:rPr>
        <w:t xml:space="preserve">Independent</w:t>
      </w:r>
      <w:r>
        <w:t xml:space="preserve"> </w:t>
      </w:r>
      <w:r>
        <w:t xml:space="preserve">events are events where the outcome of one event does not affect the probability of the other.</w:t>
      </w:r>
      <w:r>
        <w:t xml:space="preserve"> </w:t>
      </w:r>
      <w:r>
        <w:t xml:space="preserve">If</w:t>
      </w:r>
      <w:r>
        <w:t xml:space="preserve"> </w:t>
      </w:r>
      <m:oMath>
        <m:r>
          <m:t>A</m:t>
        </m:r>
      </m:oMath>
      <w:r>
        <w:t xml:space="preserve"> </w:t>
      </w:r>
      <w:r>
        <w:t xml:space="preserve">and</w:t>
      </w:r>
      <w:r>
        <w:t xml:space="preserve"> </w:t>
      </w:r>
      <m:oMath>
        <m:r>
          <m:t>B</m:t>
        </m:r>
      </m:oMath>
      <w:r>
        <w:t xml:space="preserve"> </w:t>
      </w:r>
      <w:r>
        <w:t xml:space="preserve">are independent, then:</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r>
            <m:rPr>
              <m:sty m:val="p"/>
            </m:rPr>
            <m:t>.</m:t>
          </m:r>
        </m:oMath>
      </m:oMathPara>
    </w:p>
    <w:p>
      <w:pPr>
        <w:numPr>
          <w:ilvl w:val="0"/>
          <w:numId w:val="1000"/>
        </w:numPr>
      </w:pPr>
      <w:r>
        <w:t xml:space="preserve">For example, flipping a coin and rolling a die are independent events, the result of the coin flip does not change the probabilities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t>P</m:t>
              </m:r>
              <m:d>
                <m:dPr>
                  <m:begChr m:val="("/>
                  <m:endChr m:val=")"/>
                  <m:sepChr m:val=""/>
                  <m:grow/>
                </m:dPr>
                <m:e>
                  <m:r>
                    <m:t>A</m:t>
                  </m:r>
                  <m:r>
                    <m:rPr>
                      <m:sty m:val="p"/>
                    </m:rPr>
                    <m:t>∩</m:t>
                  </m:r>
                  <m:r>
                    <m:t>B</m:t>
                  </m:r>
                </m:e>
              </m:d>
              <m:r>
                <m:rPr>
                  <m:sty m:val="p"/>
                </m:rPr>
                <m:t>=</m:t>
              </m:r>
              <m:r>
                <m:t>0</m:t>
              </m:r>
            </m:oMath>
          </w:p>
        </w:tc>
        <w:tc>
          <w:tcPr/>
          <w:p>
            <w:pPr>
              <w:pStyle w:val="Compact"/>
              <w:jc w:val="left"/>
            </w:p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Knowing one happened means the other did not</w:t>
            </w:r>
          </w:p>
        </w:tc>
        <w:tc>
          <w:tcPr/>
          <w:p>
            <w:pPr>
              <w:pStyle w:val="Compact"/>
              <w:jc w:val="left"/>
            </w:pPr>
            <w:r>
              <w:t xml:space="preserve">Knowing one happened does not change the probability of the other</w:t>
            </w:r>
          </w:p>
        </w:tc>
      </w:tr>
    </w:tbl>
    <w:bookmarkStart w:id="55" w:name="bayes-theorem"/>
    <w:p>
      <w:pPr>
        <w:pStyle w:val="Heading2"/>
      </w:pPr>
      <w:r>
        <w:t xml:space="preserve">Bayes’ theorem</w:t>
      </w:r>
    </w:p>
    <w:p>
      <w:pPr>
        <w:pStyle w:val="FirstParagraph"/>
      </w:pPr>
      <w:r>
        <w:t xml:space="preserve">Sometimes, it is easier to find the probability of one event given another, rather than the other way around.</w:t>
      </w:r>
      <w:r>
        <w:t xml:space="preserve"> </w:t>
      </w:r>
      <w:r>
        <w:rPr>
          <w:b/>
          <w:bCs/>
        </w:rPr>
        <w:t xml:space="preserve">Bayes’ Theorem</w:t>
      </w:r>
      <w:r>
        <w:t xml:space="preserve"> </w:t>
      </w:r>
      <w:r>
        <w:t xml:space="preserve">provides a way to</w:t>
      </w:r>
      <w:r>
        <w:t xml:space="preserve"> </w:t>
      </w:r>
      <w:r>
        <w:t xml:space="preserve">“</w:t>
      </w:r>
      <w:r>
        <w:t xml:space="preserve">reverse</w:t>
      </w:r>
      <w:r>
        <w:t xml:space="preserve">”</w:t>
      </w:r>
      <w:r>
        <w:t xml:space="preserve"> </w:t>
      </w:r>
      <w:r>
        <w:t xml:space="preserve">conditional probabilities, allowing you to find the probability of</w:t>
      </w:r>
      <w:r>
        <w:t xml:space="preserve"> </w:t>
      </w:r>
      <m:oMath>
        <m:r>
          <m:t>A</m:t>
        </m:r>
      </m:oMath>
      <w:r>
        <w:t xml:space="preserve"> </w:t>
      </w:r>
      <w:r>
        <w:t xml:space="preserve">given</w:t>
      </w:r>
      <w:r>
        <w:t xml:space="preserve"> </w:t>
      </w:r>
      <m:oMath>
        <m:r>
          <m:t>B</m:t>
        </m:r>
      </m:oMath>
      <w:r>
        <w:t xml:space="preserve"> </w:t>
      </w:r>
      <w:r>
        <w:t xml:space="preserve">when you know the probability of</w:t>
      </w:r>
      <w:r>
        <w:t xml:space="preserve"> </w:t>
      </w:r>
      <m:oMath>
        <m:r>
          <m:t>B</m:t>
        </m:r>
      </m:oMath>
      <w:r>
        <w:t xml:space="preserve"> </w:t>
      </w:r>
      <w:r>
        <w:t xml:space="preserve">given</w:t>
      </w:r>
      <w:r>
        <w:t xml:space="preserve"> </w:t>
      </w:r>
      <m:oMath>
        <m:r>
          <m:t>A</m:t>
        </m:r>
      </m:oMath>
      <w:r>
        <w:t xml:space="preserve">. Bayes’ Theorem is very useful for updating predictions based on new information, especially when it is difficult to calculate probabilities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t>P</m:t>
              </m:r>
              <m:d>
                <m:dPr>
                  <m:begChr m:val="("/>
                  <m:endChr m:val=")"/>
                  <m:sepChr m:val=""/>
                  <m:grow/>
                </m:dPr>
                <m:e>
                  <m:r>
                    <m:t>B</m:t>
                  </m:r>
                </m:e>
              </m:d>
              <m:r>
                <m:rPr>
                  <m:sty m:val="p"/>
                </m:rPr>
                <m:t>&gt;</m:t>
              </m:r>
              <m:r>
                <m:t>0</m:t>
              </m:r>
            </m:oMath>
            <w:r>
              <w:t xml:space="preserve">, then Bayes’ Theorem states: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9"/>
              </w:numPr>
            </w:pPr>
            <m:oMath>
              <m: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09"/>
              </w:numPr>
            </w:pPr>
            <m:oMath>
              <m: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09"/>
              </w:numPr>
            </w:pPr>
            <m:oMath>
              <m:r>
                <m:t>P</m:t>
              </m:r>
              <m:d>
                <m:dPr>
                  <m:begChr m:val="("/>
                  <m:endChr m:val=")"/>
                  <m:sepChr m:val=""/>
                  <m:grow/>
                </m:dPr>
                <m:e>
                  <m:r>
                    <m:t>A</m:t>
                  </m:r>
                </m:e>
              </m:d>
            </m:oMath>
            <w:r>
              <w:t xml:space="preserve"> </w:t>
            </w:r>
            <w:r>
              <w:t xml:space="preserve">and</w:t>
            </w:r>
            <w:r>
              <w:t xml:space="preserve"> </w:t>
            </w:r>
            <m:oMath>
              <m: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in a sweet shop:</w:t>
            </w:r>
          </w:p>
          <w:p>
            <w:pPr>
              <w:pStyle w:val="Compact"/>
              <w:numPr>
                <w:ilvl w:val="0"/>
                <w:numId w:val="1010"/>
              </w:numPr>
            </w:pPr>
            <m:oMath>
              <m:r>
                <m:t>30</m:t>
              </m:r>
              <m:r>
                <m:rPr>
                  <m:sty m:val="p"/>
                </m:rPr>
                <m:t>%</m:t>
              </m:r>
            </m:oMath>
            <w:r>
              <w:t xml:space="preserve"> </w:t>
            </w:r>
            <w:r>
              <w:t xml:space="preserve">of sweets are chocolate,</w:t>
            </w:r>
          </w:p>
          <w:p>
            <w:pPr>
              <w:pStyle w:val="Compact"/>
              <w:numPr>
                <w:ilvl w:val="0"/>
                <w:numId w:val="1010"/>
              </w:numPr>
            </w:pPr>
            <m:oMath>
              <m:r>
                <m:t>70</m:t>
              </m:r>
              <m:r>
                <m:rPr>
                  <m:sty m:val="p"/>
                </m:rPr>
                <m:t>%</m:t>
              </m:r>
            </m:oMath>
            <w:r>
              <w:t xml:space="preserve"> </w:t>
            </w:r>
            <w:r>
              <w:t xml:space="preserve">of sweets are not chocolate,</w:t>
            </w:r>
          </w:p>
          <w:p>
            <w:pPr>
              <w:pStyle w:val="Compact"/>
              <w:numPr>
                <w:ilvl w:val="0"/>
                <w:numId w:val="1010"/>
              </w:numPr>
            </w:pPr>
            <w:r>
              <w:t xml:space="preserve">A chocolate sweet has a</w:t>
            </w:r>
            <w:r>
              <w:t xml:space="preserve"> </w:t>
            </w:r>
            <m:oMath>
              <m:r>
                <m:t>70</m:t>
              </m:r>
              <m:r>
                <m:rPr>
                  <m:sty m:val="p"/>
                </m:rPr>
                <m:t>%</m:t>
              </m:r>
            </m:oMath>
            <w:r>
              <w:t xml:space="preserve"> </w:t>
            </w:r>
            <w:r>
              <w:t xml:space="preserve">chance of being red,</w:t>
            </w:r>
          </w:p>
          <w:p>
            <w:pPr>
              <w:pStyle w:val="Compact"/>
              <w:numPr>
                <w:ilvl w:val="0"/>
                <w:numId w:val="1010"/>
              </w:numPr>
            </w:pPr>
            <w:r>
              <w:t xml:space="preserve">A non-chocolate sweet has a</w:t>
            </w:r>
            <w:r>
              <w:t xml:space="preserve"> </w:t>
            </w:r>
            <m:oMath>
              <m:r>
                <m:t>20</m:t>
              </m:r>
              <m:r>
                <m:rPr>
                  <m:sty m:val="p"/>
                </m:rPr>
                <m:t>%</m:t>
              </m:r>
            </m:oMath>
            <w:r>
              <w:t xml:space="preserve"> </w:t>
            </w:r>
            <w:r>
              <w:t xml:space="preserve">chance of being red.</w:t>
            </w:r>
          </w:p>
          <w:p>
            <w:pPr>
              <w:pStyle w:val="FirstParagraph"/>
            </w:pPr>
            <w:r>
              <w:t xml:space="preserve">You pick a sweet at random and find that it is red. What is the probability that it is a chocolate sweet?</w:t>
            </w:r>
          </w:p>
          <w:p>
            <w:pPr>
              <w:pStyle w:val="BodyText"/>
            </w:pPr>
            <w:r>
              <w:t xml:space="preserve">Let</w:t>
            </w:r>
            <w:r>
              <w:t xml:space="preserve"> </w:t>
            </w:r>
            <m:oMath>
              <m:r>
                <m:t>A</m:t>
              </m:r>
            </m:oMath>
            <w:r>
              <w:t xml:space="preserve"> </w:t>
            </w:r>
            <w:r>
              <w:t xml:space="preserve">be the event that the sweet is chocolate, and</w:t>
            </w:r>
            <w:r>
              <w:t xml:space="preserve"> </w:t>
            </w:r>
            <m:oMath>
              <m:r>
                <m:t>B</m:t>
              </m:r>
            </m:oMath>
            <w:r>
              <w:t xml:space="preserve"> </w:t>
            </w:r>
            <w:r>
              <w:t xml:space="preserve">be the event the sweet is red.</w:t>
            </w:r>
          </w:p>
          <w:p>
            <w:pPr>
              <w:pStyle w:val="BodyText"/>
            </w:pPr>
            <w:r>
              <w:t xml:space="preserve">You know:</w:t>
            </w:r>
          </w:p>
          <w:p>
            <w:pPr>
              <w:pStyle w:val="Compact"/>
              <w:numPr>
                <w:ilvl w:val="0"/>
                <w:numId w:val="1011"/>
              </w:numPr>
            </w:pPr>
            <m:oMath>
              <m:r>
                <m:t>P</m:t>
              </m:r>
              <m:d>
                <m:dPr>
                  <m:begChr m:val="("/>
                  <m:endChr m:val=")"/>
                  <m:sepChr m:val=""/>
                  <m:grow/>
                </m:dPr>
                <m:e>
                  <m:r>
                    <m:t>A</m:t>
                  </m:r>
                </m:e>
              </m:d>
              <m:r>
                <m:rPr>
                  <m:sty m:val="p"/>
                </m:rPr>
                <m:t>=</m:t>
              </m:r>
              <m:r>
                <m:t>0.3</m:t>
              </m:r>
            </m:oMath>
            <w:r>
              <w:t xml:space="preserve">,</w:t>
            </w:r>
          </w:p>
          <w:p>
            <w:pPr>
              <w:pStyle w:val="Compact"/>
              <w:numPr>
                <w:ilvl w:val="0"/>
                <w:numId w:val="1011"/>
              </w:numPr>
            </w:pPr>
            <m:oMath>
              <m:r>
                <m:t>P</m:t>
              </m:r>
              <m:d>
                <m:dPr>
                  <m:begChr m:val="("/>
                  <m:endChr m:val=")"/>
                  <m:sepChr m:val=""/>
                  <m:grow/>
                </m:dPr>
                <m:e>
                  <m:r>
                    <m:t>B</m:t>
                  </m:r>
                </m:e>
              </m:d>
              <m:r>
                <m:rPr>
                  <m:sty m:val="p"/>
                </m:rPr>
                <m:t>=</m:t>
              </m:r>
              <m:r>
                <m:t>0.4</m:t>
              </m:r>
            </m:oMath>
          </w:p>
          <w:p>
            <w:pPr>
              <w:pStyle w:val="Compact"/>
              <w:numPr>
                <w:ilvl w:val="0"/>
                <w:numId w:val="1011"/>
              </w:numPr>
            </w:pPr>
            <m:oMath>
              <m:r>
                <m:t>P</m:t>
              </m:r>
              <m:d>
                <m:dPr>
                  <m:begChr m:val="("/>
                  <m:endChr m:val=")"/>
                  <m:sepChr m:val=""/>
                  <m:grow/>
                </m:dPr>
                <m:e>
                  <m:r>
                    <m:t>B</m:t>
                  </m:r>
                  <m:r>
                    <m:rPr>
                      <m:sty m:val="p"/>
                    </m:rPr>
                    <m:t>∣</m:t>
                  </m:r>
                  <m:r>
                    <m:t>A</m:t>
                  </m:r>
                </m:e>
              </m:d>
              <m:r>
                <m:rPr>
                  <m:sty m:val="p"/>
                </m:rPr>
                <m:t>=</m:t>
              </m:r>
              <m:r>
                <m:t>0.7</m:t>
              </m:r>
            </m:oMath>
            <w:r>
              <w:t xml:space="preserve">.</w:t>
            </w:r>
          </w:p>
          <w:p>
            <w:pPr>
              <w:pStyle w:val="FirstParagraph"/>
            </w:pPr>
            <w:pPr>
              <w:spacing w:after="16"/>
            </w:pPr>
            <w:r>
              <w:t xml:space="preserve">Then using Bayes’ Theorem you can find out the probability the sweet is chocolate given that it is red:</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f>
                  <m:fPr>
                    <m:type m:val="bar"/>
                  </m:fPr>
                  <m:num>
                    <m:d>
                      <m:dPr>
                        <m:begChr m:val="("/>
                        <m:endChr m:val=")"/>
                        <m:sepChr m:val=""/>
                        <m:grow/>
                      </m:dPr>
                      <m:e>
                        <m:r>
                          <m:t>0.7</m:t>
                        </m:r>
                      </m:e>
                    </m:d>
                    <m:d>
                      <m:dPr>
                        <m:begChr m:val="("/>
                        <m:endChr m:val=")"/>
                        <m:sepChr m:val=""/>
                        <m:grow/>
                      </m:dPr>
                      <m:e>
                        <m:r>
                          <m:t>0.3</m:t>
                        </m:r>
                      </m:e>
                    </m:d>
                  </m:num>
                  <m:den>
                    <m:r>
                      <m:t>0.4</m:t>
                    </m:r>
                  </m:den>
                </m:f>
                <m:r>
                  <m:rPr>
                    <m:sty m:val="p"/>
                  </m:rPr>
                  <m:t>≈</m:t>
                </m:r>
                <m:r>
                  <m:t>0.525</m:t>
                </m:r>
              </m:oMath>
            </m:oMathPara>
          </w:p>
          <w:p>
            <w:pPr>
              <w:pStyle w:val="FirstParagraph"/>
            </w:pPr>
            <w:r>
              <w:t xml:space="preserve">Thus, given that the sweet is red, there is about a</w:t>
            </w:r>
            <w:r>
              <w:t xml:space="preserve"> </w:t>
            </w:r>
            <m:oMath>
              <m:r>
                <m:t>52</m:t>
              </m:r>
              <m:r>
                <m:rPr>
                  <m:sty m:val="p"/>
                </m:rPr>
                <m:t>%</m:t>
              </m:r>
            </m:oMath>
            <w:r>
              <w:t xml:space="preserve"> </w:t>
            </w:r>
            <w:r>
              <w:t xml:space="preserve">chance that it is chocolate.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Suppose:</w:t>
            </w:r>
          </w:p>
          <w:p>
            <w:pPr>
              <w:pStyle w:val="Compact"/>
              <w:numPr>
                <w:ilvl w:val="0"/>
                <w:numId w:val="1012"/>
              </w:numPr>
            </w:pPr>
            <m:oMath>
              <m:r>
                <m:t>20</m:t>
              </m:r>
              <m:r>
                <m:rPr>
                  <m:sty m:val="p"/>
                </m:rPr>
                <m:t>%</m:t>
              </m:r>
            </m:oMath>
            <w:r>
              <w:t xml:space="preserve"> </w:t>
            </w:r>
            <w:r>
              <w:t xml:space="preserve">of days are rainy,</w:t>
            </w:r>
            <w:r>
              <w:br/>
            </w:r>
          </w:p>
          <w:p>
            <w:pPr>
              <w:pStyle w:val="Compact"/>
              <w:numPr>
                <w:ilvl w:val="0"/>
                <w:numId w:val="1012"/>
              </w:numPr>
            </w:pPr>
            <m:oMath>
              <m:r>
                <m:t>80</m:t>
              </m:r>
              <m:r>
                <m:rPr>
                  <m:sty m:val="p"/>
                </m:rPr>
                <m:t>%</m:t>
              </m:r>
            </m:oMath>
            <w:r>
              <w:t xml:space="preserve"> </w:t>
            </w:r>
            <w:r>
              <w:t xml:space="preserve">of days are not rainy,</w:t>
            </w:r>
            <w:r>
              <w:br/>
            </w:r>
          </w:p>
          <w:p>
            <w:pPr>
              <w:pStyle w:val="Compact"/>
              <w:numPr>
                <w:ilvl w:val="0"/>
                <w:numId w:val="1012"/>
              </w:numPr>
            </w:pPr>
            <w:r>
              <w:t xml:space="preserve">On a rainy day, the forecast predicts rain</w:t>
            </w:r>
            <w:r>
              <w:t xml:space="preserve"> </w:t>
            </w:r>
            <m:oMath>
              <m:r>
                <m:t>90</m:t>
              </m:r>
              <m:r>
                <m:rPr>
                  <m:sty m:val="p"/>
                </m:rPr>
                <m:t>%</m:t>
              </m:r>
            </m:oMath>
            <w:r>
              <w:t xml:space="preserve"> </w:t>
            </w:r>
            <w:r>
              <w:t xml:space="preserve">of the time,</w:t>
            </w:r>
            <w:r>
              <w:br/>
            </w:r>
          </w:p>
          <w:p>
            <w:pPr>
              <w:pStyle w:val="Compact"/>
              <w:numPr>
                <w:ilvl w:val="0"/>
                <w:numId w:val="1012"/>
              </w:numPr>
            </w:pPr>
            <w:r>
              <w:t xml:space="preserve">On a non-rainy day, the forecast predicts rain</w:t>
            </w:r>
            <w:r>
              <w:t xml:space="preserve"> </w:t>
            </w:r>
            <m:oMath>
              <m:r>
                <m:t>10</m:t>
              </m:r>
              <m:r>
                <m:rPr>
                  <m:sty m:val="p"/>
                </m:rPr>
                <m:t>%</m:t>
              </m:r>
            </m:oMath>
            <w:r>
              <w:t xml:space="preserve"> </w:t>
            </w:r>
            <w:r>
              <w:t xml:space="preserve">of the time.</w:t>
            </w:r>
          </w:p>
          <w:p>
            <w:pPr>
              <w:pStyle w:val="FirstParagraph"/>
            </w:pPr>
            <w:r>
              <w:t xml:space="preserve">You are told that the forecast predicts rain on</w:t>
            </w:r>
            <w:r>
              <w:t xml:space="preserve"> </w:t>
            </w:r>
            <m:oMath>
              <m:r>
                <m:t>26</m:t>
              </m:r>
              <m:r>
                <m:rPr>
                  <m:sty m:val="p"/>
                </m:rPr>
                <m:t>%</m:t>
              </m:r>
            </m:oMath>
            <w:r>
              <w:t xml:space="preserve"> </w:t>
            </w:r>
            <w:r>
              <w:t xml:space="preserve">of days. So if the forecast predicts rain, what is the probability that it will actually rain?</w:t>
            </w:r>
          </w:p>
          <w:p>
            <w:pPr>
              <w:pStyle w:val="BodyText"/>
            </w:pPr>
            <w:r>
              <w:t xml:space="preserve">Let</w:t>
            </w:r>
            <w:r>
              <w:t xml:space="preserve"> </w:t>
            </w:r>
            <m:oMath>
              <m:r>
                <m:t>A</m:t>
              </m:r>
            </m:oMath>
            <w:r>
              <w:t xml:space="preserve"> </w:t>
            </w:r>
            <w:r>
              <w:t xml:space="preserve">be the event it rains, and</w:t>
            </w:r>
            <w:r>
              <w:t xml:space="preserve"> </w:t>
            </w:r>
            <m:oMath>
              <m:r>
                <m:t>B</m:t>
              </m:r>
            </m:oMath>
            <w:r>
              <w:t xml:space="preserve"> </w:t>
            </w:r>
            <w:r>
              <w:t xml:space="preserve">be the event the forecast predicts rain.</w:t>
            </w:r>
          </w:p>
          <w:p>
            <w:pPr>
              <w:pStyle w:val="BodyText"/>
            </w:pPr>
            <w:r>
              <w:t xml:space="preserve">You know:</w:t>
            </w:r>
          </w:p>
          <w:p>
            <w:pPr>
              <w:pStyle w:val="Compact"/>
              <w:numPr>
                <w:ilvl w:val="0"/>
                <w:numId w:val="1013"/>
              </w:numPr>
            </w:pPr>
            <m:oMath>
              <m:r>
                <m:t>P</m:t>
              </m:r>
              <m:d>
                <m:dPr>
                  <m:begChr m:val="("/>
                  <m:endChr m:val=")"/>
                  <m:sepChr m:val=""/>
                  <m:grow/>
                </m:dPr>
                <m:e>
                  <m:r>
                    <m:t>A</m:t>
                  </m:r>
                </m:e>
              </m:d>
              <m:r>
                <m:rPr>
                  <m:sty m:val="p"/>
                </m:rPr>
                <m:t>=</m:t>
              </m:r>
              <m:r>
                <m:t>0.2</m:t>
              </m:r>
            </m:oMath>
            <w:r>
              <w:t xml:space="preserve">,</w:t>
            </w:r>
          </w:p>
          <w:p>
            <w:pPr>
              <w:pStyle w:val="Compact"/>
              <w:numPr>
                <w:ilvl w:val="0"/>
                <w:numId w:val="1013"/>
              </w:numPr>
            </w:pPr>
            <m:oMath>
              <m:r>
                <m:t>P</m:t>
              </m:r>
              <m:d>
                <m:dPr>
                  <m:begChr m:val="("/>
                  <m:endChr m:val=")"/>
                  <m:sepChr m:val=""/>
                  <m:grow/>
                </m:dPr>
                <m:e>
                  <m:r>
                    <m:t>B</m:t>
                  </m:r>
                </m:e>
              </m:d>
              <m:r>
                <m:rPr>
                  <m:sty m:val="p"/>
                </m:rPr>
                <m:t>=</m:t>
              </m:r>
              <m:r>
                <m:t>0.26</m:t>
              </m:r>
            </m:oMath>
            <w:r>
              <w:t xml:space="preserve">,</w:t>
            </w:r>
          </w:p>
          <w:p>
            <w:pPr>
              <w:pStyle w:val="Compact"/>
              <w:numPr>
                <w:ilvl w:val="0"/>
                <w:numId w:val="1013"/>
              </w:numPr>
            </w:pPr>
            <m:oMath>
              <m:r>
                <m:t>P</m:t>
              </m:r>
              <m:d>
                <m:dPr>
                  <m:begChr m:val="("/>
                  <m:endChr m:val=")"/>
                  <m:sepChr m:val=""/>
                  <m:grow/>
                </m:dPr>
                <m:e>
                  <m:r>
                    <m:t>B</m:t>
                  </m:r>
                  <m:r>
                    <m:rPr>
                      <m:sty m:val="p"/>
                    </m:rPr>
                    <m:t>∣</m:t>
                  </m:r>
                  <m:r>
                    <m:t>A</m:t>
                  </m:r>
                </m:e>
              </m:d>
              <m:r>
                <m:rPr>
                  <m:sty m:val="p"/>
                </m:rPr>
                <m:t>=</m:t>
              </m:r>
              <m:r>
                <m:t>0.9</m:t>
              </m:r>
            </m:oMath>
            <w:r>
              <w:t xml:space="preserve">.</w:t>
            </w:r>
          </w:p>
          <w:p>
            <w:pPr>
              <w:pStyle w:val="FirstParagraph"/>
            </w:pPr>
            <w:r>
              <w:t xml:space="preserve">Now applying Bayes’ Theorem gives: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f>
                  <m:fPr>
                    <m:type m:val="bar"/>
                  </m:fPr>
                  <m:num>
                    <m:d>
                      <m:dPr>
                        <m:begChr m:val="("/>
                        <m:endChr m:val=")"/>
                        <m:sepChr m:val=""/>
                        <m:grow/>
                      </m:dPr>
                      <m:e>
                        <m:r>
                          <m:t>0.9</m:t>
                        </m:r>
                      </m:e>
                    </m:d>
                    <m:d>
                      <m:dPr>
                        <m:begChr m:val="("/>
                        <m:endChr m:val=")"/>
                        <m:sepChr m:val=""/>
                        <m:grow/>
                      </m:dPr>
                      <m:e>
                        <m:r>
                          <m:t>0.2</m:t>
                        </m:r>
                      </m:e>
                    </m:d>
                  </m:num>
                  <m:den>
                    <m:r>
                      <m:t>0.26</m:t>
                    </m:r>
                  </m:den>
                </m:f>
                <m:r>
                  <m:rPr>
                    <m:sty m:val="p"/>
                  </m:rPr>
                  <m:t>≈</m:t>
                </m:r>
                <m:r>
                  <m:t>0.6923</m:t>
                </m:r>
              </m:oMath>
            </m:oMathPara>
          </w:p>
          <w:p>
            <w:pPr>
              <w:pStyle w:val="FirstParagraph"/>
            </w:pPr>
            <w:pPr>
              <w:spacing w:after="16"/>
            </w:pPr>
            <w:r>
              <w:t xml:space="preserve">Thus, if the forecast predicts rain, there is about a</w:t>
            </w:r>
            <w:r>
              <w:t xml:space="preserve"> </w:t>
            </w:r>
            <m:oMath>
              <m:r>
                <m:t>69</m:t>
              </m:r>
              <m:r>
                <m:rPr>
                  <m:sty m:val="p"/>
                </m:rPr>
                <m:t>%</m:t>
              </m:r>
            </m:oMath>
            <w:r>
              <w:t xml:space="preserve"> </w:t>
            </w:r>
            <w:r>
              <w:t xml:space="preserve">chance that it will actually rain.</w:t>
            </w:r>
          </w:p>
        </w:tc>
      </w:tr>
    </w:tbl>
    <w:bookmarkEnd w:id="55"/>
    <w:bookmarkEnd w:id="56"/>
    <w:bookmarkStart w:id="57" w:name="quick-check-problems"/>
    <w:p>
      <w:pPr>
        <w:pStyle w:val="Heading1"/>
      </w:pPr>
      <w:r>
        <w:t xml:space="preserve">Quick Check Problems</w:t>
      </w:r>
    </w:p>
    <w:p>
      <w:pPr>
        <w:pStyle w:val="Compact"/>
        <w:numPr>
          <w:ilvl w:val="0"/>
          <w:numId w:val="1014"/>
        </w:numPr>
      </w:pPr>
      <w:r>
        <w:t xml:space="preserve">Are the following statements true or false?</w:t>
      </w:r>
    </w:p>
    <w:p>
      <w:pPr>
        <w:numPr>
          <w:ilvl w:val="0"/>
          <w:numId w:val="1015"/>
        </w:numPr>
      </w:pPr>
      <w:r>
        <w:t xml:space="preserve">Conditional probability measures the probability of an event without any additional information.</w:t>
      </w:r>
    </w:p>
    <w:p>
      <w:pPr>
        <w:numPr>
          <w:ilvl w:val="0"/>
          <w:numId w:val="1015"/>
        </w:numPr>
      </w:pPr>
      <w:r>
        <w:t xml:space="preserve">If</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5"/>
        </w:numPr>
      </w:pPr>
      <w:r>
        <w:t xml:space="preserve">Disjoint events are always independent.</w:t>
      </w:r>
    </w:p>
    <w:p>
      <w:pPr>
        <w:pStyle w:val="Compact"/>
        <w:numPr>
          <w:ilvl w:val="0"/>
          <w:numId w:val="1016"/>
        </w:numPr>
      </w:pPr>
      <w:r>
        <w:t xml:space="preserve">A fair six-sided die is rolled.</w:t>
      </w:r>
    </w:p>
    <w:p>
      <w:pPr>
        <w:numPr>
          <w:ilvl w:val="0"/>
          <w:numId w:val="1017"/>
        </w:numPr>
      </w:pPr>
      <w:r>
        <w:t xml:space="preserve">Given that the roll is greater than 2, what is the probability of rolling a 5?</w:t>
      </w:r>
    </w:p>
    <w:p>
      <w:pPr>
        <w:numPr>
          <w:ilvl w:val="0"/>
          <w:numId w:val="1017"/>
        </w:numPr>
      </w:pPr>
      <w:r>
        <w:t xml:space="preserve">Given that the roll is even, what is the probability that the roll is a 2?</w:t>
      </w:r>
    </w:p>
    <w:p>
      <w:pPr>
        <w:numPr>
          <w:ilvl w:val="0"/>
          <w:numId w:val="1017"/>
        </w:numPr>
      </w:pPr>
      <w:r>
        <w:t xml:space="preserve">Are</w:t>
      </w:r>
      <w:r>
        <w:t xml:space="preserve"> </w:t>
      </w:r>
      <w:r>
        <w:t xml:space="preserve">“</w:t>
      </w:r>
      <w:r>
        <w:t xml:space="preserve">rolling an even number</w:t>
      </w:r>
      <w:r>
        <w:t xml:space="preserve">”</w:t>
      </w:r>
      <w:r>
        <w:t xml:space="preserve"> </w:t>
      </w:r>
      <w:r>
        <w:t xml:space="preserve">and</w:t>
      </w:r>
      <w:r>
        <w:t xml:space="preserve"> </w:t>
      </w:r>
      <w:r>
        <w:t xml:space="preserve">“</w:t>
      </w:r>
      <w:r>
        <w:t xml:space="preserve">rolling a number greater than 4</w:t>
      </w:r>
      <w:r>
        <w:t xml:space="preserve">”</w:t>
      </w:r>
      <w:r>
        <w:t xml:space="preserve"> </w:t>
      </w:r>
      <w:r>
        <w:t xml:space="preserve">independent?</w:t>
      </w:r>
    </w:p>
    <w:p>
      <w:pPr>
        <w:pStyle w:val="Compact"/>
        <w:numPr>
          <w:ilvl w:val="0"/>
          <w:numId w:val="1018"/>
        </w:numPr>
      </w:pPr>
      <w:r>
        <w:t xml:space="preserve">A card is drawn at random from a standard deck.</w:t>
      </w:r>
    </w:p>
    <w:p>
      <w:pPr>
        <w:numPr>
          <w:ilvl w:val="0"/>
          <w:numId w:val="1019"/>
        </w:numPr>
      </w:pPr>
      <w:r>
        <w:t xml:space="preserve">Given that the card is a face card (Jack, Queen, King), what is the probability that it is a Queen?</w:t>
      </w:r>
    </w:p>
    <w:p>
      <w:pPr>
        <w:numPr>
          <w:ilvl w:val="0"/>
          <w:numId w:val="1019"/>
        </w:numPr>
      </w:pPr>
      <w:r>
        <w:t xml:space="preserve">Are the events</w:t>
      </w:r>
      <w:r>
        <w:t xml:space="preserve"> </w:t>
      </w:r>
      <w:r>
        <w:t xml:space="preserve">“</w:t>
      </w:r>
      <w:r>
        <w:t xml:space="preserve">drawing a Queen</w:t>
      </w:r>
      <w:r>
        <w:t xml:space="preserve">”</w:t>
      </w:r>
      <w:r>
        <w:t xml:space="preserve"> </w:t>
      </w:r>
      <w:r>
        <w:t xml:space="preserve">and</w:t>
      </w:r>
      <w:r>
        <w:t xml:space="preserve"> </w:t>
      </w:r>
      <w:r>
        <w:t xml:space="preserve">“</w:t>
      </w:r>
      <w:r>
        <w:t xml:space="preserve">drawing a face card</w:t>
      </w:r>
      <w:r>
        <w:t xml:space="preserve">”</w:t>
      </w:r>
      <w:r>
        <w:t xml:space="preserve"> </w:t>
      </w:r>
      <w:r>
        <w:t xml:space="preserve">independent?</w:t>
      </w:r>
    </w:p>
    <w:p>
      <w:pPr>
        <w:pStyle w:val="Compact"/>
        <w:numPr>
          <w:ilvl w:val="0"/>
          <w:numId w:val="1020"/>
        </w:numPr>
      </w:pPr>
      <w:r>
        <w:t xml:space="preserve">Using Bayes’ Theorem:</w:t>
      </w:r>
    </w:p>
    <w:p>
      <w:pPr>
        <w:pStyle w:val="FirstParagraph"/>
      </w:pPr>
      <w:r>
        <w:t xml:space="preserve">A sweet is picked at random, just as in example 8. If the sweet picked is red:</w:t>
      </w:r>
    </w:p>
    <w:p>
      <w:pPr>
        <w:numPr>
          <w:ilvl w:val="0"/>
          <w:numId w:val="1021"/>
        </w:numPr>
      </w:pPr>
      <w:r>
        <w:t xml:space="preserve">What information does Bayes’ Theorem help you find?</w:t>
      </w:r>
    </w:p>
    <w:p>
      <w:pPr>
        <w:numPr>
          <w:ilvl w:val="0"/>
          <w:numId w:val="1021"/>
        </w:numPr>
      </w:pPr>
      <w:r>
        <w:t xml:space="preserve">What is the formula you would use to find the probability the sweet is chocolate, given that it is red.</w:t>
      </w:r>
    </w:p>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PMFs, PDFs, and CDFs.</w:t>
        </w:r>
      </w:hyperlink>
    </w:p>
    <w:p>
      <w:pPr>
        <w:pStyle w:val="BodyText"/>
      </w:pPr>
      <w:hyperlink r:id="rId59">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6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hyperlink" Id="rId59" Target="../proofsheets/ps-pmfspdfscdfs.qmd" TargetMode="External" /><Relationship Type="http://schemas.openxmlformats.org/officeDocument/2006/relationships/hyperlink" Id="rId58" Target="../questions/qs-pmfspdfscdfs.qmd" TargetMode="External" /><Relationship Type="http://schemas.openxmlformats.org/officeDocument/2006/relationships/hyperlink" Id="rId6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pmfspdfscdfs.qmd" TargetMode="External" /><Relationship Type="http://schemas.openxmlformats.org/officeDocument/2006/relationships/hyperlink" Id="rId58" Target="../questions/qs-pmfspdfscdfs.qmd" TargetMode="External" /><Relationship Type="http://schemas.openxmlformats.org/officeDocument/2006/relationships/hyperlink" Id="rId6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 and Bayes Theorem</dc:title>
  <dc:creator>Sophie Chowgule</dc:creator>
  <cp:keywords/>
  <dcterms:created xsi:type="dcterms:W3CDTF">2025-05-01T14:51:03Z</dcterms:created>
  <dcterms:modified xsi:type="dcterms:W3CDTF">2025-05-01T14:51:03Z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and Bayes’ Theorem are fundamental concepts in the area of probability theory. They are key to understanding how the probability of an event is affected by the introduction of new information. In this guide, you will learn how to calculate conditional probabilities, apply the multiplication rule, test for independence, distinguish between independent and disjoint events, and use Bayes’ Theorem to update predictions.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