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Gaussian</w:t>
      </w:r>
      <w:r>
        <w:t xml:space="preserve"> </w:t>
      </w:r>
      <w:r>
        <w:t xml:space="preserve">elimination</w:t>
      </w:r>
      <w:r>
        <w:t xml:space="preserve"> </w:t>
      </w:r>
      <w:r>
        <w:t xml:space="preserve">is</w:t>
      </w:r>
      <w:r>
        <w:t xml:space="preserve"> </w:t>
      </w:r>
      <w:r>
        <w:t xml:space="preserve">integral</w:t>
      </w:r>
      <w:r>
        <w:t xml:space="preserve"> </w:t>
      </w:r>
      <w:r>
        <w:t xml:space="preserve">to</w:t>
      </w:r>
      <w:r>
        <w:t xml:space="preserve"> </w:t>
      </w:r>
      <w:r>
        <w:t xml:space="preserve">solving</w:t>
      </w:r>
      <w:r>
        <w:t xml:space="preserve"> </w:t>
      </w:r>
      <w:r>
        <w:t xml:space="preserve">systems</w:t>
      </w:r>
      <w:r>
        <w:t xml:space="preserve"> </w:t>
      </w:r>
      <w:r>
        <w:t xml:space="preserve">of</w:t>
      </w:r>
      <w:r>
        <w:t xml:space="preserve"> </w:t>
      </w:r>
      <w:r>
        <w:t xml:space="preserve">simultaneous</w:t>
      </w:r>
      <w:r>
        <w:t xml:space="preserve"> </w:t>
      </w:r>
      <w:r>
        <w:t xml:space="preserve">linear</w:t>
      </w:r>
      <w:r>
        <w:t xml:space="preserve"> </w:t>
      </w:r>
      <w:r>
        <w:t xml:space="preserve">equations.</w:t>
      </w:r>
      <w:r>
        <w:t xml:space="preserve"> </w:t>
      </w: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get</w:t>
      </w:r>
      <w:r>
        <w:t xml:space="preserve"> </w:t>
      </w:r>
      <w:r>
        <w:t xml:space="preserve">a</w:t>
      </w:r>
      <w:r>
        <w:t xml:space="preserve"> </w:t>
      </w:r>
      <w:r>
        <w:t xml:space="preserve">‘</w:t>
      </w:r>
      <w:r>
        <w:t xml:space="preserve">nicer</w:t>
      </w:r>
      <w:r>
        <w:t xml:space="preserve">’</w:t>
      </w:r>
      <w:r>
        <w:t xml:space="preserve"> </w:t>
      </w:r>
      <w:r>
        <w:t xml:space="preserve">equivalent</w:t>
      </w:r>
      <w:r>
        <w:t xml:space="preserve"> </w:t>
      </w:r>
      <w:r>
        <w:t xml:space="preserve">of</w:t>
      </w:r>
      <w:r>
        <w:t xml:space="preserve"> </w:t>
      </w:r>
      <w:r>
        <w:t xml:space="preserve">a</w:t>
      </w:r>
      <w:r>
        <w:t xml:space="preserve"> </w:t>
      </w:r>
      <w:r>
        <w:t xml:space="preserve">matrix.</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bookmarkStart w:id="32"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This is very usefull to find the inverse of a matrix or to solve many linear equations at once. In this guide you will study the operations you can use to do Gaussian elimination and then you will discover the row echelon form and the reduced row echelon form, and how to get them using Gaussian elimination.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row echelon form</w:t>
            </w:r>
            <w:r>
              <w:t xml:space="preserve"> </w:t>
            </w:r>
            <w:r>
              <w:t xml:space="preserve">(or upper triangular form) if:</w:t>
            </w:r>
          </w:p>
          <w:p>
            <w:pPr>
              <w:numPr>
                <w:ilvl w:val="0"/>
                <w:numId w:val="1001"/>
              </w:numPr>
            </w:pPr>
            <w:r>
              <w:t xml:space="preserve">All the zero rows are at the bottom (this does not mean there are any zero rows!).</w:t>
            </w:r>
          </w:p>
          <w:p>
            <w:pPr>
              <w:numPr>
                <w:ilvl w:val="0"/>
                <w:numId w:val="1001"/>
              </w:numPr>
            </w:pPr>
            <w:r>
              <w:t xml:space="preserve">The first entry in a (non-zero) row - this is the leading entry - is to the right of the first entry of the row above it.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pPr>
              <w:spacing w:after="16"/>
            </w:pPr>
            <w:r>
              <w:t xml:space="preserve">The leading entries of A are 2, 5 and 9.</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reduced row echelon form</w:t>
            </w:r>
            <w:r>
              <w:t xml:space="preserve"> </w:t>
            </w:r>
            <w:r>
              <w:t xml:space="preserve">if:</w:t>
            </w:r>
          </w:p>
          <w:p>
            <w:pPr>
              <w:pStyle w:val="BodyText"/>
            </w:pPr>
            <w:r>
              <w:t xml:space="preserve">(a)In each non-zero row, the leading entry of the row is 1, and</w:t>
            </w:r>
          </w:p>
          <w:p>
            <w:pPr>
              <w:pStyle w:val="BodyText"/>
            </w:pPr>
            <w:pPr>
              <w:spacing w:after="16"/>
            </w:pPr>
            <w:r>
              <w:t xml:space="preserve">(b)In each column that contains a leading entry for some row, all other entries in that column are zero.</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End w:id="32"/>
    <w:bookmarkStart w:id="43" w:name="elementary-row-operations-e.r.o.s"/>
    <w:p>
      <w:pPr>
        <w:pStyle w:val="Heading1"/>
      </w:pPr>
      <w:r>
        <w:t xml:space="preserve">Elementary row operations (e.r.o.s)</w:t>
      </w:r>
    </w:p>
    <w:p>
      <w:pPr>
        <w:pStyle w:val="FirstParagraph"/>
      </w:pPr>
      <w:r>
        <w:t xml:space="preserve">In order to get to the row echelon form or reduced echelon form you have to do</w:t>
      </w:r>
      <w:r>
        <w:t xml:space="preserve"> </w:t>
      </w:r>
      <w:r>
        <w:rPr>
          <w:b/>
          <w:bCs/>
        </w:rPr>
        <w:t xml:space="preserve">row operations</w:t>
      </w:r>
      <w:r>
        <w:t xml:space="preserve">. There are three elementary row operations that make sure the new matrix is</w:t>
      </w:r>
      <w:r>
        <w:t xml:space="preserve"> </w:t>
      </w:r>
      <w:r>
        <w:t xml:space="preserve">‘</w:t>
      </w:r>
      <w:r>
        <w:t xml:space="preserve">equivalent</w:t>
      </w:r>
      <w:r>
        <w:t xml:space="preserve">’</w:t>
      </w:r>
      <w:r>
        <w:t xml:space="preserve"> </w:t>
      </w:r>
      <w:r>
        <w:t xml:space="preserve">to the original one:</w:t>
      </w:r>
    </w:p>
    <w:p>
      <w:pPr>
        <w:pStyle w:val="BodyText"/>
      </w:pPr>
      <w:r>
        <w:t xml:space="preserve">(E1) 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multiply has changed.</w:t>
      </w:r>
    </w:p>
    <w:p>
      <w:pPr>
        <w:pStyle w:val="BodyText"/>
      </w:pPr>
      <w:r>
        <w:t xml:space="preserve">(E2) Add one multiple of one row to another row</w:t>
      </w:r>
    </w:p>
    <w:p>
      <w:pPr>
        <w:pStyle w:val="BodyText"/>
      </w:pPr>
      <w:r>
        <w:t xml:space="preserve">You can multiply one of the rows by a scalar</w:t>
      </w:r>
      <w:r>
        <w:t xml:space="preserve"> </w:t>
      </w:r>
      <m:oMath>
        <m:r>
          <m:t>λ</m:t>
        </m:r>
      </m:oMath>
      <w:r>
        <w:t xml:space="preserve"> </w:t>
      </w:r>
      <w:r>
        <w:t xml:space="preserve">and then add it or subtract it to another row. This can be very useful when you want to get zeros in certain entries of your matrix.</w:t>
      </w:r>
    </w:p>
    <w:p>
      <w:pPr>
        <w:pStyle w:val="BodyText"/>
      </w:pPr>
      <w:r>
        <w:t xml:space="preserve">(E3) Interchanging any two rows</w:t>
      </w:r>
    </w:p>
    <w:p>
      <w:pPr>
        <w:pStyle w:val="BodyText"/>
      </w:pPr>
      <w:r>
        <w:t xml:space="preserve">You can exchange the order of the rows in your matrix to get to the upper triangular form or to move the zero-rows to the bottom.Altering the order of the rows does not change the essential properties of the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Fun fact</w:t>
            </w:r>
          </w:p>
        </w:tc>
      </w:tr>
      <w:tr>
        <w:trPr>
          <w:cantSplit/>
        </w:trPr>
        <w:tc>
          <w:tcPr>
            <w:tcMar>
              <w:top w:w="108" w:type="dxa"/>
              <w:bottom w:w="108" w:type="dxa"/>
            </w:tcMar>
          </w:tcPr>
          <w:p>
            <w:pPr>
              <w:pStyle w:val="BodyText"/>
            </w:pPr>
            <w:pPr>
              <w:spacing w:before="16" w:after="16"/>
            </w:pPr>
            <w:r>
              <w:t xml:space="preserve">It is also possible to do column operations! These are less used, and you usually transpose (turn columns into rows) the matrix and do row operations, but column operations exist!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Multiply the second row by 2 (E1):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You can see only row 2 has changed and now is a scalar multiple of the original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be the same matrix as in Example 1. You can now try E2: adding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2</m:t>
                                </m:r>
                              </m:e>
                              <m:e>
                                <m:r>
                                  <m:t>2</m:t>
                                </m:r>
                              </m:e>
                              <m:e>
                                <m:r>
                                  <m:t>6</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Finally you can interchange two rows (E3). In this example you interchange row 3 and row 1 of matrix</w:t>
            </w:r>
            <w:r>
              <w:t xml:space="preserve"> </w:t>
            </w:r>
            <m:oMath>
              <m:r>
                <m:t>A</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matrix you get after doing e.r.o.s on a matrix is not equal to the original one! You can say they are equivalent and write</w:t>
            </w:r>
            <w:r>
              <w:t xml:space="preserve"> </w:t>
            </w:r>
            <m:oMath>
              <m:r>
                <m:t>A</m:t>
              </m:r>
              <m:r>
                <m:rPr>
                  <m:sty m:val="p"/>
                </m:rPr>
                <m:t>∼</m:t>
              </m:r>
              <m:r>
                <m:t>B</m:t>
              </m:r>
            </m:oMath>
            <w:r>
              <w:t xml:space="preserve">, where B is the matrix in row echelon form.</w:t>
            </w:r>
          </w:p>
        </w:tc>
      </w:tr>
    </w:tbl>
    <w:bookmarkEnd w:id="43"/>
    <w:bookmarkStart w:id="54" w:name="X608f3a30ac42d700117467ec8466968783f16b6"/>
    <w:p>
      <w:pPr>
        <w:pStyle w:val="Heading1"/>
      </w:pPr>
      <w:r>
        <w:t xml:space="preserve">Reducing a matrix to echelon form (or reduced echelon form)</w:t>
      </w:r>
    </w:p>
    <w:p>
      <w:pPr>
        <w:pStyle w:val="FirstParagraph"/>
      </w:pPr>
      <w:r>
        <w:t xml:space="preserve">All these e.r.o.s can always be undone (swap back, divide, subtract), so no information about the original matrix disappears. You can use elementary row operations to find the echelon form or the reduced echelon form of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using E3 until all the zero rows are at the bottom of the matrix, so that the rows with values can be part of the upper triangle in the top rows.</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using E2 so that, for any leading entries in the same column, the lower leading entry becomes zero. Try to use rows with more zero-entries to start doing these operations so that you have to make less calculations. You don’t need to worry about having negative numbers or fractions in the other entries of such rows when you do this. You’re writing the row different, but it is still equivalent to the original row.</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Experience helps you to shape your own approach and decide which e.r.o.s to do first. Many approaches can work! But the above guide is useful if you are very unsure about how to proceed.</w:t>
            </w:r>
          </w:p>
        </w:tc>
      </w:tr>
    </w:tbl>
    <w:p>
      <w:pPr>
        <w:pStyle w:val="BodyText"/>
      </w:pPr>
      <w:r>
        <w:t xml:space="preserve">Now you are going to see a few examples of how you can use e.r.o.s to get the reduced echelon form. The first two will be very clearly following the steps mentioned above, the others will have a more flexible approach.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oMath>
            </m:oMathPara>
          </w:p>
          <w:p>
            <w:pPr>
              <w:pStyle w:val="FirstParagraph"/>
            </w:pPr>
            <w:r>
              <w:rPr>
                <w:b/>
                <w:bCs/>
              </w:rPr>
              <w:t xml:space="preserve">Step 1</w:t>
            </w:r>
            <w:r>
              <w:t xml:space="preserve">: Identify the zeros of your matrix and if there are any zero rows, move these to the bottom. Notice row 2 has only zeros, so you can interchange it with row 3 it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e>
                  </m:mr>
                </m:m>
              </m:oMath>
            </m:oMathPara>
          </w:p>
          <w:p>
            <w:pPr>
              <w:pStyle w:val="FirstParagraph"/>
            </w:pPr>
            <w:pPr>
              <w:spacing w:after="16"/>
            </w:pPr>
            <w:r>
              <w:rPr>
                <w:b/>
                <w:bCs/>
              </w:rPr>
              <w:t xml:space="preserve">Step 2</w:t>
            </w:r>
            <w:r>
              <w:t xml:space="preserve">: Look at the leading entries and see if there is any that could be the upper corner corner of the upper triangular form. Row 2 has leading entry 1 in the first column, this works! Interchange row 2 and row 1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2</m:t>
                                </m:r>
                              </m:e>
                              <m:e>
                                <m:r>
                                  <m:t>3</m:t>
                                </m:r>
                              </m:e>
                              <m:e>
                                <m:r>
                                  <m:t>1</m:t>
                                </m:r>
                              </m:e>
                            </m:mr>
                            <m:mr>
                              <m:e>
                                <m:r>
                                  <m:t>0</m:t>
                                </m:r>
                              </m:e>
                              <m:e>
                                <m:r>
                                  <m:t>0</m:t>
                                </m:r>
                              </m:e>
                              <m:e>
                                <m:r>
                                  <m:t>0</m:t>
                                </m:r>
                              </m:e>
                            </m:mr>
                          </m:m>
                        </m:e>
                      </m:d>
                    </m:e>
                  </m:mr>
                </m:m>
              </m:oMath>
            </m:oMathPara>
          </w:p>
          <w:p>
            <w:pPr>
              <w:pStyle w:val="FirstParagraph"/>
            </w:pPr>
            <w:r>
              <w:t xml:space="preserve">Row 1 is in the first line and has a leading entry in the first column, so that row is already in the right form. Continue following the steps to know what to do next.</w:t>
            </w:r>
            <w:r>
              <w:t xml:space="preserve"> </w:t>
            </w:r>
            <w:r>
              <w:rPr>
                <w:b/>
                <w:bCs/>
              </w:rPr>
              <w:t xml:space="preserve">Step 3</w:t>
            </w:r>
            <w:r>
              <w:t xml:space="preserve">: Now you need to focus on the leading entries, to make sure each leading entry is to the right of the leading entry above it. The leading entry in row 2 is 2, and is in the first column, so you need to perform e.r.o.s to fix this. If you subtract two times row 1 to row 2 (E2), the leading entry of row 2 will change: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e>
                  </m:mr>
                </m:m>
              </m:oMath>
            </m:oMathPara>
          </w:p>
          <w:p>
            <w:pPr>
              <w:pStyle w:val="FirstParagraph"/>
            </w:pPr>
            <w:r>
              <w:rPr>
                <w:b/>
                <w:bCs/>
              </w:rPr>
              <w:t xml:space="preserve">Step 4</w:t>
            </w:r>
            <w:r>
              <w:t xml:space="preserve"> </w:t>
            </w:r>
            <w:r>
              <w:t xml:space="preserve">Repeat Step 3 to check all the leading entries. The leading entry of row 1 is ok - it is the first leading entry of the matrix and in the first column. The leading entry in row 2 is -6 and is in column three, so on the right of the leading entry above it, so row 2 is ok. Row 3 is an all zeros row so it has no leading entry. So you are done! The row echelon form of the matrix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There are no zero-rows so</w:t>
            </w:r>
            <w:r>
              <w:t xml:space="preserve"> </w:t>
            </w:r>
            <w:r>
              <w:rPr>
                <w:b/>
                <w:bCs/>
              </w:rPr>
              <w:t xml:space="preserve">Step 1</w:t>
            </w:r>
            <w:r>
              <w:t xml:space="preserve"> </w:t>
            </w:r>
            <w:r>
              <w:t xml:space="preserve">is done. All the rows have leading entry in the first column, so you can wait before doing</w:t>
            </w:r>
            <w:r>
              <w:t xml:space="preserve"> </w:t>
            </w:r>
            <w:r>
              <w:rPr>
                <w:b/>
                <w:bCs/>
              </w:rPr>
              <w:t xml:space="preserve">Step 2</w:t>
            </w:r>
            <w:r>
              <w:t xml:space="preserve">. Now you can start</w:t>
            </w:r>
            <w:r>
              <w:t xml:space="preserve"> </w:t>
            </w:r>
            <w:r>
              <w:rPr>
                <w:b/>
                <w:bCs/>
              </w:rPr>
              <w:t xml:space="preserve">Step 3</w:t>
            </w:r>
            <w:r>
              <w:t xml:space="preserve">. Any leading entries that can be useful? 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Following</w:t>
            </w:r>
            <w:r>
              <w:t xml:space="preserve"> </w:t>
            </w:r>
            <w:r>
              <w:rPr>
                <w:b/>
                <w:bCs/>
              </w:rPr>
              <w:t xml:space="preserve">Step 4</w:t>
            </w:r>
            <w:r>
              <w:t xml:space="preserve"> </w:t>
            </w:r>
            <w:r>
              <w:t xml:space="preserve">repeat</w:t>
            </w:r>
            <w:r>
              <w:t xml:space="preserve"> </w:t>
            </w:r>
            <w:r>
              <w:rPr>
                <w:b/>
                <w:bCs/>
              </w:rPr>
              <w:t xml:space="preserve">Step 3</w:t>
            </w:r>
            <w:r>
              <w:t xml:space="preserve"> </w:t>
            </w:r>
            <w:r>
              <w:t xml:space="preserve">until you have the row echelon form. Do the same for row 2.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you interchange row 1 and row 3, you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in row 2,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e>
                  </m:mr>
                </m:m>
              </m:oMath>
            </m:oMathPara>
          </w:p>
          <w:p>
            <w:pPr>
              <w:pStyle w:val="FirstParagraph"/>
            </w:pPr>
            <w:pPr>
              <w:spacing w:after="16"/>
            </w:pPr>
            <w:r>
              <w:t xml:space="preserve">So the echelon form of D is</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oMath>
            </m:oMathPara>
          </w:p>
        </w:tc>
      </w:tr>
    </w:tbl>
    <w:p>
      <w:pPr>
        <w:pStyle w:val="FirstParagraph"/>
      </w:pPr>
      <w:r>
        <w:t xml:space="preserve">You don’t always need to be so rigurous with the steps when doing Gaussian elimination, here are two examples where the approach is a bit more flexible. ::: {.callout-note appearance=</w:t>
      </w:r>
      <w:r>
        <w:t xml:space="preserve">“</w:t>
      </w:r>
      <w:r>
        <w:t xml:space="preserve">simple</w:t>
      </w:r>
      <w:r>
        <w:t xml:space="preserve">”</w:t>
      </w:r>
      <w:r>
        <w:t xml:space="preserve">} ## Example 8</w:t>
      </w:r>
    </w:p>
    <w:p>
      <w:pPr>
        <w:pStyle w:val="BodyText"/>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should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r>
                  <m:rPr>
                    <m:sty m:val="p"/>
                  </m:rPr>
                  <m:t>.</m:t>
                </m:r>
              </m:e>
            </m:mr>
          </m:m>
        </m:oMath>
      </m:oMathPara>
    </w:p>
    <w:p>
      <w:pPr>
        <w:pStyle w:val="FirstParagraph"/>
      </w:pPr>
      <w:r>
        <w:t xml:space="preserve">Now row 1 has the leading entry on the first column so it is ok for row echelon form. However, row 2 has its leading entry directly under the leading entry of row 1. To fix this, you can perform the second e.r.o., subtract 5 times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oMath>
      </m:oMathPara>
    </w:p>
    <w:p>
      <w:pPr>
        <w:pStyle w:val="FirstParagraph"/>
      </w:pPr>
      <w:r>
        <w:t xml:space="preserve">:::</w:t>
      </w:r>
    </w:p>
    <w:p>
      <w:pPr>
        <w:pStyle w:val="BodyText"/>
      </w:pPr>
      <w:r>
        <w:t xml:space="preserve">Now you will see a couple of examples where you get the reduced echelon form. To do this, once you get the row echelon form, you will have to keep doing e.r.o.s until all leading entries are 1 and the other entries in the columns where there are leading entries are 0.</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0 (you use row 3 because the leading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This is in the row echelon form! But you still need to take a few steps to get the reduced row echelon form.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(that is,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p>
          <w:p>
            <w:pPr>
              <w:pStyle w:val="BodyText"/>
            </w:pPr>
            <m:oMathPara>
              <m:oMathParaPr>
                <m:jc m:val="center"/>
              </m:oMathParaPr>
              <m:oMath>
                <m:r>
                  <m:t>G</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those in the previous examples, but the method is still the same! You can start by looking at the zeros to choose how to order your rows. Notice that row 4 has a leading entry of 1 and the last two entries are 0’s, so this could be a good first row!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a multiple of 1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You want all the entries in the first column to be zero except for the first row, so you can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To get 0 in all the entries in the column where</w:t>
            </w:r>
            <w:r>
              <w:t xml:space="preserve"> </w:t>
            </w:r>
            <m:oMath>
              <m:r>
                <m:rPr>
                  <m:sty m:val="p"/>
                </m:rPr>
                <m:t>−</m:t>
              </m:r>
              <m:r>
                <m:t>3</m:t>
              </m:r>
            </m:oMath>
            <w:r>
              <w:t xml:space="preserve"> </w:t>
            </w:r>
            <w:r>
              <w:t xml:space="preserve">is the leading entry,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w:t>
            </w:r>
            <w:r>
              <w:t xml:space="preserve"> </w:t>
            </w:r>
            <m:oMath>
              <m:r>
                <m:rPr>
                  <m:sty m:val="p"/>
                </m:rPr>
                <m:t>−</m:t>
              </m:r>
              <m:r>
                <m:t>3</m:t>
              </m:r>
            </m:oMath>
            <w:r>
              <w:t xml:space="preserve"> </w:t>
            </w:r>
            <w:r>
              <w:t xml:space="preserve">and</w:t>
            </w:r>
            <w:r>
              <w:t xml:space="preserve"> </w:t>
            </w:r>
            <m:oMath>
              <m:r>
                <m:t>4</m:t>
              </m:r>
            </m:oMath>
            <w:r>
              <w:t xml:space="preserve">.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Now divide row 2 by</w:t>
            </w:r>
            <w:r>
              <w:t xml:space="preserve"> </w:t>
            </w:r>
            <m:oMath>
              <m:f>
                <m:fPr>
                  <m:type m:val="bar"/>
                </m:fPr>
                <m:num>
                  <m:r>
                    <m:rPr>
                      <m:sty m:val="p"/>
                    </m:rPr>
                    <m:t>−</m:t>
                  </m:r>
                  <m:r>
                    <m:t>1</m:t>
                  </m:r>
                </m:num>
                <m:den>
                  <m:r>
                    <m:t>3</m:t>
                  </m:r>
                </m:den>
              </m:f>
            </m:oMath>
            <w:r>
              <w:t xml:space="preserve"> </w:t>
            </w:r>
            <w:r>
              <w:t xml:space="preserve">to get a leading entry of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pPr>
              <w:spacing w:after="16"/>
            </w:pPr>
            <w:r>
              <w:t xml:space="preserve">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f>
                              <m:fPr>
                                <m:type m:val="bar"/>
                              </m:fPr>
                              <m:num>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reduced echelon form.</w:t>
            </w:r>
          </w:p>
        </w:tc>
      </w:tr>
    </w:tbl>
    <w:bookmarkEnd w:id="54"/>
    <w:bookmarkStart w:id="55" w:name="quick-check-problems"/>
    <w:p>
      <w:pPr>
        <w:pStyle w:val="Heading1"/>
      </w:pPr>
      <w:r>
        <w:t xml:space="preserve">Quick check problems</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55"/>
    <w:bookmarkStart w:id="60" w:name="further-reading"/>
    <w:p>
      <w:pPr>
        <w:pStyle w:val="Heading1"/>
      </w:pPr>
      <w:r>
        <w:t xml:space="preserve">Further reading</w:t>
      </w:r>
    </w:p>
    <w:p>
      <w:pPr>
        <w:pStyle w:val="FirstParagraph"/>
      </w:pPr>
      <w:hyperlink r:id="rId56">
        <w:r>
          <w:rPr>
            <w:rStyle w:val="Hyperlink"/>
          </w:rPr>
          <w:t xml:space="preserve">For more questions on the subject, please go to Questions: Gaussian elimination.</w:t>
        </w:r>
      </w:hyperlink>
    </w:p>
    <w:p>
      <w:pPr>
        <w:pStyle w:val="BodyText"/>
      </w:pPr>
      <w:hyperlink r:id="rId57">
        <w:r>
          <w:rPr>
            <w:rStyle w:val="Hyperlink"/>
          </w:rPr>
          <w:t xml:space="preserve">For an introduction on matrices, please see Guide: Introduction to Matrices.</w:t>
        </w:r>
      </w:hyperlink>
      <w:r>
        <w:t xml:space="preserve"> </w:t>
      </w:r>
      <w:hyperlink r:id="rId57">
        <w:r>
          <w:rPr>
            <w:rStyle w:val="Hyperlink"/>
          </w:rPr>
          <w:t xml:space="preserve">For an introduction systems of linear equations, please see Guide: Solving systems of linear equations.For examples of using Gaussian elimination, please see Guide: Applications of Gaussian elimination</w:t>
        </w:r>
      </w:hyperlink>
    </w:p>
    <w:bookmarkStart w:id="59" w:name="version-history"/>
    <w:p>
      <w:pPr>
        <w:pStyle w:val="Heading2"/>
      </w:pPr>
      <w:r>
        <w:t xml:space="preserve">Version history</w:t>
      </w:r>
    </w:p>
    <w:p>
      <w:pPr>
        <w:pStyle w:val="FirstParagraph"/>
      </w:pPr>
      <w:r>
        <w:t xml:space="preserve">v1.0: initial version created 04/25 by sdg.</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2025-08-29T12:21:45Z</dcterms:created>
  <dcterms:modified xsi:type="dcterms:W3CDTF">2025-08-29T12:21:45Z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elimination is integral to solving systems of simultaneous linear equations. You can use Gaussian elimination to get a ‘nicer’ equivalent of a matrix.</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