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complex numbers</w:t>
      </w:r>
    </w:p>
    <w:p>
      <w:pPr>
        <w:pStyle w:val="Author"/>
      </w:pPr>
      <w:r>
        <w:t xml:space="preserve">Tom Coleman</w:t>
      </w:r>
    </w:p>
    <w:p>
      <w:pPr>
        <w:pStyle w:val="AbstractTitle"/>
      </w:pPr>
      <w:r>
        <w:t xml:space="preserve">Summary</w:t>
      </w:r>
    </w:p>
    <w:p>
      <w:pPr>
        <w:pStyle w:val="Abstract"/>
      </w:pPr>
      <w:r>
        <w:t xml:space="preserve">Complex numbers are an extremely important concept in mathematics, as you can express a solution to any algebraic equation using complex numbers. This guide introduces the idea of a complex number in the form</w:t>
      </w:r>
      <w:r>
        <w:t xml:space="preserve"> </w:t>
      </w:r>
      <m:oMath>
        <m:r>
          <m:t>z</m:t>
        </m:r>
        <m:r>
          <m:rPr>
            <m:sty m:val="p"/>
          </m:rPr>
          <m:t>=</m:t>
        </m:r>
        <m:r>
          <m:t>a</m:t>
        </m:r>
        <m:r>
          <m:rPr>
            <m:sty m:val="p"/>
          </m:rPr>
          <m:t>+</m:t>
        </m:r>
        <m:r>
          <m:t>b</m:t>
        </m:r>
        <m:r>
          <m:t>i</m:t>
        </m:r>
      </m:oMath>
      <w:r>
        <w:t xml:space="preserve">, as well as the concepts of real and imaginary parts, complex conjugates, and Argand 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D:\Programming Languages\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2025-02-27T22:08:41Z</dcterms:created>
  <dcterms:modified xsi:type="dcterms:W3CDTF">2025-02-27T22:08:41Z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