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64.png" ContentType="image/png"/>
  <Override PartName="/word/media/rId46.png" ContentType="image/png"/>
  <Override PartName="/word/media/rId3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70"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Start w:id="30"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4754880" cy="3772070"/>
                  <wp:effectExtent b="0" l="0" r="0" t="0"/>
                  <wp:docPr descr="" title="" id="23" name="Picture"/>
                  <a:graphic>
                    <a:graphicData uri="http://schemas.openxmlformats.org/drawingml/2006/picture">
                      <pic:pic>
                        <pic:nvPicPr>
                          <pic:cNvPr descr="./FiguresPNG/introtodifferentiation-fig1-1.png" id="24" name="Picture"/>
                          <pic:cNvPicPr>
                            <a:picLocks noChangeArrowheads="1" noChangeAspect="1"/>
                          </pic:cNvPicPr>
                        </pic:nvPicPr>
                        <pic:blipFill>
                          <a:blip r:embed="rId22"/>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5"/>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29" w:name="fig-2"/>
          <w:p>
            <w:pPr>
              <w:pStyle w:val="Compact"/>
              <w:jc w:val="center"/>
            </w:pPr>
            <w:r>
              <w:drawing>
                <wp:inline>
                  <wp:extent cx="4754880" cy="3772070"/>
                  <wp:effectExtent b="0" l="0" r="0" t="0"/>
                  <wp:docPr descr="" title="" id="27" name="Picture"/>
                  <a:graphic>
                    <a:graphicData uri="http://schemas.openxmlformats.org/drawingml/2006/picture">
                      <pic:pic>
                        <pic:nvPicPr>
                          <pic:cNvPr descr="./FiguresPNG/introtodifferentiation-fig2-2.png" id="28" name="Picture"/>
                          <pic:cNvPicPr>
                            <a:picLocks noChangeArrowheads="1" noChangeAspect="1"/>
                          </pic:cNvPicPr>
                        </pic:nvPicPr>
                        <pic:blipFill>
                          <a:blip r:embed="rId26"/>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29"/>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0"/>
    <w:bookmarkStart w:id="43" w:name="derivatives-and-differentiation"/>
    <w:p>
      <w:pPr>
        <w:pStyle w:val="Heading2"/>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RStudio\resources\app\bin\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warning.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39">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3"/>
    <w:bookmarkStart w:id="55" w:name="differentiating-well-known-functions"/>
    <w:p>
      <w:pPr>
        <w:pStyle w:val="Heading2"/>
      </w:pPr>
      <w:r>
        <w:t xml:space="preserve">Differentiating well 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RStudio\resources\app\bin\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important.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All of these results are explained in [Proof sheet: Derivatives of functions from first principles].</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important.png" id="52"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End w:id="55"/>
    <w:bookmarkStart w:id="68"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C:\Program Files\RStudio\resources\app\bin\quarto\share\formats\docx\note.png" id="6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C:\Program Files\RStudio\resources\app\bin\quarto\share\formats\docx\note.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7" w:name="fig-3"/>
          <w:p>
            <w:pPr>
              <w:pStyle w:val="Compact"/>
              <w:jc w:val="center"/>
            </w:pPr>
            <w:r>
              <w:drawing>
                <wp:inline>
                  <wp:extent cx="4754880" cy="3772070"/>
                  <wp:effectExtent b="0" l="0" r="0" t="0"/>
                  <wp:docPr descr="" title="" id="65" name="Picture"/>
                  <a:graphic>
                    <a:graphicData uri="http://schemas.openxmlformats.org/drawingml/2006/picture">
                      <pic:pic>
                        <pic:nvPicPr>
                          <pic:cNvPr descr="./FiguresPNG/introtodifferentiation-fig3-3.png" id="66" name="Picture"/>
                          <pic:cNvPicPr>
                            <a:picLocks noChangeArrowheads="1" noChangeAspect="1"/>
                          </pic:cNvPicPr>
                        </pic:nvPicPr>
                        <pic:blipFill>
                          <a:blip r:embed="rId64"/>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7"/>
        </w:tc>
      </w:tr>
    </w:tbl>
    <w:p>
      <w:pPr>
        <w:pStyle w:val="BodyText"/>
      </w:pPr>
      <w:r>
        <w:t xml:space="preserve"> </w:t>
      </w:r>
    </w:p>
    <w:bookmarkEnd w:id="68"/>
    <w:bookmarkStart w:id="69"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69"/>
    <w:bookmarkEnd w:id="70"/>
    <w:bookmarkStart w:id="71"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1"/>
    <w:bookmarkStart w:id="74" w:name="further-reading"/>
    <w:p>
      <w:pPr>
        <w:pStyle w:val="Heading1"/>
      </w:pPr>
      <w:r>
        <w:t xml:space="preserve">Further reading</w:t>
      </w:r>
    </w:p>
    <w:p>
      <w:pPr>
        <w:pStyle w:val="FirstParagraph"/>
      </w:pPr>
      <w:r>
        <w:t xml:space="preserve">[For more questions on the subject, please go to Questions: Introduction to differentiation and the derivative.]</w:t>
      </w:r>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 [Proof sheet: Derivatives of functions from first principles] and [Proof sheet: Derivatives of other common functions].</w:t>
      </w:r>
    </w:p>
    <w:bookmarkStart w:id="73" w:name="version-history"/>
    <w:p>
      <w:pPr>
        <w:pStyle w:val="Heading2"/>
      </w:pPr>
      <w:r>
        <w:t xml:space="preserve">Version history</w:t>
      </w:r>
    </w:p>
    <w:p>
      <w:pPr>
        <w:pStyle w:val="FirstParagraph"/>
      </w:pPr>
      <w:r>
        <w:t xml:space="preserve">v1.0: initial version created 03/25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64" Target="media/rId64.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72" Target="https://creativecommons.org/licenses/by-nc-sa/4.0/?ref=chooser-v1" TargetMode="External" /><Relationship Type="http://schemas.openxmlformats.org/officeDocument/2006/relationships/hyperlink" Id="rId39"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72" Target="https://creativecommons.org/licenses/by-nc-sa/4.0/?ref=chooser-v1" TargetMode="External" /><Relationship Type="http://schemas.openxmlformats.org/officeDocument/2006/relationships/hyperlink" Id="rId39"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2025-03-21T13:17:41Z</dcterms:created>
  <dcterms:modified xsi:type="dcterms:W3CDTF">2025-03-21T13:17:41Z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