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8.png" ContentType="image/png"/>
  <Override PartName="/word/media/rId2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5"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simultaneous equation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w:t>
      </w:r>
      <w:r>
        <w:t xml:space="preserve"> </w:t>
      </w:r>
      <w:hyperlink r:id="rId24">
        <w:r>
          <w:rPr>
            <w:rStyle w:val="Hyperlink"/>
          </w:rPr>
          <w:t xml:space="preserve">Guide: Introduction to linear equations</w:t>
        </w:r>
      </w:hyperlink>
      <w:r>
        <w:t xml:space="preserve">.</w:t>
      </w:r>
    </w:p>
    <w:bookmarkEnd w:id="25"/>
    <w:bookmarkStart w:id="41"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w:t>
      </w:r>
      <w:r>
        <w:t xml:space="preserve"> </w:t>
      </w:r>
      <w:hyperlink r:id="rId24">
        <w:r>
          <w:rPr>
            <w:rStyle w:val="Hyperlink"/>
          </w:rPr>
          <w:t xml:space="preserve">Guide: Introduction to linear equations</w:t>
        </w:r>
      </w:hyperlink>
      <w:r>
        <w:t xml:space="preserve">), it helps to think about simultaneous equations from a graphical perspective. For example, the equation</w:t>
      </w:r>
      <w:r>
        <w:t xml:space="preserve"> </w:t>
      </w:r>
      <m:oMath>
        <m:r>
          <m:t>x</m:t>
        </m:r>
        <m:r>
          <m:rPr>
            <m:sty m:val="p"/>
          </m:rPr>
          <m:t>+</m:t>
        </m:r>
        <m:r>
          <m:t>y</m:t>
        </m:r>
        <m:r>
          <m:rPr>
            <m:sty m:val="p"/>
          </m:rPr>
          <m:t>=</m:t>
        </m:r>
        <m:r>
          <m:t>1</m:t>
        </m:r>
      </m:oMath>
      <w:r>
        <w:t xml:space="preserve"> </w:t>
      </w:r>
      <w:r>
        <w:t xml:space="preserve">can be represented as:</w:t>
      </w:r>
    </w:p>
    <w:p>
      <w:pPr>
        <w:pStyle w:val="CaptionedFigure"/>
      </w:pPr>
      <w:r>
        <w:drawing>
          <wp:inline>
            <wp:extent cx="2971800" cy="2965030"/>
            <wp:effectExtent b="0" l="0" r="0" t="0"/>
            <wp:docPr descr="The line, x+y=1 plotted on an axis" title="" id="27" name="Picture"/>
            <a:graphic>
              <a:graphicData uri="http://schemas.openxmlformats.org/drawingml/2006/picture">
                <pic:pic>
                  <pic:nvPicPr>
                    <pic:cNvPr descr="./FiguresPNG/Graph1.png" id="28" name="Picture"/>
                    <pic:cNvPicPr>
                      <a:picLocks noChangeArrowheads="1" noChangeAspect="1"/>
                    </pic:cNvPicPr>
                  </pic:nvPicPr>
                  <pic:blipFill>
                    <a:blip r:embed="rId26"/>
                    <a:stretch>
                      <a:fillRect/>
                    </a:stretch>
                  </pic:blipFill>
                  <pic:spPr bwMode="auto">
                    <a:xfrm>
                      <a:off x="0" y="0"/>
                      <a:ext cx="2971800" cy="2965030"/>
                    </a:xfrm>
                    <a:prstGeom prst="rect">
                      <a:avLst/>
                    </a:prstGeom>
                    <a:noFill/>
                    <a:ln w="9525">
                      <a:noFill/>
                      <a:headEnd/>
                      <a:tailEnd/>
                    </a:ln>
                  </pic:spPr>
                </pic:pic>
              </a:graphicData>
            </a:graphic>
          </wp:inline>
        </w:drawing>
      </w:r>
    </w:p>
    <w:p>
      <w:pPr>
        <w:pStyle w:val="ImageCaption"/>
      </w:pPr>
      <w:r>
        <w:t xml:space="preserve">The line,</w:t>
      </w:r>
      <w:r>
        <w:t xml:space="preserve"> </w:t>
      </w:r>
      <m:oMath>
        <m:r>
          <m:t>x</m:t>
        </m:r>
        <m:r>
          <m:rPr>
            <m:sty m:val="p"/>
          </m:rPr>
          <m:t>+</m:t>
        </m:r>
        <m:r>
          <m:t>y</m:t>
        </m:r>
        <m:r>
          <m:rPr>
            <m:sty m:val="p"/>
          </m:rPr>
          <m:t>=</m:t>
        </m:r>
        <m:r>
          <m:t>1</m:t>
        </m:r>
      </m:oMath>
      <w:r>
        <w:t xml:space="preserve"> </w:t>
      </w:r>
      <w:r>
        <w:t xml:space="preserve">plotted on an axis</w:t>
      </w:r>
    </w:p>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w:t>
      </w:r>
    </w:p>
    <w:p>
      <w:pPr>
        <w:pStyle w:val="CaptionedFigure"/>
      </w:pPr>
      <w:r>
        <w:drawing>
          <wp:inline>
            <wp:extent cx="2971800" cy="2951491"/>
            <wp:effectExtent b="0" l="0" r="0" t="0"/>
            <wp:docPr descr="The lines, x+y=1 and x-2y=-1 plotted on an axis" title="" id="30" name="Picture"/>
            <a:graphic>
              <a:graphicData uri="http://schemas.openxmlformats.org/drawingml/2006/picture">
                <pic:pic>
                  <pic:nvPicPr>
                    <pic:cNvPr descr="./FiguresPNG/Graph2.png" id="31" name="Picture"/>
                    <pic:cNvPicPr>
                      <a:picLocks noChangeArrowheads="1" noChangeAspect="1"/>
                    </pic:cNvPicPr>
                  </pic:nvPicPr>
                  <pic:blipFill>
                    <a:blip r:embed="rId29"/>
                    <a:stretch>
                      <a:fillRect/>
                    </a:stretch>
                  </pic:blipFill>
                  <pic:spPr bwMode="auto">
                    <a:xfrm>
                      <a:off x="0" y="0"/>
                      <a:ext cx="2971800" cy="2951491"/>
                    </a:xfrm>
                    <a:prstGeom prst="rect">
                      <a:avLst/>
                    </a:prstGeom>
                    <a:noFill/>
                    <a:ln w="9525">
                      <a:noFill/>
                      <a:headEnd/>
                      <a:tailEnd/>
                    </a:ln>
                  </pic:spPr>
                </pic:pic>
              </a:graphicData>
            </a:graphic>
          </wp:inline>
        </w:drawing>
      </w:r>
    </w:p>
    <w:p>
      <w:pPr>
        <w:pStyle w:val="ImageCaption"/>
      </w:pPr>
      <w:r>
        <w:t xml:space="preserve">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w:t>
      </w:r>
    </w:p>
    <w:p>
      <w:pPr>
        <w:pStyle w:val="CaptionedFigure"/>
      </w:pPr>
      <w:r>
        <w:drawing>
          <wp:inline>
            <wp:extent cx="2971800" cy="2951445"/>
            <wp:effectExtent b="0" l="0" r="0" t="0"/>
            <wp:docPr descr="The lines, 2x+2y=1 and 2x+2y=2 plotted on an axis" title="" id="33" name="Picture"/>
            <a:graphic>
              <a:graphicData uri="http://schemas.openxmlformats.org/drawingml/2006/picture">
                <pic:pic>
                  <pic:nvPicPr>
                    <pic:cNvPr descr="./FiguresPNG/Graph3.png" id="34" name="Picture"/>
                    <pic:cNvPicPr>
                      <a:picLocks noChangeArrowheads="1" noChangeAspect="1"/>
                    </pic:cNvPicPr>
                  </pic:nvPicPr>
                  <pic:blipFill>
                    <a:blip r:embed="rId32"/>
                    <a:stretch>
                      <a:fillRect/>
                    </a:stretch>
                  </pic:blipFill>
                  <pic:spPr bwMode="auto">
                    <a:xfrm>
                      <a:off x="0" y="0"/>
                      <a:ext cx="2971800" cy="2951445"/>
                    </a:xfrm>
                    <a:prstGeom prst="rect">
                      <a:avLst/>
                    </a:prstGeom>
                    <a:noFill/>
                    <a:ln w="9525">
                      <a:noFill/>
                      <a:headEnd/>
                      <a:tailEnd/>
                    </a:ln>
                  </pic:spPr>
                </pic:pic>
              </a:graphicData>
            </a:graphic>
          </wp:inline>
        </w:drawing>
      </w:r>
    </w:p>
    <w:p>
      <w:pPr>
        <w:pStyle w:val="ImageCaption"/>
      </w:pPr>
      <w:r>
        <w:t xml:space="preserve">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p>
      <w:pPr>
        <w:pStyle w:val="BodyText"/>
      </w:pPr>
      <w:r>
        <w:t xml:space="preserve">When you graph the two equations together, you can see that they are parallel to one another. They do not have any point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w:t>
      </w:r>
    </w:p>
    <w:p>
      <w:pPr>
        <w:pStyle w:val="CaptionedFigure"/>
      </w:pPr>
      <w:r>
        <w:drawing>
          <wp:inline>
            <wp:extent cx="2971800" cy="2971799"/>
            <wp:effectExtent b="0" l="0" r="0" t="0"/>
            <wp:docPr descr="The lines, x+3y=2 and 2x+6y=4 plotted on an axis" title="" id="39" name="Picture"/>
            <a:graphic>
              <a:graphicData uri="http://schemas.openxmlformats.org/drawingml/2006/picture">
                <pic:pic>
                  <pic:nvPicPr>
                    <pic:cNvPr descr="./FiguresPNG/Graph4.png" id="40" name="Picture"/>
                    <pic:cNvPicPr>
                      <a:picLocks noChangeArrowheads="1" noChangeAspect="1"/>
                    </pic:cNvPicPr>
                  </pic:nvPicPr>
                  <pic:blipFill>
                    <a:blip r:embed="rId38"/>
                    <a:stretch>
                      <a:fillRect/>
                    </a:stretch>
                  </pic:blipFill>
                  <pic:spPr bwMode="auto">
                    <a:xfrm>
                      <a:off x="0" y="0"/>
                      <a:ext cx="2971800" cy="2971799"/>
                    </a:xfrm>
                    <a:prstGeom prst="rect">
                      <a:avLst/>
                    </a:prstGeom>
                    <a:noFill/>
                    <a:ln w="9525">
                      <a:noFill/>
                      <a:headEnd/>
                      <a:tailEnd/>
                    </a:ln>
                  </pic:spPr>
                </pic:pic>
              </a:graphicData>
            </a:graphic>
          </wp:inline>
        </w:drawing>
      </w:r>
    </w:p>
    <w:p>
      <w:pPr>
        <w:pStyle w:val="ImageCaption"/>
      </w:pPr>
      <w:r>
        <w:t xml:space="preserve">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 one unique solution, no solution or infinitely many solutions. Any set of simultaneous linear equations can be solved by plotting each linear equation and finding any existing point of intersection.</w:t>
      </w:r>
    </w:p>
    <w:p>
      <w:pPr>
        <w:pStyle w:val="BodyText"/>
      </w:pPr>
      <w:r>
        <w:t xml:space="preserve">Although understanding the graphical context of simultaneous equations is useful, drawing equations can be tedious. Instead, you can solve simultaneous equations algebraically. This can be done either by the substitution method or by the elimination method.</w:t>
      </w:r>
    </w:p>
    <w:bookmarkEnd w:id="41"/>
    <w:bookmarkStart w:id="46"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numPr>
          <w:ilvl w:val="0"/>
          <w:numId w:val="1001"/>
        </w:numPr>
      </w:pPr>
      <w:r>
        <w:t xml:space="preserve">Rearrange one of the given simultaneous equations such that a single variable is isolated on one side of the equation. By doing this, you can find a way to express one variable (</w:t>
      </w:r>
      <m:oMath>
        <m:r>
          <m:t>x</m:t>
        </m:r>
      </m:oMath>
      <w:r>
        <w:t xml:space="preserve">, for example) in terms of another variable (like</w:t>
      </w:r>
      <w:r>
        <w:t xml:space="preserve"> </w:t>
      </w:r>
      <m:oMath>
        <m:r>
          <m:t>y</m:t>
        </m:r>
      </m:oMath>
      <w:r>
        <w:t xml:space="preserve">).</w:t>
      </w:r>
    </w:p>
    <w:p>
      <w:pPr>
        <w:numPr>
          <w:ilvl w:val="0"/>
          <w:numId w:val="1001"/>
        </w:numPr>
      </w:pP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numPr>
          <w:ilvl w:val="0"/>
          <w:numId w:val="1001"/>
        </w:numPr>
      </w:pPr>
      <w:r>
        <w:t xml:space="preserve">Using this new equation, solve for the first variable.</w:t>
      </w:r>
    </w:p>
    <w:p>
      <w:pPr>
        <w:numPr>
          <w:ilvl w:val="0"/>
          <w:numId w:val="1001"/>
        </w:numPr>
      </w:pPr>
      <w:r>
        <w:t xml:space="preserve">Having calculated one variable, substitute it for its value in one of the original equations. This will create an equation in the remaining variable which can then be solved.</w:t>
      </w:r>
    </w:p>
    <w:p>
      <w:pPr>
        <w:pStyle w:val="FirstParagraph"/>
      </w:pPr>
      <w:r>
        <w:t xml:space="preserve">The examples below show this methodology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 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This leaves you with an equation with only one variable,</w:t>
            </w:r>
            <w:r>
              <w:t xml:space="preserve"> </w:t>
            </w:r>
            <m:oMath>
              <m:r>
                <m:t>y</m:t>
              </m:r>
            </m:oMath>
            <w:r>
              <w:t xml:space="preserve">. By expanding the brackets and simplifying the equation, you arrive at</w:t>
            </w:r>
            <w:r>
              <w:t xml:space="preserve"> </w:t>
            </w:r>
            <m:oMath>
              <m:r>
                <m:t>y</m:t>
              </m:r>
              <m:r>
                <m:rPr>
                  <m:sty m:val="p"/>
                </m:rPr>
                <m:t>=</m:t>
              </m:r>
              <m:r>
                <m:t>3</m:t>
              </m:r>
            </m:oMath>
            <w:r>
              <w:t xml:space="preserve">.</w:t>
            </w:r>
          </w:p>
          <w:p>
            <w:pPr>
              <w:pStyle w:val="BodyText"/>
            </w:pP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Next,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After simplifying the equation, you find that</w:t>
            </w:r>
            <w:r>
              <w:t xml:space="preserve"> </w:t>
            </w:r>
            <m:oMath>
              <m:r>
                <m:t>x</m:t>
              </m:r>
              <m:r>
                <m:rPr>
                  <m:sty m:val="p"/>
                </m:rPr>
                <m:t>=</m:t>
              </m:r>
              <m:r>
                <m:t>11</m:t>
              </m:r>
              <m:r>
                <m:rPr>
                  <m:sty m:val="p"/>
                </m:rPr>
                <m:t>/</m:t>
              </m:r>
              <m:r>
                <m:t>7</m:t>
              </m:r>
            </m:oMath>
            <w:r>
              <w:t xml:space="preserve">.</w:t>
            </w:r>
          </w:p>
          <w:p>
            <w:pPr>
              <w:pStyle w:val="BodyText"/>
            </w:pPr>
            <w:r>
              <w:t xml:space="preserve">With</w:t>
            </w:r>
            <w:r>
              <w:t xml:space="preserve"> </w:t>
            </w:r>
            <m:oMath>
              <m:r>
                <m:t>x</m:t>
              </m:r>
            </m:oMath>
            <w:r>
              <w:t xml:space="preserve"> </w:t>
            </w:r>
            <w:r>
              <w:t xml:space="preserve">found,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This becomes</w:t>
            </w:r>
            <w:r>
              <w:t xml:space="preserve"> </w:t>
            </w:r>
            <m:oMath>
              <m:r>
                <m:t>y</m:t>
              </m:r>
              <m:r>
                <m:rPr>
                  <m:sty m:val="p"/>
                </m:rPr>
                <m:t>=</m:t>
              </m:r>
              <m:r>
                <m:t>9</m:t>
              </m:r>
              <m:r>
                <m:rPr>
                  <m:sty m:val="p"/>
                </m:rPr>
                <m:t>/</m:t>
              </m:r>
              <m:r>
                <m:t>7</m:t>
              </m:r>
            </m:oMath>
            <w:r>
              <w:t xml:space="preserve">.</w:t>
            </w:r>
          </w:p>
          <w:p>
            <w:pPr>
              <w:pStyle w:val="BodyText"/>
            </w:pPr>
            <w:pPr>
              <w:spacing w:after="16"/>
            </w:pPr>
            <w:r>
              <w:t xml:space="preserve">In this way,</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easily rearranged to isolate a single variable. As you will discover further into this guide, it is also arguably the quicker method to use when coefficients between simultaneous equations are not matching.</w:t>
      </w:r>
    </w:p>
    <w:bookmarkEnd w:id="46"/>
    <w:bookmarkStart w:id="51"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 equations to single out a variable. This can be summed up by the following steps:</w:t>
      </w:r>
    </w:p>
    <w:p>
      <w:pPr>
        <w:numPr>
          <w:ilvl w:val="0"/>
          <w:numId w:val="1002"/>
        </w:numPr>
      </w:pP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numPr>
          <w:ilvl w:val="0"/>
          <w:numId w:val="1002"/>
        </w:numPr>
      </w:pPr>
      <w:r>
        <w:t xml:space="preserve">To cancel out the aligned variable, combine the equations by adding them together or subtracting one from the other. This gives a new equation in the other variable.</w:t>
      </w:r>
    </w:p>
    <w:p>
      <w:pPr>
        <w:numPr>
          <w:ilvl w:val="0"/>
          <w:numId w:val="1002"/>
        </w:numPr>
      </w:pPr>
      <w:r>
        <w:t xml:space="preserve">Solve for the first variable using this single-variable equation.</w:t>
      </w:r>
    </w:p>
    <w:p>
      <w:pPr>
        <w:numPr>
          <w:ilvl w:val="0"/>
          <w:numId w:val="1002"/>
        </w:numPr>
      </w:pPr>
      <w:r>
        <w:t xml:space="preserve">Substitute the found value of the first variable into one of the original simultaneous equations. This produces an equation that solves for the remaining variable.</w:t>
      </w:r>
    </w:p>
    <w:p>
      <w:pPr>
        <w:pStyle w:val="FirstParagraph"/>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 In this case, you can eliminate</w:t>
            </w:r>
            <w:r>
              <w:t xml:space="preserve"> </w:t>
            </w:r>
            <m:oMath>
              <m:r>
                <m:t>x</m:t>
              </m:r>
            </m:oMath>
            <w:r>
              <w:t xml:space="preserve"> </w:t>
            </w:r>
            <w:r>
              <w:t xml:space="preserve">by multiplying the first equation by 3:</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Now that the</w:t>
            </w:r>
            <w:r>
              <w:t xml:space="preserve"> </w:t>
            </w:r>
            <m:oMath>
              <m:r>
                <m:t>x</m:t>
              </m:r>
            </m:oMath>
            <w:r>
              <w:t xml:space="preserve"> </w:t>
            </w:r>
            <w:r>
              <w:t xml:space="preserve">coefficients match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t xml:space="preserve">Accordingly, it follows that</w:t>
            </w:r>
            <w:r>
              <w:t xml:space="preserve"> </w:t>
            </w:r>
            <m:oMath>
              <m:r>
                <m:t>y</m:t>
              </m:r>
              <m:r>
                <m:rPr>
                  <m:sty m:val="p"/>
                </m:rPr>
                <m:t>=</m:t>
              </m:r>
              <m:r>
                <m:t>3</m:t>
              </m:r>
            </m:oMath>
            <w:r>
              <w:t xml:space="preserve">.</w:t>
            </w:r>
          </w:p>
          <w:p>
            <w:pPr>
              <w:pStyle w:val="BodyText"/>
            </w:pP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pPr>
              <w:spacing w:after="16"/>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the simultaneous equations.</w:t>
            </w:r>
          </w:p>
        </w:tc>
      </w:tr>
    </w:tbl>
    <w:p>
      <w:pPr>
        <w:pStyle w:val="BodyText"/>
      </w:pPr>
      <w:r>
        <w:t xml:space="preserve">You might find using elimination method to be particularly effective when the coefficients of one variable are already aligned or can be easily adjusted by multiplying the simultaneous equations.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1"/>
    <w:bookmarkStart w:id="52" w:name="quick-check-problems"/>
    <w:p>
      <w:pPr>
        <w:pStyle w:val="Heading1"/>
      </w:pPr>
      <w:r>
        <w:t xml:space="preserve">Quick check problems</w:t>
      </w:r>
    </w:p>
    <w:p>
      <w:pPr>
        <w:numPr>
          <w:ilvl w:val="0"/>
          <w:numId w:val="1003"/>
        </w:numPr>
      </w:pPr>
      <w:r>
        <w:t xml:space="preserve">How many solutions are there to the set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3"/>
        </w:numPr>
      </w:pPr>
      <w:r>
        <w:t xml:space="preserve">How many solutions are there to the set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3"/>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4"/>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4"/>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4"/>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5"/>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 of simultaneous equations</w:t>
      </w:r>
    </w:p>
    <w:p>
      <w:pPr>
        <w:numPr>
          <w:ilvl w:val="0"/>
          <w:numId w:val="1006"/>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6"/>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6"/>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2"/>
    <w:bookmarkStart w:id="56" w:name="further-reading"/>
    <w:p>
      <w:pPr>
        <w:pStyle w:val="Heading1"/>
      </w:pPr>
      <w:r>
        <w:t xml:space="preserve">Further reading</w:t>
      </w:r>
    </w:p>
    <w:p>
      <w:pPr>
        <w:pStyle w:val="FirstParagraph"/>
      </w:pPr>
      <w:hyperlink r:id="rId53">
        <w:r>
          <w:rPr>
            <w:rStyle w:val="Hyperlink"/>
          </w:rPr>
          <w:t xml:space="preserve">For more questions on the subject, please go to Questions: Introduction to simultaneous equations.</w:t>
        </w:r>
      </w:hyperlink>
    </w:p>
    <w:bookmarkStart w:id="55"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54">
        <w:r>
          <w:rPr>
            <w:rStyle w:val="Hyperlink"/>
          </w:rPr>
          <w:t xml:space="preserve">This work is licensed under CC BY-NC-SA 4.0.</w:t>
        </w:r>
      </w:hyperlink>
    </w:p>
    <w:bookmarkEnd w:id="55"/>
    <w:bookmarkEnd w:id="5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hyperlink" Id="rId53" Target="../questions/qs-introtosimeq.qmd" TargetMode="External" /><Relationship Type="http://schemas.openxmlformats.org/officeDocument/2006/relationships/hyperlink" Id="rId24" Target="../studyguide/introtolineareq.qmd" TargetMode="External" /><Relationship Type="http://schemas.openxmlformats.org/officeDocument/2006/relationships/hyperlink" Id="rId20" Target="../studyguides/introtorearrange.qmd" TargetMode="External" /><Relationship Type="http://schemas.openxmlformats.org/officeDocument/2006/relationships/hyperlink" Id="rId5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3" Target="../questions/qs-introtosimeq.qmd" TargetMode="External" /><Relationship Type="http://schemas.openxmlformats.org/officeDocument/2006/relationships/hyperlink" Id="rId24" Target="../studyguide/introtolineareq.qmd" TargetMode="External" /><Relationship Type="http://schemas.openxmlformats.org/officeDocument/2006/relationships/hyperlink" Id="rId20" Target="../studyguides/introtorearrange.qmd" TargetMode="External" /><Relationship Type="http://schemas.openxmlformats.org/officeDocument/2006/relationships/hyperlink" Id="rId5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2025-01-24T11:45:12Z</dcterms:created>
  <dcterms:modified xsi:type="dcterms:W3CDTF">2025-01-24T11:45:12Z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