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m Files\RStudio\resources\app\bin\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C:\Program Files\RStudio\resources\app\bin\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5"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Program Files\RStudio\resources\app\bin\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C:\Program Files\RStudio\resources\app\bin\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Program Files\RStudio\resources\app\bin\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C:\Program Files\RStudio\resources\app\bin\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Program Files\RStudio\resources\app\bin\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C:\Program Files\RStudio\resources\app\bin\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Program Files\RStudio\resources\app\bin\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p>
      <w:pPr>
        <w:pStyle w:val="BodyText"/>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C:\Program Files\RStudio\resources\app\bin\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Program Files\RStudio\resources\app\bin\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C:\Program Files\RStudio\resources\app\bin\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bookmarkStart w:id="46" w:name="law-6-fractional-indices"/>
    <w:p>
      <w:pPr>
        <w:pStyle w:val="Heading2"/>
      </w:pPr>
      <w:r>
        <w:t xml:space="preserve">Law 6: fractional indices</w:t>
      </w:r>
    </w:p>
    <w:p>
      <w:pPr>
        <w:pStyle w:val="FirstParagraph"/>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bookmarkEnd w:id="46"/>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C:\Program Files\RStudio\resources\app\bin\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Program Files\RStudio\resources\app\bin\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C:\Program Files\RStudio\resources\app\bin\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C:\Program Files\RStudio\resources\app\bin\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C:\Program Files\RStudio\resources\app\bin\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C:\Program Files\RStudio\resources\app\bin\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C:\Program Files\RStudio\resources\app\bin\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C:\Program Files\RStudio\resources\app\bin\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C:\Program Files\RStudio\resources\app\bin\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5"/>
    <w:bookmarkStart w:id="66"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Laws of indices</w:t>
        </w:r>
      </w:hyperlink>
    </w:p>
    <w:bookmarkStart w:id="69"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2025-03-21T13:18:50Z</dcterms:created>
  <dcterms:modified xsi:type="dcterms:W3CDTF">2025-03-21T13:18:50Z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