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Rationalizing the denominator</w:t>
      </w:r>
    </w:p>
    <w:p>
      <w:pPr>
        <w:pStyle w:val="Author"/>
      </w:pPr>
      <w:r>
        <w:t xml:space="preserve">Maximilian Volmar</w:t>
      </w:r>
    </w:p>
    <w:p>
      <w:pPr>
        <w:pStyle w:val="AbstractTitle"/>
      </w:pPr>
      <w:r>
        <w:t xml:space="preserve">Summary</w:t>
      </w:r>
    </w:p>
    <w:p>
      <w:pPr>
        <w:pStyle w:val="Abstract"/>
      </w:pPr>
      <w:r>
        <w:t xml:space="preserve">Rationalizing the denominator is a technique for simplifying fractions involving square roots in the denominator. This study guide also explains how to rationalize denominators through the use of the quadratic conjugate.</w:t>
      </w:r>
    </w:p>
    <w:p>
      <w:pPr>
        <w:pStyle w:val="FirstParagraph"/>
      </w:pPr>
      <w:r>
        <w:rPr>
          <w:i/>
          <w:iCs/>
        </w:rPr>
        <w:t xml:space="preserve">Before reading this guide, it is recommended that you read</w:t>
      </w:r>
      <w:r>
        <w:rPr>
          <w:i/>
          <w:iCs/>
        </w:rPr>
        <w:t xml:space="preserve"> </w:t>
      </w:r>
      <w:hyperlink r:id="rId20">
        <w:r>
          <w:rPr>
            <w:rStyle w:val="Hyperlink"/>
            <w:i/>
            <w:iCs/>
          </w:rPr>
          <w:t xml:space="preserve">Guide: Laws of indices</w:t>
        </w:r>
      </w:hyperlink>
      <w:r>
        <w:rPr>
          <w:i/>
          <w:iCs/>
        </w:rPr>
        <w:t xml:space="preserve"> </w:t>
      </w:r>
      <w:r>
        <w:rPr>
          <w:i/>
          <w:iCs/>
        </w:rPr>
        <w:t xml:space="preserve">and [Guide: Expanding brackets]. The only irrational numbers you will see in this guide are square roots. If you want to learn more about irrational numbers, have a look at [Guide: Overview of numbers].</w:t>
      </w:r>
    </w:p>
    <w:bookmarkStart w:id="24" w:name="what-is-rationalizing-the-denominator"/>
    <w:p>
      <w:pPr>
        <w:pStyle w:val="Heading1"/>
      </w:pPr>
      <w:r>
        <w:t xml:space="preserve">What is rationalizing the denominator?</w:t>
      </w:r>
    </w:p>
    <w:p>
      <w:pPr>
        <w:pStyle w:val="FirstParagraph"/>
      </w:pPr>
      <w:r>
        <w:t xml:space="preserve">Rationalizing the denominator is helpful for doing operations like addition or subtraction on fractions and is also useful when trying to approximate fractions.</w:t>
      </w:r>
    </w:p>
    <w:p>
      <w:pPr>
        <w:pStyle w:val="BodyText"/>
      </w:pPr>
      <w:r>
        <w:t xml:space="preserve">When you rationalize the denominator, you rewrite a fraction so that the denominator contains no square roots or other</w:t>
      </w:r>
      <w:r>
        <w:t xml:space="preserve"> </w:t>
      </w:r>
      <m:oMath>
        <m:r>
          <m:t>n</m:t>
        </m:r>
      </m:oMath>
      <w:r>
        <w:t xml:space="preserve">th roots. This guide only focuses on rationalizing the denominator of fractions that have square roots in the denominator.</w:t>
      </w:r>
    </w:p>
    <w:p>
      <w:pPr>
        <w:pStyle w:val="BodyText"/>
      </w:pPr>
      <w:r>
        <w:t xml:space="preserve">For example, in the fraction</w:t>
      </w:r>
      <w:r>
        <w:t xml:space="preserve"> </w:t>
      </w:r>
      <m:oMath>
        <m:f>
          <m:fPr>
            <m:type m:val="bar"/>
          </m:fPr>
          <m:num>
            <m:r>
              <m:t>3</m:t>
            </m:r>
          </m:num>
          <m:den>
            <m:rad>
              <m:radPr>
                <m:degHide m:val="on"/>
              </m:radPr>
              <m:deg/>
              <m:e>
                <m:r>
                  <m:t>2</m:t>
                </m:r>
              </m:e>
            </m:rad>
          </m:den>
        </m:f>
      </m:oMath>
      <w:r>
        <w:t xml:space="preserve">, the denominator contains a square root of</w:t>
      </w:r>
      <w:r>
        <w:t xml:space="preserve"> </w:t>
      </w:r>
      <m:oMath>
        <m:r>
          <m:t>2</m:t>
        </m:r>
      </m:oMath>
      <w:r>
        <w:t xml:space="preserve">. To rationalize the denominator, you want to rewrite the fraction so that the denominator is free of square roots. After applying the techniques you will learn in this guide, the fraction will look like this:</w:t>
      </w:r>
      <w:r>
        <w:t xml:space="preserve"> </w:t>
      </w:r>
      <m:oMath>
        <m:f>
          <m:fPr>
            <m:type m:val="bar"/>
          </m:fPr>
          <m:num>
            <m:r>
              <m:t>3</m:t>
            </m:r>
            <m:rad>
              <m:radPr>
                <m:degHide m:val="on"/>
              </m:radPr>
              <m:deg/>
              <m:e>
                <m:r>
                  <m:t>2</m:t>
                </m:r>
              </m:e>
            </m:rad>
          </m:num>
          <m:den>
            <m:r>
              <m:t>2</m:t>
            </m:r>
          </m:den>
        </m:f>
      </m:oMath>
      <w:r>
        <w:t xml:space="preserve">, where the numerator contains a square root, but crucially, the denominator does not.</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2" name="Picture"/>
                  <a:graphic>
                    <a:graphicData uri="http://schemas.openxmlformats.org/drawingml/2006/picture">
                      <pic:pic>
                        <pic:nvPicPr>
                          <pic:cNvPr descr="D:\Programming Languages\share\formats\docx\note.png" id="2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pPr>
            <w:r>
              <w:t xml:space="preserve">When you rewrite fractions you can multiply the numerator and denominator by the same value</w:t>
            </w:r>
            <w:r>
              <w:t xml:space="preserve"> </w:t>
            </w:r>
            <m:oMath>
              <m:r>
                <m:t>k</m:t>
              </m:r>
            </m:oMath>
            <w:r>
              <w:t xml:space="preserve">, where</w:t>
            </w:r>
            <w:r>
              <w:t xml:space="preserve"> </w:t>
            </w:r>
            <m:oMath>
              <m:r>
                <m:t>k</m:t>
              </m:r>
            </m:oMath>
            <w:r>
              <w:t xml:space="preserve"> </w:t>
            </w:r>
            <w:r>
              <w:t xml:space="preserve">is any non-zero number. When you are doing this, you are multiplying the fraction by</w:t>
            </w:r>
            <w:r>
              <w:t xml:space="preserve"> </w:t>
            </w:r>
            <m:oMath>
              <m:f>
                <m:fPr>
                  <m:type m:val="bar"/>
                </m:fPr>
                <m:num>
                  <m:r>
                    <m:t>k</m:t>
                  </m:r>
                </m:num>
                <m:den>
                  <m:r>
                    <m:t>k</m:t>
                  </m:r>
                </m:den>
              </m:f>
            </m:oMath>
            <w:r>
              <w:t xml:space="preserve"> </w:t>
            </w:r>
            <w:r>
              <w:t xml:space="preserve">which is the same as multiplying the fraction by</w:t>
            </w:r>
            <w:r>
              <w:t xml:space="preserve"> </w:t>
            </w:r>
            <m:oMath>
              <m:r>
                <m:t>1</m:t>
              </m:r>
            </m:oMath>
            <w:r>
              <w:t xml:space="preserve">.</w:t>
            </w:r>
          </w:p>
          <w:p>
            <w:pPr>
              <w:pStyle w:val="BodyText"/>
            </w:pPr>
            <w:pPr>
              <w:spacing w:after="16"/>
            </w:pPr>
            <w:r>
              <w:t xml:space="preserve">You are therefore not changing the value of the fraction, which is the key concept behind rationalizing the denominator.</w:t>
            </w:r>
          </w:p>
        </w:tc>
      </w:tr>
    </w:tbl>
    <w:bookmarkEnd w:id="24"/>
    <w:bookmarkStart w:id="31" w:name="expressions-of-the-form-fracabsqrtc"/>
    <w:p>
      <w:pPr>
        <w:pStyle w:val="Heading1"/>
      </w:pPr>
      <w:r>
        <w:t xml:space="preserve">Expressions of the form</w:t>
      </w:r>
      <w:r>
        <w:t xml:space="preserve"> </w:t>
      </w:r>
      <m:oMath>
        <m:f>
          <m:fPr>
            <m:type m:val="bar"/>
          </m:fPr>
          <m:num>
            <m:r>
              <m:t>a</m:t>
            </m:r>
          </m:num>
          <m:den>
            <m:r>
              <m:t>b</m:t>
            </m:r>
            <m:rad>
              <m:radPr>
                <m:degHide m:val="on"/>
              </m:radPr>
              <m:deg/>
              <m:e>
                <m:r>
                  <m:t>c</m:t>
                </m:r>
              </m:e>
            </m:rad>
          </m:den>
        </m:f>
      </m:oMath>
    </w:p>
    <w:p>
      <w:pPr>
        <w:pStyle w:val="FirstParagraph"/>
      </w:pPr>
      <w:r>
        <w:t xml:space="preserve">For fractions like</w:t>
      </w:r>
      <w:r>
        <w:t xml:space="preserve"> </w:t>
      </w:r>
      <m:oMath>
        <m:f>
          <m:fPr>
            <m:type m:val="bar"/>
          </m:fPr>
          <m:num>
            <m:r>
              <m:t>a</m:t>
            </m:r>
          </m:num>
          <m:den>
            <m:r>
              <m:t>b</m:t>
            </m:r>
            <m:rad>
              <m:radPr>
                <m:degHide m:val="on"/>
              </m:radPr>
              <m:deg/>
              <m:e>
                <m:r>
                  <m:t>c</m:t>
                </m:r>
              </m:e>
            </m:rad>
          </m:den>
        </m:f>
      </m:oMath>
      <w:r>
        <w:t xml:space="preserve">, where</w:t>
      </w:r>
      <w:r>
        <w:t xml:space="preserve"> </w:t>
      </w:r>
      <m:oMath>
        <m:r>
          <m:t>a</m:t>
        </m:r>
      </m:oMath>
      <w:r>
        <w:t xml:space="preserve"> </w:t>
      </w:r>
      <w:r>
        <w:t xml:space="preserve">is any number,</w:t>
      </w:r>
      <w:r>
        <w:t xml:space="preserve"> </w:t>
      </w:r>
      <m:oMath>
        <m:r>
          <m:t>b</m:t>
        </m:r>
      </m:oMath>
      <w:r>
        <w:t xml:space="preserve"> </w:t>
      </w:r>
      <w:r>
        <w:t xml:space="preserve">is an integer and</w:t>
      </w:r>
      <w:r>
        <w:t xml:space="preserve"> </w:t>
      </w:r>
      <m:oMath>
        <m:r>
          <m:t>c</m:t>
        </m:r>
      </m:oMath>
      <w:r>
        <w:t xml:space="preserve"> </w:t>
      </w:r>
      <w:r>
        <w:t xml:space="preserve">is an integer that is not a square number, you can rationalize the denominator by multiplying both the numerator and denominator by the square root in the denominator. This gives you:</w:t>
      </w:r>
    </w:p>
    <w:p>
      <w:pPr>
        <w:pStyle w:val="BodyText"/>
      </w:pPr>
      <m:oMathPara>
        <m:oMathParaPr>
          <m:jc m:val="center"/>
        </m:oMathParaPr>
        <m:oMath>
          <m:f>
            <m:fPr>
              <m:type m:val="bar"/>
            </m:fPr>
            <m:num>
              <m:r>
                <m:t>a</m:t>
              </m:r>
            </m:num>
            <m:den>
              <m:r>
                <m:t>b</m:t>
              </m:r>
              <m:rad>
                <m:radPr>
                  <m:degHide m:val="on"/>
                </m:radPr>
                <m:deg/>
                <m:e>
                  <m:r>
                    <m:t>c</m:t>
                  </m:r>
                </m:e>
              </m:rad>
            </m:den>
          </m:f>
          <m:r>
            <m:rPr>
              <m:sty m:val="p"/>
            </m:rPr>
            <m:t>⋅</m:t>
          </m:r>
          <m:f>
            <m:fPr>
              <m:type m:val="bar"/>
            </m:fPr>
            <m:num>
              <m:rad>
                <m:radPr>
                  <m:degHide m:val="on"/>
                </m:radPr>
                <m:deg/>
                <m:e>
                  <m:r>
                    <m:t>c</m:t>
                  </m:r>
                </m:e>
              </m:rad>
            </m:num>
            <m:den>
              <m:rad>
                <m:radPr>
                  <m:degHide m:val="on"/>
                </m:radPr>
                <m:deg/>
                <m:e>
                  <m:r>
                    <m:t>c</m:t>
                  </m:r>
                </m:e>
              </m:rad>
            </m:den>
          </m:f>
          <m:r>
            <m:rPr>
              <m:sty m:val="p"/>
            </m:rPr>
            <m:t>=</m:t>
          </m:r>
          <m:f>
            <m:fPr>
              <m:type m:val="bar"/>
            </m:fPr>
            <m:num>
              <m:r>
                <m:t>a</m:t>
              </m:r>
              <m:rad>
                <m:radPr>
                  <m:degHide m:val="on"/>
                </m:radPr>
                <m:deg/>
                <m:e>
                  <m:r>
                    <m:t>c</m:t>
                  </m:r>
                </m:e>
              </m:rad>
            </m:num>
            <m:den>
              <m:r>
                <m:t>b</m:t>
              </m:r>
              <m:sSup>
                <m:e>
                  <m:d>
                    <m:dPr>
                      <m:begChr m:val="("/>
                      <m:endChr m:val=")"/>
                      <m:sepChr m:val=""/>
                      <m:grow/>
                    </m:dPr>
                    <m:e>
                      <m:rad>
                        <m:radPr>
                          <m:degHide m:val="on"/>
                        </m:radPr>
                        <m:deg/>
                        <m:e>
                          <m:r>
                            <m:t>c</m:t>
                          </m:r>
                        </m:e>
                      </m:rad>
                    </m:e>
                  </m:d>
                </m:e>
                <m:sup>
                  <m:r>
                    <m:t>2</m:t>
                  </m:r>
                </m:sup>
              </m:sSup>
            </m:den>
          </m:f>
        </m:oMath>
      </m:oMathPara>
    </w:p>
    <w:p>
      <w:pPr>
        <w:pStyle w:val="FirstParagraph"/>
      </w:pPr>
      <w:r>
        <w:t xml:space="preserve">Since</w:t>
      </w:r>
      <w:r>
        <w:t xml:space="preserve"> </w:t>
      </w:r>
      <m:oMath>
        <m:sSup>
          <m:e>
            <m:d>
              <m:dPr>
                <m:begChr m:val="("/>
                <m:endChr m:val=")"/>
                <m:sepChr m:val=""/>
                <m:grow/>
              </m:dPr>
              <m:e>
                <m:rad>
                  <m:radPr>
                    <m:degHide m:val="on"/>
                  </m:radPr>
                  <m:deg/>
                  <m:e>
                    <m:r>
                      <m:t>c</m:t>
                    </m:r>
                  </m:e>
                </m:rad>
              </m:e>
            </m:d>
          </m:e>
          <m:sup>
            <m:r>
              <m:t>2</m:t>
            </m:r>
          </m:sup>
        </m:sSup>
        <m:r>
          <m:rPr>
            <m:sty m:val="p"/>
          </m:rPr>
          <m:t>=</m:t>
        </m:r>
        <m:r>
          <m:t>c</m:t>
        </m:r>
      </m:oMath>
      <w:r>
        <w:t xml:space="preserve"> </w:t>
      </w:r>
      <w:r>
        <w:t xml:space="preserve">by laws of indices, it follows that:</w:t>
      </w:r>
    </w:p>
    <w:p>
      <w:pPr>
        <w:pStyle w:val="BodyText"/>
      </w:pPr>
      <m:oMathPara>
        <m:oMathParaPr>
          <m:jc m:val="center"/>
        </m:oMathParaPr>
        <m:oMath>
          <m:f>
            <m:fPr>
              <m:type m:val="bar"/>
            </m:fPr>
            <m:num>
              <m:r>
                <m:t>a</m:t>
              </m:r>
              <m:rad>
                <m:radPr>
                  <m:degHide m:val="on"/>
                </m:radPr>
                <m:deg/>
                <m:e>
                  <m:r>
                    <m:t>c</m:t>
                  </m:r>
                </m:e>
              </m:rad>
            </m:num>
            <m:den>
              <m:r>
                <m:t>b</m:t>
              </m:r>
              <m:sSup>
                <m:e>
                  <m:d>
                    <m:dPr>
                      <m:begChr m:val="("/>
                      <m:endChr m:val=")"/>
                      <m:sepChr m:val=""/>
                      <m:grow/>
                    </m:dPr>
                    <m:e>
                      <m:rad>
                        <m:radPr>
                          <m:degHide m:val="on"/>
                        </m:radPr>
                        <m:deg/>
                        <m:e>
                          <m:r>
                            <m:t>c</m:t>
                          </m:r>
                        </m:e>
                      </m:rad>
                    </m:e>
                  </m:d>
                </m:e>
                <m:sup>
                  <m:r>
                    <m:t>2</m:t>
                  </m:r>
                </m:sup>
              </m:sSup>
            </m:den>
          </m:f>
          <m:r>
            <m:rPr>
              <m:sty m:val="p"/>
            </m:rPr>
            <m:t>=</m:t>
          </m:r>
          <m:f>
            <m:fPr>
              <m:type m:val="bar"/>
            </m:fPr>
            <m:num>
              <m:r>
                <m:t>a</m:t>
              </m:r>
              <m:rad>
                <m:radPr>
                  <m:degHide m:val="on"/>
                </m:radPr>
                <m:deg/>
                <m:e>
                  <m:r>
                    <m:t>c</m:t>
                  </m:r>
                </m:e>
              </m:rad>
            </m:num>
            <m:den>
              <m:r>
                <m:t>b</m:t>
              </m:r>
              <m:r>
                <m:t>c</m:t>
              </m:r>
            </m:den>
          </m:f>
        </m:oMath>
      </m:oMathPara>
    </w:p>
    <w:p>
      <w:pPr>
        <w:pStyle w:val="FirstParagraph"/>
      </w:pPr>
      <w:r>
        <w:t xml:space="preserve">The denominator is now rational and free of square roots. As</w:t>
      </w:r>
      <w:r>
        <w:t xml:space="preserve"> </w:t>
      </w:r>
      <m:oMath>
        <m:r>
          <m:t>b</m:t>
        </m:r>
      </m:oMath>
      <w:r>
        <w:t xml:space="preserve"> </w:t>
      </w:r>
      <w:r>
        <w:t xml:space="preserve">and</w:t>
      </w:r>
      <w:r>
        <w:t xml:space="preserve"> </w:t>
      </w:r>
      <m:oMath>
        <m:r>
          <m:t>c</m:t>
        </m:r>
      </m:oMath>
      <w:r>
        <w:t xml:space="preserve"> </w:t>
      </w:r>
      <w:r>
        <w:t xml:space="preserve">are integers, so is</w:t>
      </w:r>
      <w:r>
        <w:t xml:space="preserve"> </w:t>
      </w:r>
      <m:oMath>
        <m:r>
          <m:t>b</m:t>
        </m:r>
        <m:r>
          <m:t>c</m:t>
        </m:r>
      </m:oMath>
      <w:r>
        <w:t xml:space="preserve">. Example 1 shows you how to rationalize the denominator of the fraction you saw in the introduction.</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5" name="Picture"/>
                  <a:graphic>
                    <a:graphicData uri="http://schemas.openxmlformats.org/drawingml/2006/picture">
                      <pic:pic>
                        <pic:nvPicPr>
                          <pic:cNvPr descr="D:\Programming Languages\share\formats\docx\note.png" id="26"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pPr>
            <w:r>
              <w:t xml:space="preserve">Simplify</w:t>
            </w:r>
            <w:r>
              <w:t xml:space="preserve"> </w:t>
            </w:r>
            <m:oMath>
              <m:f>
                <m:fPr>
                  <m:type m:val="bar"/>
                </m:fPr>
                <m:num>
                  <m:r>
                    <m:t>3</m:t>
                  </m:r>
                </m:num>
                <m:den>
                  <m:rad>
                    <m:radPr>
                      <m:degHide m:val="on"/>
                    </m:radPr>
                    <m:deg/>
                    <m:e>
                      <m:r>
                        <m:t>2</m:t>
                      </m:r>
                    </m:e>
                  </m:rad>
                </m:den>
              </m:f>
            </m:oMath>
            <w:r>
              <w:t xml:space="preserve"> </w:t>
            </w:r>
            <w:r>
              <w:t xml:space="preserve">by rationalizing the denominator.</w:t>
            </w:r>
          </w:p>
          <w:p>
            <w:pPr>
              <w:pStyle w:val="BodyText"/>
            </w:pPr>
            <w:r>
              <w:t xml:space="preserve">To rationalize this, you can multiply both the numerator and denominator by</w:t>
            </w:r>
            <w:r>
              <w:t xml:space="preserve"> </w:t>
            </w:r>
            <m:oMath>
              <m:rad>
                <m:radPr>
                  <m:degHide m:val="on"/>
                </m:radPr>
                <m:deg/>
                <m:e>
                  <m:r>
                    <m:t>2</m:t>
                  </m:r>
                </m:e>
              </m:rad>
            </m:oMath>
            <w:r>
              <w:t xml:space="preserve"> </w:t>
            </w:r>
            <w:r>
              <w:t xml:space="preserve">, giving you:</w:t>
            </w:r>
          </w:p>
          <w:p>
            <w:pPr>
              <w:pStyle w:val="BodyText"/>
            </w:pPr>
            <m:oMathPara>
              <m:oMathParaPr>
                <m:jc m:val="center"/>
              </m:oMathParaPr>
              <m:oMath>
                <m:f>
                  <m:fPr>
                    <m:type m:val="bar"/>
                  </m:fPr>
                  <m:num>
                    <m:r>
                      <m:t>3</m:t>
                    </m:r>
                  </m:num>
                  <m:den>
                    <m:rad>
                      <m:radPr>
                        <m:degHide m:val="on"/>
                      </m:radPr>
                      <m:deg/>
                      <m:e>
                        <m:r>
                          <m:t>2</m:t>
                        </m:r>
                      </m:e>
                    </m:rad>
                  </m:den>
                </m:f>
                <m:r>
                  <m:rPr>
                    <m:sty m:val="p"/>
                  </m:rPr>
                  <m:t>⋅</m:t>
                </m:r>
                <m:f>
                  <m:fPr>
                    <m:type m:val="bar"/>
                  </m:fPr>
                  <m:num>
                    <m:rad>
                      <m:radPr>
                        <m:degHide m:val="on"/>
                      </m:radPr>
                      <m:deg/>
                      <m:e>
                        <m:r>
                          <m:t>2</m:t>
                        </m:r>
                      </m:e>
                    </m:rad>
                  </m:num>
                  <m:den>
                    <m:rad>
                      <m:radPr>
                        <m:degHide m:val="on"/>
                      </m:radPr>
                      <m:deg/>
                      <m:e>
                        <m:r>
                          <m:t>2</m:t>
                        </m:r>
                      </m:e>
                    </m:rad>
                  </m:den>
                </m:f>
                <m:r>
                  <m:rPr>
                    <m:sty m:val="p"/>
                  </m:rPr>
                  <m:t>=</m:t>
                </m:r>
                <m:f>
                  <m:fPr>
                    <m:type m:val="bar"/>
                  </m:fPr>
                  <m:num>
                    <m:r>
                      <m:t>3</m:t>
                    </m:r>
                    <m:rad>
                      <m:radPr>
                        <m:degHide m:val="on"/>
                      </m:radPr>
                      <m:deg/>
                      <m:e>
                        <m:r>
                          <m:t>2</m:t>
                        </m:r>
                      </m:e>
                    </m:rad>
                  </m:num>
                  <m:den>
                    <m:sSup>
                      <m:e>
                        <m:d>
                          <m:dPr>
                            <m:begChr m:val="("/>
                            <m:endChr m:val=")"/>
                            <m:sepChr m:val=""/>
                            <m:grow/>
                          </m:dPr>
                          <m:e>
                            <m:rad>
                              <m:radPr>
                                <m:degHide m:val="on"/>
                              </m:radPr>
                              <m:deg/>
                              <m:e>
                                <m:r>
                                  <m:t>2</m:t>
                                </m:r>
                              </m:e>
                            </m:rad>
                          </m:e>
                        </m:d>
                      </m:e>
                      <m:sup>
                        <m:r>
                          <m:t>2</m:t>
                        </m:r>
                      </m:sup>
                    </m:sSup>
                  </m:den>
                </m:f>
              </m:oMath>
            </m:oMathPara>
          </w:p>
          <w:p>
            <w:pPr>
              <w:pStyle w:val="FirstParagraph"/>
            </w:pPr>
            <w:r>
              <w:t xml:space="preserve">Simplifying the denominator then gives you:</w:t>
            </w:r>
          </w:p>
          <w:p>
            <w:pPr>
              <w:pStyle w:val="BodyText"/>
            </w:pPr>
            <m:oMathPara>
              <m:oMathParaPr>
                <m:jc m:val="center"/>
              </m:oMathParaPr>
              <m:oMath>
                <m:f>
                  <m:fPr>
                    <m:type m:val="bar"/>
                  </m:fPr>
                  <m:num>
                    <m:r>
                      <m:t>3</m:t>
                    </m:r>
                    <m:rad>
                      <m:radPr>
                        <m:degHide m:val="on"/>
                      </m:radPr>
                      <m:deg/>
                      <m:e>
                        <m:r>
                          <m:t>2</m:t>
                        </m:r>
                      </m:e>
                    </m:rad>
                  </m:num>
                  <m:den>
                    <m:sSup>
                      <m:e>
                        <m:d>
                          <m:dPr>
                            <m:begChr m:val="("/>
                            <m:endChr m:val=")"/>
                            <m:sepChr m:val=""/>
                            <m:grow/>
                          </m:dPr>
                          <m:e>
                            <m:rad>
                              <m:radPr>
                                <m:degHide m:val="on"/>
                              </m:radPr>
                              <m:deg/>
                              <m:e>
                                <m:r>
                                  <m:t>2</m:t>
                                </m:r>
                              </m:e>
                            </m:rad>
                          </m:e>
                        </m:d>
                      </m:e>
                      <m:sup>
                        <m:r>
                          <m:t>2</m:t>
                        </m:r>
                      </m:sup>
                    </m:sSup>
                  </m:den>
                </m:f>
                <m:r>
                  <m:rPr>
                    <m:sty m:val="p"/>
                  </m:rPr>
                  <m:t>=</m:t>
                </m:r>
                <m:f>
                  <m:fPr>
                    <m:type m:val="bar"/>
                  </m:fPr>
                  <m:num>
                    <m:r>
                      <m:t>3</m:t>
                    </m:r>
                    <m:rad>
                      <m:radPr>
                        <m:degHide m:val="on"/>
                      </m:radPr>
                      <m:deg/>
                      <m:e>
                        <m:r>
                          <m:t>2</m:t>
                        </m:r>
                      </m:e>
                    </m:rad>
                  </m:num>
                  <m:den>
                    <m:r>
                      <m:t>2</m:t>
                    </m:r>
                  </m:den>
                </m:f>
              </m:oMath>
            </m:oMathPara>
          </w:p>
          <w:p>
            <w:pPr>
              <w:pStyle w:val="FirstParagraph"/>
            </w:pPr>
            <w:pPr>
              <w:spacing w:after="16"/>
            </w:pPr>
            <w:r>
              <w:t xml:space="preserve">Therefore</w:t>
            </w:r>
            <w:r>
              <w:t xml:space="preserve"> </w:t>
            </w:r>
            <m:oMath>
              <m:f>
                <m:fPr>
                  <m:type m:val="bar"/>
                </m:fPr>
                <m:num>
                  <m:r>
                    <m:t>3</m:t>
                  </m:r>
                </m:num>
                <m:den>
                  <m:rad>
                    <m:radPr>
                      <m:degHide m:val="on"/>
                    </m:radPr>
                    <m:deg/>
                    <m:e>
                      <m:r>
                        <m:t>2</m:t>
                      </m:r>
                    </m:e>
                  </m:rad>
                </m:den>
              </m:f>
              <m:r>
                <m:rPr>
                  <m:sty m:val="p"/>
                </m:rPr>
                <m:t>=</m:t>
              </m:r>
              <m:f>
                <m:fPr>
                  <m:type m:val="bar"/>
                </m:fPr>
                <m:num>
                  <m:r>
                    <m:t>3</m:t>
                  </m:r>
                  <m:rad>
                    <m:radPr>
                      <m:degHide m:val="on"/>
                    </m:radPr>
                    <m:deg/>
                    <m:e>
                      <m:r>
                        <m:t>2</m:t>
                      </m:r>
                    </m:e>
                  </m:rad>
                </m:num>
                <m:den>
                  <m:r>
                    <m:t>2</m:t>
                  </m:r>
                </m:den>
              </m:f>
            </m:oMath>
            <w:r>
              <w:t xml:space="preserve">, which has a rational denominator.</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7" name="Picture"/>
                  <a:graphic>
                    <a:graphicData uri="http://schemas.openxmlformats.org/drawingml/2006/picture">
                      <pic:pic>
                        <pic:nvPicPr>
                          <pic:cNvPr descr="D:\Programming Languages\share\formats\docx\note.png" id="28"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pPr>
            <w:r>
              <w:t xml:space="preserve">Simplify</w:t>
            </w:r>
            <w:r>
              <w:t xml:space="preserve"> </w:t>
            </w:r>
            <m:oMath>
              <m:f>
                <m:fPr>
                  <m:type m:val="bar"/>
                </m:fPr>
                <m:num>
                  <m:r>
                    <m:t>3</m:t>
                  </m:r>
                </m:num>
                <m:den>
                  <m:r>
                    <m:t>2</m:t>
                  </m:r>
                  <m:rad>
                    <m:radPr>
                      <m:degHide m:val="on"/>
                    </m:radPr>
                    <m:deg/>
                    <m:e>
                      <m:r>
                        <m:t>5</m:t>
                      </m:r>
                    </m:e>
                  </m:rad>
                </m:den>
              </m:f>
            </m:oMath>
            <w:r>
              <w:t xml:space="preserve"> </w:t>
            </w:r>
            <w:r>
              <w:t xml:space="preserve">by rationalizing the denominator.</w:t>
            </w:r>
          </w:p>
          <w:p>
            <w:pPr>
              <w:pStyle w:val="BodyText"/>
            </w:pPr>
            <w:r>
              <w:t xml:space="preserve">You can multiply both the numerator and denominator by</w:t>
            </w:r>
            <w:r>
              <w:t xml:space="preserve"> </w:t>
            </w:r>
            <m:oMath>
              <m:rad>
                <m:radPr>
                  <m:degHide m:val="on"/>
                </m:radPr>
                <m:deg/>
                <m:e>
                  <m:r>
                    <m:t>5</m:t>
                  </m:r>
                </m:e>
              </m:rad>
            </m:oMath>
            <w:r>
              <w:t xml:space="preserve">, giving you:</w:t>
            </w:r>
          </w:p>
          <w:p>
            <w:pPr>
              <w:pStyle w:val="BodyText"/>
            </w:pPr>
            <m:oMathPara>
              <m:oMathParaPr>
                <m:jc m:val="center"/>
              </m:oMathParaPr>
              <m:oMath>
                <m:f>
                  <m:fPr>
                    <m:type m:val="bar"/>
                  </m:fPr>
                  <m:num>
                    <m:r>
                      <m:t>3</m:t>
                    </m:r>
                  </m:num>
                  <m:den>
                    <m:r>
                      <m:t>2</m:t>
                    </m:r>
                    <m:rad>
                      <m:radPr>
                        <m:degHide m:val="on"/>
                      </m:radPr>
                      <m:deg/>
                      <m:e>
                        <m:r>
                          <m:t>5</m:t>
                        </m:r>
                      </m:e>
                    </m:rad>
                  </m:den>
                </m:f>
                <m:r>
                  <m:rPr>
                    <m:sty m:val="p"/>
                  </m:rPr>
                  <m:t>⋅</m:t>
                </m:r>
                <m:f>
                  <m:fPr>
                    <m:type m:val="bar"/>
                  </m:fPr>
                  <m:num>
                    <m:rad>
                      <m:radPr>
                        <m:degHide m:val="on"/>
                      </m:radPr>
                      <m:deg/>
                      <m:e>
                        <m:r>
                          <m:t>5</m:t>
                        </m:r>
                      </m:e>
                    </m:rad>
                  </m:num>
                  <m:den>
                    <m:rad>
                      <m:radPr>
                        <m:degHide m:val="on"/>
                      </m:radPr>
                      <m:deg/>
                      <m:e>
                        <m:r>
                          <m:t>5</m:t>
                        </m:r>
                      </m:e>
                    </m:rad>
                  </m:den>
                </m:f>
                <m:r>
                  <m:rPr>
                    <m:sty m:val="p"/>
                  </m:rPr>
                  <m:t>=</m:t>
                </m:r>
                <m:f>
                  <m:fPr>
                    <m:type m:val="bar"/>
                  </m:fPr>
                  <m:num>
                    <m:r>
                      <m:t>3</m:t>
                    </m:r>
                    <m:rad>
                      <m:radPr>
                        <m:degHide m:val="on"/>
                      </m:radPr>
                      <m:deg/>
                      <m:e>
                        <m:r>
                          <m:t>5</m:t>
                        </m:r>
                      </m:e>
                    </m:rad>
                  </m:num>
                  <m:den>
                    <m:r>
                      <m:t>2</m:t>
                    </m:r>
                    <m:sSup>
                      <m:e>
                        <m:d>
                          <m:dPr>
                            <m:begChr m:val="("/>
                            <m:endChr m:val=")"/>
                            <m:sepChr m:val=""/>
                            <m:grow/>
                          </m:dPr>
                          <m:e>
                            <m:rad>
                              <m:radPr>
                                <m:degHide m:val="on"/>
                              </m:radPr>
                              <m:deg/>
                              <m:e>
                                <m:r>
                                  <m:t>5</m:t>
                                </m:r>
                              </m:e>
                            </m:rad>
                          </m:e>
                        </m:d>
                      </m:e>
                      <m:sup>
                        <m:r>
                          <m:t>2</m:t>
                        </m:r>
                      </m:sup>
                    </m:sSup>
                  </m:den>
                </m:f>
              </m:oMath>
            </m:oMathPara>
          </w:p>
          <w:p>
            <w:pPr>
              <w:pStyle w:val="FirstParagraph"/>
            </w:pPr>
            <w:r>
              <w:t xml:space="preserve">Since</w:t>
            </w:r>
            <w:r>
              <w:t xml:space="preserve"> </w:t>
            </w:r>
            <m:oMath>
              <m:sSup>
                <m:e>
                  <m:d>
                    <m:dPr>
                      <m:begChr m:val="("/>
                      <m:endChr m:val=")"/>
                      <m:sepChr m:val=""/>
                      <m:grow/>
                    </m:dPr>
                    <m:e>
                      <m:rad>
                        <m:radPr>
                          <m:degHide m:val="on"/>
                        </m:radPr>
                        <m:deg/>
                        <m:e>
                          <m:r>
                            <m:t>5</m:t>
                          </m:r>
                        </m:e>
                      </m:rad>
                    </m:e>
                  </m:d>
                </m:e>
                <m:sup>
                  <m:r>
                    <m:t>2</m:t>
                  </m:r>
                </m:sup>
              </m:sSup>
              <m:r>
                <m:rPr>
                  <m:sty m:val="p"/>
                </m:rPr>
                <m:t>=</m:t>
              </m:r>
              <m:r>
                <m:t>5</m:t>
              </m:r>
            </m:oMath>
            <w:r>
              <w:t xml:space="preserve">, it follows that:</w:t>
            </w:r>
          </w:p>
          <w:p>
            <w:pPr>
              <w:pStyle w:val="BodyText"/>
            </w:pPr>
            <m:oMathPara>
              <m:oMathParaPr>
                <m:jc m:val="center"/>
              </m:oMathParaPr>
              <m:oMath>
                <m:f>
                  <m:fPr>
                    <m:type m:val="bar"/>
                  </m:fPr>
                  <m:num>
                    <m:r>
                      <m:t>3</m:t>
                    </m:r>
                    <m:rad>
                      <m:radPr>
                        <m:degHide m:val="on"/>
                      </m:radPr>
                      <m:deg/>
                      <m:e>
                        <m:r>
                          <m:t>5</m:t>
                        </m:r>
                      </m:e>
                    </m:rad>
                  </m:num>
                  <m:den>
                    <m:r>
                      <m:t>2</m:t>
                    </m:r>
                    <m:sSup>
                      <m:e>
                        <m:d>
                          <m:dPr>
                            <m:begChr m:val="("/>
                            <m:endChr m:val=")"/>
                            <m:sepChr m:val=""/>
                            <m:grow/>
                          </m:dPr>
                          <m:e>
                            <m:rad>
                              <m:radPr>
                                <m:degHide m:val="on"/>
                              </m:radPr>
                              <m:deg/>
                              <m:e>
                                <m:r>
                                  <m:t>5</m:t>
                                </m:r>
                              </m:e>
                            </m:rad>
                          </m:e>
                        </m:d>
                      </m:e>
                      <m:sup>
                        <m:r>
                          <m:t>2</m:t>
                        </m:r>
                      </m:sup>
                    </m:sSup>
                  </m:den>
                </m:f>
                <m:r>
                  <m:rPr>
                    <m:sty m:val="p"/>
                  </m:rPr>
                  <m:t>=</m:t>
                </m:r>
                <m:f>
                  <m:fPr>
                    <m:type m:val="bar"/>
                  </m:fPr>
                  <m:num>
                    <m:r>
                      <m:t>3</m:t>
                    </m:r>
                    <m:rad>
                      <m:radPr>
                        <m:degHide m:val="on"/>
                      </m:radPr>
                      <m:deg/>
                      <m:e>
                        <m:r>
                          <m:t>5</m:t>
                        </m:r>
                      </m:e>
                    </m:rad>
                  </m:num>
                  <m:den>
                    <m:r>
                      <m:t>10</m:t>
                    </m:r>
                  </m:den>
                </m:f>
              </m:oMath>
            </m:oMathPara>
          </w:p>
          <w:p>
            <w:pPr>
              <w:pStyle w:val="FirstParagraph"/>
            </w:pPr>
            <w:r>
              <w:t xml:space="preserve">.</w:t>
            </w:r>
          </w:p>
          <w:p>
            <w:pPr>
              <w:pStyle w:val="BodyText"/>
            </w:pPr>
            <w:pPr>
              <w:spacing w:after="16"/>
            </w:pPr>
            <w:r>
              <w:t xml:space="preserve">Therefore</w:t>
            </w:r>
            <w:r>
              <w:t xml:space="preserve"> </w:t>
            </w:r>
            <m:oMath>
              <m:f>
                <m:fPr>
                  <m:type m:val="bar"/>
                </m:fPr>
                <m:num>
                  <m:r>
                    <m:t>3</m:t>
                  </m:r>
                </m:num>
                <m:den>
                  <m:r>
                    <m:t>2</m:t>
                  </m:r>
                  <m:rad>
                    <m:radPr>
                      <m:degHide m:val="on"/>
                    </m:radPr>
                    <m:deg/>
                    <m:e>
                      <m:r>
                        <m:t>5</m:t>
                      </m:r>
                    </m:e>
                  </m:rad>
                </m:den>
              </m:f>
              <m:r>
                <m:rPr>
                  <m:sty m:val="p"/>
                </m:rPr>
                <m:t>=</m:t>
              </m:r>
              <m:f>
                <m:fPr>
                  <m:type m:val="bar"/>
                </m:fPr>
                <m:num>
                  <m:r>
                    <m:t>3</m:t>
                  </m:r>
                  <m:rad>
                    <m:radPr>
                      <m:degHide m:val="on"/>
                    </m:radPr>
                    <m:deg/>
                    <m:e>
                      <m:r>
                        <m:t>5</m:t>
                      </m:r>
                    </m:e>
                  </m:rad>
                </m:num>
                <m:den>
                  <m:r>
                    <m:t>10</m:t>
                  </m:r>
                </m:den>
              </m:f>
            </m:oMath>
            <w:r>
              <w:t xml:space="preserve">, which has a rational denominator.</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9" name="Picture"/>
                  <a:graphic>
                    <a:graphicData uri="http://schemas.openxmlformats.org/drawingml/2006/picture">
                      <pic:pic>
                        <pic:nvPicPr>
                          <pic:cNvPr descr="D:\Programming Languages\share\formats\docx\note.png" id="30"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pPr>
            <w:r>
              <w:t xml:space="preserve">Simplify</w:t>
            </w:r>
            <w:r>
              <w:t xml:space="preserve"> </w:t>
            </w:r>
            <m:oMath>
              <m:f>
                <m:fPr>
                  <m:type m:val="bar"/>
                </m:fPr>
                <m:num>
                  <m:r>
                    <m:t>5</m:t>
                  </m:r>
                  <m:r>
                    <m:rPr>
                      <m:sty m:val="p"/>
                    </m:rPr>
                    <m:t>+</m:t>
                  </m:r>
                  <m:rad>
                    <m:radPr>
                      <m:degHide m:val="on"/>
                    </m:radPr>
                    <m:deg/>
                    <m:e>
                      <m:r>
                        <m:t>2</m:t>
                      </m:r>
                    </m:e>
                  </m:rad>
                </m:num>
                <m:den>
                  <m:r>
                    <m:t>7</m:t>
                  </m:r>
                  <m:rad>
                    <m:radPr>
                      <m:degHide m:val="on"/>
                    </m:radPr>
                    <m:deg/>
                    <m:e>
                      <m:r>
                        <m:t>3</m:t>
                      </m:r>
                    </m:e>
                  </m:rad>
                </m:den>
              </m:f>
            </m:oMath>
            <w:r>
              <w:t xml:space="preserve"> </w:t>
            </w:r>
            <w:r>
              <w:t xml:space="preserve">by rationalizing the denominator.</w:t>
            </w:r>
          </w:p>
          <w:p>
            <w:pPr>
              <w:pStyle w:val="BodyText"/>
            </w:pPr>
            <w:r>
              <w:t xml:space="preserve">You can multiply both the numerator and denominator by</w:t>
            </w:r>
            <w:r>
              <w:t xml:space="preserve"> </w:t>
            </w:r>
            <m:oMath>
              <m:rad>
                <m:radPr>
                  <m:degHide m:val="on"/>
                </m:radPr>
                <m:deg/>
                <m:e>
                  <m:r>
                    <m:t>3</m:t>
                  </m:r>
                </m:e>
              </m:rad>
            </m:oMath>
            <w:r>
              <w:t xml:space="preserve"> </w:t>
            </w:r>
            <w:r>
              <w:t xml:space="preserve">, giving you:</w:t>
            </w:r>
          </w:p>
          <w:p>
            <w:pPr>
              <w:pStyle w:val="BodyText"/>
            </w:pPr>
            <m:oMathPara>
              <m:oMathParaPr>
                <m:jc m:val="center"/>
              </m:oMathParaPr>
              <m:oMath>
                <m:f>
                  <m:fPr>
                    <m:type m:val="bar"/>
                  </m:fPr>
                  <m:num>
                    <m:r>
                      <m:t>5</m:t>
                    </m:r>
                    <m:r>
                      <m:rPr>
                        <m:sty m:val="p"/>
                      </m:rPr>
                      <m:t>+</m:t>
                    </m:r>
                    <m:rad>
                      <m:radPr>
                        <m:degHide m:val="on"/>
                      </m:radPr>
                      <m:deg/>
                      <m:e>
                        <m:r>
                          <m:t>2</m:t>
                        </m:r>
                      </m:e>
                    </m:rad>
                  </m:num>
                  <m:den>
                    <m:r>
                      <m:t>7</m:t>
                    </m:r>
                    <m:rad>
                      <m:radPr>
                        <m:degHide m:val="on"/>
                      </m:radPr>
                      <m:deg/>
                      <m:e>
                        <m:r>
                          <m:t>3</m:t>
                        </m:r>
                      </m:e>
                    </m:rad>
                  </m:den>
                </m:f>
                <m:r>
                  <m:rPr>
                    <m:sty m:val="p"/>
                  </m:rPr>
                  <m:t>⋅</m:t>
                </m:r>
                <m:f>
                  <m:fPr>
                    <m:type m:val="bar"/>
                  </m:fPr>
                  <m:num>
                    <m:rad>
                      <m:radPr>
                        <m:degHide m:val="on"/>
                      </m:radPr>
                      <m:deg/>
                      <m:e>
                        <m:r>
                          <m:t>3</m:t>
                        </m:r>
                      </m:e>
                    </m:rad>
                  </m:num>
                  <m:den>
                    <m:rad>
                      <m:radPr>
                        <m:degHide m:val="on"/>
                      </m:radPr>
                      <m:deg/>
                      <m:e>
                        <m:r>
                          <m:t>3</m:t>
                        </m:r>
                      </m:e>
                    </m:rad>
                  </m:den>
                </m:f>
                <m:r>
                  <m:rPr>
                    <m:sty m:val="p"/>
                  </m:rPr>
                  <m:t>=</m:t>
                </m:r>
                <m:f>
                  <m:fPr>
                    <m:type m:val="bar"/>
                  </m:fPr>
                  <m:num>
                    <m:d>
                      <m:dPr>
                        <m:begChr m:val="("/>
                        <m:endChr m:val=")"/>
                        <m:sepChr m:val=""/>
                        <m:grow/>
                      </m:dPr>
                      <m:e>
                        <m:r>
                          <m:t>5</m:t>
                        </m:r>
                        <m:r>
                          <m:rPr>
                            <m:sty m:val="p"/>
                          </m:rPr>
                          <m:t>+</m:t>
                        </m:r>
                        <m:rad>
                          <m:radPr>
                            <m:degHide m:val="on"/>
                          </m:radPr>
                          <m:deg/>
                          <m:e>
                            <m:r>
                              <m:t>2</m:t>
                            </m:r>
                          </m:e>
                        </m:rad>
                      </m:e>
                    </m:d>
                    <m:rad>
                      <m:radPr>
                        <m:degHide m:val="on"/>
                      </m:radPr>
                      <m:deg/>
                      <m:e>
                        <m:r>
                          <m:t>3</m:t>
                        </m:r>
                      </m:e>
                    </m:rad>
                  </m:num>
                  <m:den>
                    <m:r>
                      <m:t>7</m:t>
                    </m:r>
                    <m:sSup>
                      <m:e>
                        <m:d>
                          <m:dPr>
                            <m:begChr m:val="("/>
                            <m:endChr m:val=")"/>
                            <m:sepChr m:val=""/>
                            <m:grow/>
                          </m:dPr>
                          <m:e>
                            <m:rad>
                              <m:radPr>
                                <m:degHide m:val="on"/>
                              </m:radPr>
                              <m:deg/>
                              <m:e>
                                <m:r>
                                  <m:t>3</m:t>
                                </m:r>
                              </m:e>
                            </m:rad>
                          </m:e>
                        </m:d>
                      </m:e>
                      <m:sup>
                        <m:r>
                          <m:t>2</m:t>
                        </m:r>
                      </m:sup>
                    </m:sSup>
                  </m:den>
                </m:f>
              </m:oMath>
            </m:oMathPara>
          </w:p>
          <w:p>
            <w:pPr>
              <w:pStyle w:val="FirstParagraph"/>
            </w:pPr>
            <w:r>
              <w:t xml:space="preserve">Expanding the brackets in the numerator and simplifying the denominator then gives you:</w:t>
            </w:r>
          </w:p>
          <w:p>
            <w:pPr>
              <w:pStyle w:val="BodyText"/>
            </w:pPr>
            <m:oMathPara>
              <m:oMathParaPr>
                <m:jc m:val="center"/>
              </m:oMathParaPr>
              <m:oMath>
                <m:f>
                  <m:fPr>
                    <m:type m:val="bar"/>
                  </m:fPr>
                  <m:num>
                    <m:d>
                      <m:dPr>
                        <m:begChr m:val="("/>
                        <m:endChr m:val=")"/>
                        <m:sepChr m:val=""/>
                        <m:grow/>
                      </m:dPr>
                      <m:e>
                        <m:r>
                          <m:t>5</m:t>
                        </m:r>
                        <m:r>
                          <m:rPr>
                            <m:sty m:val="p"/>
                          </m:rPr>
                          <m:t>+</m:t>
                        </m:r>
                        <m:rad>
                          <m:radPr>
                            <m:degHide m:val="on"/>
                          </m:radPr>
                          <m:deg/>
                          <m:e>
                            <m:r>
                              <m:t>2</m:t>
                            </m:r>
                          </m:e>
                        </m:rad>
                      </m:e>
                    </m:d>
                    <m:rad>
                      <m:radPr>
                        <m:degHide m:val="on"/>
                      </m:radPr>
                      <m:deg/>
                      <m:e>
                        <m:r>
                          <m:t>3</m:t>
                        </m:r>
                      </m:e>
                    </m:rad>
                  </m:num>
                  <m:den>
                    <m:r>
                      <m:t>7</m:t>
                    </m:r>
                    <m:sSup>
                      <m:e>
                        <m:d>
                          <m:dPr>
                            <m:begChr m:val="("/>
                            <m:endChr m:val=")"/>
                            <m:sepChr m:val=""/>
                            <m:grow/>
                          </m:dPr>
                          <m:e>
                            <m:rad>
                              <m:radPr>
                                <m:degHide m:val="on"/>
                              </m:radPr>
                              <m:deg/>
                              <m:e>
                                <m:r>
                                  <m:t>3</m:t>
                                </m:r>
                              </m:e>
                            </m:rad>
                          </m:e>
                        </m:d>
                      </m:e>
                      <m:sup>
                        <m:r>
                          <m:t>2</m:t>
                        </m:r>
                      </m:sup>
                    </m:sSup>
                  </m:den>
                </m:f>
                <m:r>
                  <m:rPr>
                    <m:sty m:val="p"/>
                  </m:rPr>
                  <m:t>=</m:t>
                </m:r>
                <m:f>
                  <m:fPr>
                    <m:type m:val="bar"/>
                  </m:fPr>
                  <m:num>
                    <m:r>
                      <m:t>5</m:t>
                    </m:r>
                    <m:rad>
                      <m:radPr>
                        <m:degHide m:val="on"/>
                      </m:radPr>
                      <m:deg/>
                      <m:e>
                        <m:r>
                          <m:t>3</m:t>
                        </m:r>
                      </m:e>
                    </m:rad>
                    <m:r>
                      <m:rPr>
                        <m:sty m:val="p"/>
                      </m:rPr>
                      <m:t>+</m:t>
                    </m:r>
                    <m:rad>
                      <m:radPr>
                        <m:degHide m:val="on"/>
                      </m:radPr>
                      <m:deg/>
                      <m:e>
                        <m:r>
                          <m:t>2</m:t>
                        </m:r>
                      </m:e>
                    </m:rad>
                    <m:rad>
                      <m:radPr>
                        <m:degHide m:val="on"/>
                      </m:radPr>
                      <m:deg/>
                      <m:e>
                        <m:r>
                          <m:t>3</m:t>
                        </m:r>
                      </m:e>
                    </m:rad>
                  </m:num>
                  <m:den>
                    <m:r>
                      <m:t>7</m:t>
                    </m:r>
                    <m:d>
                      <m:dPr>
                        <m:begChr m:val="("/>
                        <m:endChr m:val=")"/>
                        <m:sepChr m:val=""/>
                        <m:grow/>
                      </m:dPr>
                      <m:e>
                        <m:r>
                          <m:t>3</m:t>
                        </m:r>
                      </m:e>
                    </m:d>
                  </m:den>
                </m:f>
              </m:oMath>
            </m:oMathPara>
          </w:p>
          <w:p>
            <w:pPr>
              <w:pStyle w:val="FirstParagraph"/>
            </w:pPr>
            <w:r>
              <w:t xml:space="preserve">Since</w:t>
            </w:r>
            <w:r>
              <w:t xml:space="preserve"> </w:t>
            </w:r>
            <m:oMath>
              <m:rad>
                <m:radPr>
                  <m:degHide m:val="on"/>
                </m:radPr>
                <m:deg/>
                <m:e>
                  <m:r>
                    <m:t>2</m:t>
                  </m:r>
                </m:e>
              </m:rad>
              <m:rad>
                <m:radPr>
                  <m:degHide m:val="on"/>
                </m:radPr>
                <m:deg/>
                <m:e>
                  <m:r>
                    <m:t>3</m:t>
                  </m:r>
                </m:e>
              </m:rad>
              <m:r>
                <m:rPr>
                  <m:sty m:val="p"/>
                </m:rPr>
                <m:t>=</m:t>
              </m:r>
              <m:rad>
                <m:radPr>
                  <m:degHide m:val="on"/>
                </m:radPr>
                <m:deg/>
                <m:e>
                  <m:r>
                    <m:t>6</m:t>
                  </m:r>
                </m:e>
              </m:rad>
            </m:oMath>
            <w:r>
              <w:t xml:space="preserve"> </w:t>
            </w:r>
            <w:r>
              <w:t xml:space="preserve">by laws of indices and</w:t>
            </w:r>
            <w:r>
              <w:t xml:space="preserve"> </w:t>
            </w:r>
            <m:oMath>
              <m:r>
                <m:t>7</m:t>
              </m:r>
              <m:d>
                <m:dPr>
                  <m:begChr m:val="("/>
                  <m:endChr m:val=")"/>
                  <m:sepChr m:val=""/>
                  <m:grow/>
                </m:dPr>
                <m:e>
                  <m:r>
                    <m:t>3</m:t>
                  </m:r>
                </m:e>
              </m:d>
              <m:r>
                <m:rPr>
                  <m:sty m:val="p"/>
                </m:rPr>
                <m:t>=</m:t>
              </m:r>
              <m:r>
                <m:t>21</m:t>
              </m:r>
            </m:oMath>
            <w:r>
              <w:t xml:space="preserve">, it follows that:</w:t>
            </w:r>
          </w:p>
          <w:p>
            <w:pPr>
              <w:pStyle w:val="BodyText"/>
            </w:pPr>
            <m:oMathPara>
              <m:oMathParaPr>
                <m:jc m:val="center"/>
              </m:oMathParaPr>
              <m:oMath>
                <m:f>
                  <m:fPr>
                    <m:type m:val="bar"/>
                  </m:fPr>
                  <m:num>
                    <m:r>
                      <m:t>5</m:t>
                    </m:r>
                    <m:rad>
                      <m:radPr>
                        <m:degHide m:val="on"/>
                      </m:radPr>
                      <m:deg/>
                      <m:e>
                        <m:r>
                          <m:t>3</m:t>
                        </m:r>
                      </m:e>
                    </m:rad>
                    <m:r>
                      <m:rPr>
                        <m:sty m:val="p"/>
                      </m:rPr>
                      <m:t>+</m:t>
                    </m:r>
                    <m:rad>
                      <m:radPr>
                        <m:degHide m:val="on"/>
                      </m:radPr>
                      <m:deg/>
                      <m:e>
                        <m:r>
                          <m:t>2</m:t>
                        </m:r>
                      </m:e>
                    </m:rad>
                    <m:rad>
                      <m:radPr>
                        <m:degHide m:val="on"/>
                      </m:radPr>
                      <m:deg/>
                      <m:e>
                        <m:r>
                          <m:t>3</m:t>
                        </m:r>
                      </m:e>
                    </m:rad>
                  </m:num>
                  <m:den>
                    <m:r>
                      <m:t>7</m:t>
                    </m:r>
                    <m:d>
                      <m:dPr>
                        <m:begChr m:val="("/>
                        <m:endChr m:val=")"/>
                        <m:sepChr m:val=""/>
                        <m:grow/>
                      </m:dPr>
                      <m:e>
                        <m:r>
                          <m:t>3</m:t>
                        </m:r>
                      </m:e>
                    </m:d>
                  </m:den>
                </m:f>
                <m:r>
                  <m:rPr>
                    <m:sty m:val="p"/>
                  </m:rPr>
                  <m:t>=</m:t>
                </m:r>
                <m:f>
                  <m:fPr>
                    <m:type m:val="bar"/>
                  </m:fPr>
                  <m:num>
                    <m:r>
                      <m:t>5</m:t>
                    </m:r>
                    <m:rad>
                      <m:radPr>
                        <m:degHide m:val="on"/>
                      </m:radPr>
                      <m:deg/>
                      <m:e>
                        <m:r>
                          <m:t>3</m:t>
                        </m:r>
                      </m:e>
                    </m:rad>
                    <m:r>
                      <m:rPr>
                        <m:sty m:val="p"/>
                      </m:rPr>
                      <m:t>+</m:t>
                    </m:r>
                    <m:rad>
                      <m:radPr>
                        <m:degHide m:val="on"/>
                      </m:radPr>
                      <m:deg/>
                      <m:e>
                        <m:r>
                          <m:t>6</m:t>
                        </m:r>
                      </m:e>
                    </m:rad>
                  </m:num>
                  <m:den>
                    <m:r>
                      <m:t>21</m:t>
                    </m:r>
                  </m:den>
                </m:f>
              </m:oMath>
            </m:oMathPara>
          </w:p>
          <w:p>
            <w:pPr>
              <w:pStyle w:val="FirstParagraph"/>
            </w:pPr>
            <w:pPr>
              <w:spacing w:after="16"/>
            </w:pPr>
            <w:r>
              <w:t xml:space="preserve">Therefore</w:t>
            </w:r>
            <w:r>
              <w:t xml:space="preserve"> </w:t>
            </w:r>
            <m:oMath>
              <m:f>
                <m:fPr>
                  <m:type m:val="bar"/>
                </m:fPr>
                <m:num>
                  <m:r>
                    <m:t>5</m:t>
                  </m:r>
                  <m:r>
                    <m:rPr>
                      <m:sty m:val="p"/>
                    </m:rPr>
                    <m:t>+</m:t>
                  </m:r>
                  <m:rad>
                    <m:radPr>
                      <m:degHide m:val="on"/>
                    </m:radPr>
                    <m:deg/>
                    <m:e>
                      <m:r>
                        <m:t>2</m:t>
                      </m:r>
                    </m:e>
                  </m:rad>
                </m:num>
                <m:den>
                  <m:r>
                    <m:t>7</m:t>
                  </m:r>
                  <m:rad>
                    <m:radPr>
                      <m:degHide m:val="on"/>
                    </m:radPr>
                    <m:deg/>
                    <m:e>
                      <m:r>
                        <m:t>3</m:t>
                      </m:r>
                    </m:e>
                  </m:rad>
                </m:den>
              </m:f>
              <m:r>
                <m:rPr>
                  <m:sty m:val="p"/>
                </m:rPr>
                <m:t>=</m:t>
              </m:r>
              <m:f>
                <m:fPr>
                  <m:type m:val="bar"/>
                </m:fPr>
                <m:num>
                  <m:r>
                    <m:t>5</m:t>
                  </m:r>
                  <m:rad>
                    <m:radPr>
                      <m:degHide m:val="on"/>
                    </m:radPr>
                    <m:deg/>
                    <m:e>
                      <m:r>
                        <m:t>3</m:t>
                      </m:r>
                    </m:e>
                  </m:rad>
                  <m:r>
                    <m:rPr>
                      <m:sty m:val="p"/>
                    </m:rPr>
                    <m:t>+</m:t>
                  </m:r>
                  <m:rad>
                    <m:radPr>
                      <m:degHide m:val="on"/>
                    </m:radPr>
                    <m:deg/>
                    <m:e>
                      <m:r>
                        <m:t>6</m:t>
                      </m:r>
                    </m:e>
                  </m:rad>
                </m:num>
                <m:den>
                  <m:r>
                    <m:t>21</m:t>
                  </m:r>
                </m:den>
              </m:f>
            </m:oMath>
            <w:r>
              <w:t xml:space="preserve">, which has a rational denominator</w:t>
            </w:r>
          </w:p>
        </w:tc>
      </w:tr>
    </w:tbl>
    <w:bookmarkEnd w:id="31"/>
    <w:bookmarkStart w:id="38" w:name="what-is-a-quadratic-conjugate"/>
    <w:p>
      <w:pPr>
        <w:pStyle w:val="Heading1"/>
      </w:pPr>
      <w:r>
        <w:t xml:space="preserve">What is a quadratic conjugate?</w:t>
      </w:r>
    </w:p>
    <w:p>
      <w:pPr>
        <w:pStyle w:val="FirstParagraph"/>
      </w:pPr>
      <w:r>
        <w:t xml:space="preserve">How would you rationalize the denominator of</w:t>
      </w:r>
      <w:r>
        <w:t xml:space="preserve"> </w:t>
      </w:r>
      <m:oMath>
        <m:f>
          <m:fPr>
            <m:type m:val="bar"/>
          </m:fPr>
          <m:num>
            <m:r>
              <m:t>1</m:t>
            </m:r>
          </m:num>
          <m:den>
            <m:r>
              <m:t>7</m:t>
            </m:r>
            <m:r>
              <m:rPr>
                <m:sty m:val="p"/>
              </m:rPr>
              <m:t>+</m:t>
            </m:r>
            <m:r>
              <m:t>2</m:t>
            </m:r>
            <m:rad>
              <m:radPr>
                <m:degHide m:val="on"/>
              </m:radPr>
              <m:deg/>
              <m:e>
                <m:r>
                  <m:t>3</m:t>
                </m:r>
              </m:e>
            </m:rad>
          </m:den>
        </m:f>
      </m:oMath>
      <w:r>
        <w:t xml:space="preserve">?</w:t>
      </w:r>
    </w:p>
    <w:p>
      <w:pPr>
        <w:pStyle w:val="BodyText"/>
      </w:pPr>
      <w:r>
        <w:t xml:space="preserve">You could try by multiplying the numerator and denominator by</w:t>
      </w:r>
      <w:r>
        <w:t xml:space="preserve"> </w:t>
      </w:r>
      <m:oMath>
        <m:rad>
          <m:radPr>
            <m:degHide m:val="on"/>
          </m:radPr>
          <m:deg/>
          <m:e>
            <m:r>
              <m:t>3</m:t>
            </m:r>
          </m:e>
        </m:rad>
      </m:oMath>
      <w:r>
        <w:t xml:space="preserve">, but then you will end up with a</w:t>
      </w:r>
      <w:r>
        <w:t xml:space="preserve"> </w:t>
      </w:r>
      <m:oMath>
        <m:r>
          <m:t>7</m:t>
        </m:r>
        <m:rad>
          <m:radPr>
            <m:degHide m:val="on"/>
          </m:radPr>
          <m:deg/>
          <m:e>
            <m:r>
              <m:t>3</m:t>
            </m:r>
          </m:e>
        </m:rad>
      </m:oMath>
      <w:r>
        <w:t xml:space="preserve"> </w:t>
      </w:r>
      <w:r>
        <w:t xml:space="preserve">term in the denominator, which isn’t rational. It is not possible to do this with the techniques you have seen so far. In this case, more specifically, the quadratic conjugate is needed!</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2" name="Picture"/>
                  <a:graphic>
                    <a:graphicData uri="http://schemas.openxmlformats.org/drawingml/2006/picture">
                      <pic:pic>
                        <pic:nvPicPr>
                          <pic:cNvPr descr="D:\Programming Languages\share\formats\docx\note.png" id="3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a quadratic conjugate</w:t>
            </w:r>
          </w:p>
        </w:tc>
      </w:tr>
      <w:tr>
        <w:trPr>
          <w:cantSplit/>
        </w:trPr>
        <w:tc>
          <w:tcPr>
            <w:tcMar>
              <w:top w:w="108" w:type="dxa"/>
              <w:bottom w:w="108" w:type="dxa"/>
            </w:tcMar>
          </w:tcPr>
          <w:p>
            <w:pPr>
              <w:pStyle w:val="BodyText"/>
            </w:pPr>
            <w:pPr>
              <w:spacing w:before="16"/>
            </w:pPr>
            <w:r>
              <w:t xml:space="preserve">Given an expression of the form</w:t>
            </w:r>
            <w:r>
              <w:t xml:space="preserve"> </w:t>
            </w:r>
            <m:oMath>
              <m:r>
                <m:t>b</m:t>
              </m:r>
              <m:r>
                <m:rPr>
                  <m:sty m:val="p"/>
                </m:rPr>
                <m:t>+</m:t>
              </m:r>
              <m:r>
                <m:t>c</m:t>
              </m:r>
              <m:rad>
                <m:radPr>
                  <m:degHide m:val="on"/>
                </m:radPr>
                <m:deg/>
                <m:e>
                  <m:r>
                    <m:t>d</m:t>
                  </m:r>
                </m:e>
              </m:rad>
            </m:oMath>
            <w:r>
              <w:t xml:space="preserve">, where</w:t>
            </w:r>
            <w:r>
              <w:t xml:space="preserve"> </w:t>
            </w:r>
            <m:oMath>
              <m:r>
                <m:t>b</m:t>
              </m:r>
            </m:oMath>
            <w:r>
              <w:t xml:space="preserve"> </w:t>
            </w:r>
            <w:r>
              <w:t xml:space="preserve">and</w:t>
            </w:r>
            <w:r>
              <w:t xml:space="preserve"> </w:t>
            </w:r>
            <m:oMath>
              <m:r>
                <m:t>c</m:t>
              </m:r>
            </m:oMath>
            <w:r>
              <w:t xml:space="preserve"> </w:t>
            </w:r>
            <w:r>
              <w:t xml:space="preserve">are integers and</w:t>
            </w:r>
            <w:r>
              <w:t xml:space="preserve"> </w:t>
            </w:r>
            <m:oMath>
              <m:r>
                <m:t>d</m:t>
              </m:r>
            </m:oMath>
            <w:r>
              <w:t xml:space="preserve"> </w:t>
            </w:r>
            <w:r>
              <w:t xml:space="preserve">is an integer that is not a square number, the</w:t>
            </w:r>
            <w:r>
              <w:t xml:space="preserve"> </w:t>
            </w:r>
            <w:r>
              <w:rPr>
                <w:b/>
                <w:bCs/>
              </w:rPr>
              <w:t xml:space="preserve">quadratic conjugate</w:t>
            </w:r>
            <w:r>
              <w:t xml:space="preserve"> </w:t>
            </w:r>
            <w:r>
              <w:t xml:space="preserve">is the expression with the same terms but with the opposite sign in front of the term with a square root.</w:t>
            </w:r>
          </w:p>
          <w:p>
            <w:pPr>
              <w:pStyle w:val="BodyText"/>
            </w:pPr>
            <w:pPr>
              <w:spacing w:after="16"/>
            </w:pPr>
            <w:r>
              <w:t xml:space="preserve">The quadratic conjugate of the expression</w:t>
            </w:r>
            <w:r>
              <w:t xml:space="preserve"> </w:t>
            </w:r>
            <m:oMath>
              <m:r>
                <m:t>b</m:t>
              </m:r>
              <m:r>
                <m:rPr>
                  <m:sty m:val="p"/>
                </m:rPr>
                <m:t>+</m:t>
              </m:r>
              <m:r>
                <m:t>c</m:t>
              </m:r>
              <m:rad>
                <m:radPr>
                  <m:degHide m:val="on"/>
                </m:radPr>
                <m:deg/>
                <m:e>
                  <m:r>
                    <m:t>d</m:t>
                  </m:r>
                </m:e>
              </m:rad>
            </m:oMath>
            <w:r>
              <w:t xml:space="preserve"> </w:t>
            </w:r>
            <w:r>
              <w:t xml:space="preserve">is therefore</w:t>
            </w:r>
            <w:r>
              <w:t xml:space="preserve"> </w:t>
            </w:r>
            <m:oMath>
              <m:r>
                <m:t>b</m:t>
              </m:r>
              <m:r>
                <m:rPr>
                  <m:sty m:val="p"/>
                </m:rPr>
                <m:t>−</m:t>
              </m:r>
              <m:r>
                <m:t>c</m:t>
              </m:r>
              <m:rad>
                <m:radPr>
                  <m:degHide m:val="on"/>
                </m:radPr>
                <m:deg/>
                <m:e>
                  <m:r>
                    <m:t>d</m:t>
                  </m:r>
                </m:e>
              </m:rad>
            </m:oMath>
            <w:r>
              <w:t xml:space="preserve">, and the quadratic conjugate of</w:t>
            </w:r>
            <w:r>
              <w:t xml:space="preserve"> </w:t>
            </w:r>
            <m:oMath>
              <m:r>
                <m:t>b</m:t>
              </m:r>
              <m:r>
                <m:rPr>
                  <m:sty m:val="p"/>
                </m:rPr>
                <m:t>−</m:t>
              </m:r>
              <m:r>
                <m:t>c</m:t>
              </m:r>
              <m:rad>
                <m:radPr>
                  <m:degHide m:val="on"/>
                </m:radPr>
                <m:deg/>
                <m:e>
                  <m:r>
                    <m:t>d</m:t>
                  </m:r>
                </m:e>
              </m:rad>
            </m:oMath>
            <w:r>
              <w:t xml:space="preserve"> </w:t>
            </w:r>
            <w:r>
              <w:t xml:space="preserve">is</w:t>
            </w:r>
            <w:r>
              <w:t xml:space="preserve"> </w:t>
            </w:r>
            <m:oMath>
              <m:r>
                <m:t>b</m:t>
              </m:r>
              <m:r>
                <m:rPr>
                  <m:sty m:val="p"/>
                </m:rPr>
                <m:t>+</m:t>
              </m:r>
              <m:r>
                <m:t>c</m:t>
              </m:r>
              <m:rad>
                <m:radPr>
                  <m:degHide m:val="on"/>
                </m:radPr>
                <m:deg/>
                <m:e>
                  <m:r>
                    <m:t>d</m:t>
                  </m:r>
                </m:e>
              </m:rad>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4" name="Picture"/>
                  <a:graphic>
                    <a:graphicData uri="http://schemas.openxmlformats.org/drawingml/2006/picture">
                      <pic:pic>
                        <pic:nvPicPr>
                          <pic:cNvPr descr="D:\Programming Languages\share\formats\docx\note.png" id="35"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pPr>
            <w:r>
              <w:t xml:space="preserve">What is the quadratic conjugate of</w:t>
            </w:r>
            <w:r>
              <w:t xml:space="preserve"> </w:t>
            </w:r>
            <m:oMath>
              <m:r>
                <m:t>7</m:t>
              </m:r>
              <m:r>
                <m:rPr>
                  <m:sty m:val="p"/>
                </m:rPr>
                <m:t>+</m:t>
              </m:r>
              <m:r>
                <m:t>2</m:t>
              </m:r>
              <m:rad>
                <m:radPr>
                  <m:degHide m:val="on"/>
                </m:radPr>
                <m:deg/>
                <m:e>
                  <m:r>
                    <m:t>3</m:t>
                  </m:r>
                </m:e>
              </m:rad>
            </m:oMath>
            <w:r>
              <w:t xml:space="preserve"> </w:t>
            </w:r>
            <w:r>
              <w:t xml:space="preserve">?</w:t>
            </w:r>
          </w:p>
          <w:p>
            <w:pPr>
              <w:pStyle w:val="BodyText"/>
            </w:pPr>
            <m:oMath>
              <m:r>
                <m:t>2</m:t>
              </m:r>
              <m:rad>
                <m:radPr>
                  <m:degHide m:val="on"/>
                </m:radPr>
                <m:deg/>
                <m:e>
                  <m:r>
                    <m:t>3</m:t>
                  </m:r>
                </m:e>
              </m:rad>
            </m:oMath>
            <w:r>
              <w:t xml:space="preserve"> </w:t>
            </w:r>
            <w:r>
              <w:t xml:space="preserve">is the term involving the square root. Changing the sign of this term from positive to negative gives you the quadratic conjugate:</w:t>
            </w:r>
          </w:p>
          <w:p>
            <w:pPr>
              <w:pStyle w:val="BodyText"/>
            </w:pPr>
            <w:pPr>
              <w:spacing w:after="16"/>
            </w:pPr>
          </w:p>
          <w:p>
            <w:pPr>
              <w:pStyle w:val="BodyText"/>
            </w:pPr>
            <m:oMathPara>
              <m:oMathParaPr>
                <m:jc m:val="center"/>
              </m:oMathParaPr>
              <m:oMath>
                <m:r>
                  <m:t>7</m:t>
                </m:r>
                <m:r>
                  <m:rPr>
                    <m:sty m:val="p"/>
                  </m:rPr>
                  <m:t>−</m:t>
                </m:r>
                <m:r>
                  <m:t>2</m:t>
                </m:r>
                <m:rad>
                  <m:radPr>
                    <m:degHide m:val="on"/>
                  </m:radPr>
                  <m:deg/>
                  <m:e>
                    <m:r>
                      <m:t>3</m:t>
                    </m:r>
                  </m:e>
                </m:rad>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6" name="Picture"/>
                  <a:graphic>
                    <a:graphicData uri="http://schemas.openxmlformats.org/drawingml/2006/picture">
                      <pic:pic>
                        <pic:nvPicPr>
                          <pic:cNvPr descr="D:\Programming Languages\share\formats\docx\note.png" id="37"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5</w:t>
            </w:r>
          </w:p>
          <w:p>
            <w:pPr>
              <w:pStyle w:val="BodyText"/>
            </w:pPr>
            <w:pPr>
              <w:spacing w:before="16"/>
            </w:pPr>
            <w:r>
              <w:t xml:space="preserve">What is the quadratic conjugate of</w:t>
            </w:r>
            <w:r>
              <w:t xml:space="preserve"> </w:t>
            </w:r>
            <m:oMath>
              <m:r>
                <m:rPr>
                  <m:sty m:val="p"/>
                </m:rPr>
                <m:t>−</m:t>
              </m:r>
              <m:r>
                <m:t>2</m:t>
              </m:r>
              <m:r>
                <m:rPr>
                  <m:sty m:val="p"/>
                </m:rPr>
                <m:t>−</m:t>
              </m:r>
              <m:r>
                <m:t>3</m:t>
              </m:r>
              <m:rad>
                <m:radPr>
                  <m:degHide m:val="on"/>
                </m:radPr>
                <m:deg/>
                <m:e>
                  <m:r>
                    <m:t>5</m:t>
                  </m:r>
                </m:e>
              </m:rad>
            </m:oMath>
            <w:r>
              <w:t xml:space="preserve"> </w:t>
            </w:r>
            <w:r>
              <w:t xml:space="preserve">?</w:t>
            </w:r>
          </w:p>
          <w:p>
            <w:pPr>
              <w:pStyle w:val="BodyText"/>
            </w:pPr>
            <m:oMath>
              <m:r>
                <m:rPr>
                  <m:sty m:val="p"/>
                </m:rPr>
                <m:t>−</m:t>
              </m:r>
              <m:r>
                <m:t>3</m:t>
              </m:r>
              <m:rad>
                <m:radPr>
                  <m:degHide m:val="on"/>
                </m:radPr>
                <m:deg/>
                <m:e>
                  <m:r>
                    <m:t>5</m:t>
                  </m:r>
                </m:e>
              </m:rad>
            </m:oMath>
            <w:r>
              <w:t xml:space="preserve"> </w:t>
            </w:r>
            <w:r>
              <w:t xml:space="preserve">is the term involving the square root. Changing the sign of this term from negative to positive gives you the quadratic conjugate:</w:t>
            </w:r>
          </w:p>
          <w:p>
            <w:pPr>
              <w:pStyle w:val="BodyText"/>
            </w:pPr>
            <w:pPr>
              <w:spacing w:after="16"/>
            </w:pPr>
          </w:p>
          <w:p>
            <w:pPr>
              <w:pStyle w:val="BodyText"/>
            </w:pPr>
            <m:oMathPara>
              <m:oMathParaPr>
                <m:jc m:val="center"/>
              </m:oMathParaPr>
              <m:oMath>
                <m:r>
                  <m:rPr>
                    <m:sty m:val="p"/>
                  </m:rPr>
                  <m:t>−</m:t>
                </m:r>
                <m:r>
                  <m:t>2</m:t>
                </m:r>
                <m:r>
                  <m:rPr>
                    <m:sty m:val="p"/>
                  </m:rPr>
                  <m:t>+</m:t>
                </m:r>
                <m:r>
                  <m:t>3</m:t>
                </m:r>
                <m:rad>
                  <m:radPr>
                    <m:degHide m:val="on"/>
                  </m:radPr>
                  <m:deg/>
                  <m:e>
                    <m:r>
                      <m:t>5</m:t>
                    </m:r>
                  </m:e>
                </m:rad>
                <m:r>
                  <m:rPr>
                    <m:sty m:val="p"/>
                  </m:rPr>
                  <m:t>=</m:t>
                </m:r>
                <m:r>
                  <m:t>3</m:t>
                </m:r>
                <m:rad>
                  <m:radPr>
                    <m:degHide m:val="on"/>
                  </m:radPr>
                  <m:deg/>
                  <m:e>
                    <m:r>
                      <m:t>5</m:t>
                    </m:r>
                  </m:e>
                </m:rad>
                <m:r>
                  <m:rPr>
                    <m:sty m:val="p"/>
                  </m:rPr>
                  <m:t>−</m:t>
                </m:r>
                <m:r>
                  <m:t>2</m:t>
                </m:r>
              </m:oMath>
            </m:oMathPara>
          </w:p>
        </w:tc>
      </w:tr>
    </w:tbl>
    <w:p>
      <w:pPr>
        <w:pStyle w:val="FirstParagraph"/>
      </w:pPr>
      <w:r>
        <w:t xml:space="preserve">These conjugates are useful for eliminating square roots when rationalizing denominators of a particular form. Multiplying a quadratic expression</w:t>
      </w:r>
      <w:r>
        <w:t xml:space="preserve"> </w:t>
      </w:r>
      <m:oMath>
        <m:r>
          <m:t>b</m:t>
        </m:r>
        <m:r>
          <m:rPr>
            <m:sty m:val="p"/>
          </m:rPr>
          <m:t>+</m:t>
        </m:r>
        <m:r>
          <m:t>c</m:t>
        </m:r>
        <m:rad>
          <m:radPr>
            <m:degHide m:val="on"/>
          </m:radPr>
          <m:deg/>
          <m:e>
            <m:r>
              <m:t>d</m:t>
            </m:r>
          </m:e>
        </m:rad>
      </m:oMath>
      <w:r>
        <w:t xml:space="preserve"> </w:t>
      </w:r>
      <w:r>
        <w:t xml:space="preserve">by its quadratic conjugate</w:t>
      </w:r>
      <w:r>
        <w:t xml:space="preserve"> </w:t>
      </w:r>
      <m:oMath>
        <m:r>
          <m:t>b</m:t>
        </m:r>
        <m:r>
          <m:rPr>
            <m:sty m:val="p"/>
          </m:rPr>
          <m:t>−</m:t>
        </m:r>
        <m:r>
          <m:t>c</m:t>
        </m:r>
        <m:rad>
          <m:radPr>
            <m:degHide m:val="on"/>
          </m:radPr>
          <m:deg/>
          <m:e>
            <m:r>
              <m:t>d</m:t>
            </m:r>
          </m:e>
        </m:rad>
      </m:oMath>
      <w:r>
        <w:t xml:space="preserve"> </w:t>
      </w:r>
      <w:r>
        <w:t xml:space="preserve">eliminates the square root and gives a rational number as an answer. Doing this gives you:</w:t>
      </w:r>
    </w:p>
    <w:p>
      <w:pPr>
        <w:pStyle w:val="BodyText"/>
      </w:pPr>
      <m:oMathPara>
        <m:oMathParaPr>
          <m:jc m:val="center"/>
        </m:oMathParaPr>
        <m:oMath>
          <m:d>
            <m:dPr>
              <m:begChr m:val="("/>
              <m:endChr m:val=")"/>
              <m:sepChr m:val=""/>
              <m:grow/>
            </m:dPr>
            <m:e>
              <m:r>
                <m:t>b</m:t>
              </m:r>
              <m:r>
                <m:rPr>
                  <m:sty m:val="p"/>
                </m:rPr>
                <m:t>+</m:t>
              </m:r>
              <m:r>
                <m:t>c</m:t>
              </m:r>
              <m:rad>
                <m:radPr>
                  <m:degHide m:val="on"/>
                </m:radPr>
                <m:deg/>
                <m:e>
                  <m:r>
                    <m:t>d</m:t>
                  </m:r>
                </m:e>
              </m:rad>
            </m:e>
          </m:d>
          <m:d>
            <m:dPr>
              <m:begChr m:val="("/>
              <m:endChr m:val=")"/>
              <m:sepChr m:val=""/>
              <m:grow/>
            </m:dPr>
            <m:e>
              <m:r>
                <m:t>b</m:t>
              </m:r>
              <m:r>
                <m:rPr>
                  <m:sty m:val="p"/>
                </m:rPr>
                <m:t>−</m:t>
              </m:r>
              <m:r>
                <m:t>c</m:t>
              </m:r>
              <m:rad>
                <m:radPr>
                  <m:degHide m:val="on"/>
                </m:radPr>
                <m:deg/>
                <m:e>
                  <m:r>
                    <m:t>d</m:t>
                  </m:r>
                </m:e>
              </m:rad>
            </m:e>
          </m:d>
          <m:r>
            <m:rPr>
              <m:sty m:val="p"/>
            </m:rPr>
            <m:t>=</m:t>
          </m:r>
          <m:sSup>
            <m:e>
              <m:r>
                <m:t>b</m:t>
              </m:r>
            </m:e>
            <m:sup>
              <m:r>
                <m:t>2</m:t>
              </m:r>
            </m:sup>
          </m:sSup>
          <m:r>
            <m:rPr>
              <m:sty m:val="p"/>
            </m:rPr>
            <m:t>−</m:t>
          </m:r>
          <m:r>
            <m:t>b</m:t>
          </m:r>
          <m:r>
            <m:t>c</m:t>
          </m:r>
          <m:rad>
            <m:radPr>
              <m:degHide m:val="on"/>
            </m:radPr>
            <m:deg/>
            <m:e>
              <m:r>
                <m:t>d</m:t>
              </m:r>
            </m:e>
          </m:rad>
          <m:r>
            <m:rPr>
              <m:sty m:val="p"/>
            </m:rPr>
            <m:t>+</m:t>
          </m:r>
          <m:r>
            <m:t>b</m:t>
          </m:r>
          <m:r>
            <m:t>c</m:t>
          </m:r>
          <m:rad>
            <m:radPr>
              <m:degHide m:val="on"/>
            </m:radPr>
            <m:deg/>
            <m:e>
              <m:r>
                <m:t>d</m:t>
              </m:r>
            </m:e>
          </m:rad>
          <m:r>
            <m:rPr>
              <m:sty m:val="p"/>
            </m:rPr>
            <m:t>−</m:t>
          </m:r>
          <m:sSup>
            <m:e>
              <m:d>
                <m:dPr>
                  <m:begChr m:val="("/>
                  <m:endChr m:val=")"/>
                  <m:sepChr m:val=""/>
                  <m:grow/>
                </m:dPr>
                <m:e>
                  <m:r>
                    <m:t>c</m:t>
                  </m:r>
                  <m:rad>
                    <m:radPr>
                      <m:degHide m:val="on"/>
                    </m:radPr>
                    <m:deg/>
                    <m:e>
                      <m:r>
                        <m:t>d</m:t>
                      </m:r>
                    </m:e>
                  </m:rad>
                </m:e>
              </m:d>
            </m:e>
            <m:sup>
              <m:r>
                <m:t>2</m:t>
              </m:r>
            </m:sup>
          </m:sSup>
        </m:oMath>
      </m:oMathPara>
    </w:p>
    <w:p>
      <w:pPr>
        <w:pStyle w:val="FirstParagraph"/>
      </w:pPr>
      <w:r>
        <w:t xml:space="preserve">Simplifying this then gives you</w:t>
      </w:r>
    </w:p>
    <w:p>
      <w:pPr>
        <w:pStyle w:val="BodyText"/>
      </w:pPr>
      <m:oMathPara>
        <m:oMathParaPr>
          <m:jc m:val="center"/>
        </m:oMathParaPr>
        <m:oMath>
          <m:sSup>
            <m:e>
              <m:r>
                <m:t>b</m:t>
              </m:r>
            </m:e>
            <m:sup>
              <m:r>
                <m:t>2</m:t>
              </m:r>
            </m:sup>
          </m:sSup>
          <m:r>
            <m:rPr>
              <m:sty m:val="p"/>
            </m:rPr>
            <m:t>−</m:t>
          </m:r>
          <m:sSup>
            <m:e>
              <m:r>
                <m:t>c</m:t>
              </m:r>
            </m:e>
            <m:sup>
              <m:r>
                <m:t>2</m:t>
              </m:r>
            </m:sup>
          </m:sSup>
          <m:r>
            <m:t>d</m:t>
          </m:r>
        </m:oMath>
      </m:oMathPara>
    </w:p>
    <w:p>
      <w:pPr>
        <w:pStyle w:val="FirstParagraph"/>
      </w:pPr>
      <w:r>
        <w:t xml:space="preserve">This result is rational, free of square roots, as</w:t>
      </w:r>
      <w:r>
        <w:t xml:space="preserve"> </w:t>
      </w:r>
      <m:oMath>
        <m:r>
          <m:t>b</m:t>
        </m:r>
        <m:r>
          <m:rPr>
            <m:sty m:val="p"/>
          </m:rPr>
          <m:t>,</m:t>
        </m:r>
        <m:r>
          <m:t>c</m:t>
        </m:r>
        <m:r>
          <m:rPr>
            <m:sty m:val="p"/>
          </m:rPr>
          <m:t>,</m:t>
        </m:r>
        <m:r>
          <m:t>d</m:t>
        </m:r>
      </m:oMath>
      <w:r>
        <w:t xml:space="preserve"> </w:t>
      </w:r>
      <w:r>
        <w:t xml:space="preserve">are all integers.</w:t>
      </w:r>
    </w:p>
    <w:bookmarkEnd w:id="38"/>
    <w:bookmarkStart w:id="45" w:name="expressions-of-the-form-fracab-csqrtd"/>
    <w:p>
      <w:pPr>
        <w:pStyle w:val="Heading1"/>
      </w:pPr>
      <w:r>
        <w:t xml:space="preserve">Expressions of the form</w:t>
      </w:r>
      <w:r>
        <w:t xml:space="preserve"> </w:t>
      </w:r>
      <m:oMath>
        <m:f>
          <m:fPr>
            <m:type m:val="bar"/>
          </m:fPr>
          <m:num>
            <m:r>
              <m:t>a</m:t>
            </m:r>
          </m:num>
          <m:den>
            <m:r>
              <m:t>b</m:t>
            </m:r>
            <m:r>
              <m:rPr>
                <m:sty m:val="p"/>
              </m:rPr>
              <m:t>+</m:t>
            </m:r>
            <m:r>
              <m:t>c</m:t>
            </m:r>
            <m:rad>
              <m:radPr>
                <m:degHide m:val="on"/>
              </m:radPr>
              <m:deg/>
              <m:e>
                <m:r>
                  <m:t>d</m:t>
                </m:r>
              </m:e>
            </m:rad>
          </m:den>
        </m:f>
      </m:oMath>
    </w:p>
    <w:p>
      <w:pPr>
        <w:pStyle w:val="FirstParagraph"/>
      </w:pPr>
      <w:r>
        <w:t xml:space="preserve">Here</w:t>
      </w:r>
      <w:r>
        <w:t xml:space="preserve"> </w:t>
      </w:r>
      <m:oMath>
        <m:r>
          <m:t>a</m:t>
        </m:r>
      </m:oMath>
      <w:r>
        <w:t xml:space="preserve"> </w:t>
      </w:r>
      <w:r>
        <w:t xml:space="preserve">is any number,</w:t>
      </w:r>
      <w:r>
        <w:t xml:space="preserve"> </w:t>
      </w:r>
      <m:oMath>
        <m:r>
          <m:t>b</m:t>
        </m:r>
      </m:oMath>
      <w:r>
        <w:t xml:space="preserve"> </w:t>
      </w:r>
      <w:r>
        <w:t xml:space="preserve">and</w:t>
      </w:r>
      <w:r>
        <w:t xml:space="preserve"> </w:t>
      </w:r>
      <m:oMath>
        <m:r>
          <m:t>c</m:t>
        </m:r>
      </m:oMath>
      <w:r>
        <w:t xml:space="preserve"> </w:t>
      </w:r>
      <w:r>
        <w:t xml:space="preserve">are integers and</w:t>
      </w:r>
      <w:r>
        <w:t xml:space="preserve"> </w:t>
      </w:r>
      <m:oMath>
        <m:r>
          <m:t>d</m:t>
        </m:r>
      </m:oMath>
      <w:r>
        <w:t xml:space="preserve"> </w:t>
      </w:r>
      <w:r>
        <w:t xml:space="preserve">is an integer that is not a square number. In this case, rationalizing the denominator involves multiplying the numerator and the denominator by the quadratic conjugate of</w:t>
      </w:r>
      <w:r>
        <w:t xml:space="preserve"> </w:t>
      </w:r>
      <m:oMath>
        <m:r>
          <m:t>b</m:t>
        </m:r>
        <m:r>
          <m:rPr>
            <m:sty m:val="p"/>
          </m:rPr>
          <m:t>+</m:t>
        </m:r>
        <m:r>
          <m:t>c</m:t>
        </m:r>
        <m:rad>
          <m:radPr>
            <m:degHide m:val="on"/>
          </m:radPr>
          <m:deg/>
          <m:e>
            <m:r>
              <m:t>d</m:t>
            </m:r>
          </m:e>
        </m:rad>
      </m:oMath>
      <w:r>
        <w:t xml:space="preserve">, which would be</w:t>
      </w:r>
      <w:r>
        <w:t xml:space="preserve"> </w:t>
      </w:r>
      <m:oMath>
        <m:r>
          <m:t>b</m:t>
        </m:r>
        <m:r>
          <m:rPr>
            <m:sty m:val="p"/>
          </m:rPr>
          <m:t>−</m:t>
        </m:r>
        <m:r>
          <m:t>c</m:t>
        </m:r>
        <m:rad>
          <m:radPr>
            <m:degHide m:val="on"/>
          </m:radPr>
          <m:deg/>
          <m:e>
            <m:r>
              <m:t>d</m:t>
            </m:r>
          </m:e>
        </m:rad>
      </m:oMath>
      <w:r>
        <w:t xml:space="preserve">. As you saw above, the denominator will become</w:t>
      </w:r>
      <w:r>
        <w:t xml:space="preserve"> </w:t>
      </w:r>
      <m:oMath>
        <m:sSup>
          <m:e>
            <m:r>
              <m:t>b</m:t>
            </m:r>
          </m:e>
          <m:sup>
            <m:r>
              <m:t>2</m:t>
            </m:r>
          </m:sup>
        </m:sSup>
        <m:r>
          <m:rPr>
            <m:sty m:val="p"/>
          </m:rPr>
          <m:t>−</m:t>
        </m:r>
        <m:sSup>
          <m:e>
            <m:r>
              <m:t>c</m:t>
            </m:r>
          </m:e>
          <m:sup>
            <m:r>
              <m:t>2</m:t>
            </m:r>
          </m:sup>
        </m:sSup>
        <m:r>
          <m:t>d</m:t>
        </m:r>
      </m:oMath>
      <w:r>
        <w:t xml:space="preserve">. The entire fraction therefore becomes:</w:t>
      </w:r>
    </w:p>
    <w:p>
      <w:pPr>
        <w:pStyle w:val="BodyText"/>
      </w:pPr>
      <m:oMathPara>
        <m:oMathParaPr>
          <m:jc m:val="center"/>
        </m:oMathParaPr>
        <m:oMath>
          <m:f>
            <m:fPr>
              <m:type m:val="bar"/>
            </m:fPr>
            <m:num>
              <m:r>
                <m:t>a</m:t>
              </m:r>
            </m:num>
            <m:den>
              <m:r>
                <m:t>b</m:t>
              </m:r>
              <m:r>
                <m:rPr>
                  <m:sty m:val="p"/>
                </m:rPr>
                <m:t>+</m:t>
              </m:r>
              <m:r>
                <m:t>c</m:t>
              </m:r>
              <m:rad>
                <m:radPr>
                  <m:degHide m:val="on"/>
                </m:radPr>
                <m:deg/>
                <m:e>
                  <m:r>
                    <m:t>d</m:t>
                  </m:r>
                </m:e>
              </m:rad>
            </m:den>
          </m:f>
          <m:r>
            <m:rPr>
              <m:sty m:val="p"/>
            </m:rPr>
            <m:t>⋅</m:t>
          </m:r>
          <m:f>
            <m:fPr>
              <m:type m:val="bar"/>
            </m:fPr>
            <m:num>
              <m:r>
                <m:t>b</m:t>
              </m:r>
              <m:r>
                <m:rPr>
                  <m:sty m:val="p"/>
                </m:rPr>
                <m:t>−</m:t>
              </m:r>
              <m:r>
                <m:t>c</m:t>
              </m:r>
              <m:rad>
                <m:radPr>
                  <m:degHide m:val="on"/>
                </m:radPr>
                <m:deg/>
                <m:e>
                  <m:r>
                    <m:t>d</m:t>
                  </m:r>
                </m:e>
              </m:rad>
            </m:num>
            <m:den>
              <m:r>
                <m:t>b</m:t>
              </m:r>
              <m:r>
                <m:rPr>
                  <m:sty m:val="p"/>
                </m:rPr>
                <m:t>−</m:t>
              </m:r>
              <m:r>
                <m:t>c</m:t>
              </m:r>
              <m:rad>
                <m:radPr>
                  <m:degHide m:val="on"/>
                </m:radPr>
                <m:deg/>
                <m:e>
                  <m:r>
                    <m:t>d</m:t>
                  </m:r>
                </m:e>
              </m:rad>
            </m:den>
          </m:f>
          <m:r>
            <m:rPr>
              <m:sty m:val="p"/>
            </m:rPr>
            <m:t>=</m:t>
          </m:r>
          <m:f>
            <m:fPr>
              <m:type m:val="bar"/>
            </m:fPr>
            <m:num>
              <m:r>
                <m:t>a</m:t>
              </m:r>
              <m:d>
                <m:dPr>
                  <m:begChr m:val="("/>
                  <m:endChr m:val=")"/>
                  <m:sepChr m:val=""/>
                  <m:grow/>
                </m:dPr>
                <m:e>
                  <m:r>
                    <m:t>b</m:t>
                  </m:r>
                  <m:r>
                    <m:rPr>
                      <m:sty m:val="p"/>
                    </m:rPr>
                    <m:t>−</m:t>
                  </m:r>
                  <m:r>
                    <m:t>c</m:t>
                  </m:r>
                  <m:rad>
                    <m:radPr>
                      <m:degHide m:val="on"/>
                    </m:radPr>
                    <m:deg/>
                    <m:e>
                      <m:r>
                        <m:t>d</m:t>
                      </m:r>
                    </m:e>
                  </m:rad>
                </m:e>
              </m:d>
            </m:num>
            <m:den>
              <m:sSup>
                <m:e>
                  <m:r>
                    <m:t>b</m:t>
                  </m:r>
                </m:e>
                <m:sup>
                  <m:r>
                    <m:t>2</m:t>
                  </m:r>
                </m:sup>
              </m:sSup>
              <m:r>
                <m:rPr>
                  <m:sty m:val="p"/>
                </m:rPr>
                <m:t>−</m:t>
              </m:r>
              <m:sSup>
                <m:e>
                  <m:r>
                    <m:t>c</m:t>
                  </m:r>
                </m:e>
                <m:sup>
                  <m:r>
                    <m:t>2</m:t>
                  </m:r>
                </m:sup>
              </m:sSup>
              <m:r>
                <m:t>d</m:t>
              </m:r>
            </m:den>
          </m:f>
        </m:oMath>
      </m:oMathPara>
    </w:p>
    <w:p>
      <w:pPr>
        <w:pStyle w:val="FirstParagraph"/>
      </w:pPr>
      <w:r>
        <w:t xml:space="preserve">The denominator is now</w:t>
      </w:r>
      <w:r>
        <w:t xml:space="preserve"> </w:t>
      </w:r>
      <m:oMath>
        <m:sSup>
          <m:e>
            <m:r>
              <m:t>b</m:t>
            </m:r>
          </m:e>
          <m:sup>
            <m:r>
              <m:t>2</m:t>
            </m:r>
          </m:sup>
        </m:sSup>
        <m:r>
          <m:rPr>
            <m:sty m:val="p"/>
          </m:rPr>
          <m:t>−</m:t>
        </m:r>
        <m:sSup>
          <m:e>
            <m:r>
              <m:t>c</m:t>
            </m:r>
          </m:e>
          <m:sup>
            <m:r>
              <m:t>2</m:t>
            </m:r>
          </m:sup>
        </m:sSup>
        <m:r>
          <m:t>d</m:t>
        </m:r>
      </m:oMath>
      <w:r>
        <w:t xml:space="preserve"> </w:t>
      </w:r>
      <w:r>
        <w:t xml:space="preserve">and has been successfully rationalized.</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9" name="Picture"/>
                  <a:graphic>
                    <a:graphicData uri="http://schemas.openxmlformats.org/drawingml/2006/picture">
                      <pic:pic>
                        <pic:nvPicPr>
                          <pic:cNvPr descr="D:\Programming Languages\share\formats\docx\note.png" id="40"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6</w:t>
            </w:r>
          </w:p>
          <w:p>
            <w:pPr>
              <w:pStyle w:val="BodyText"/>
            </w:pPr>
            <w:pPr>
              <w:spacing w:before="16"/>
            </w:pPr>
            <w:r>
              <w:t xml:space="preserve">Simplify</w:t>
            </w:r>
            <w:r>
              <w:t xml:space="preserve"> </w:t>
            </w:r>
            <m:oMath>
              <m:f>
                <m:fPr>
                  <m:type m:val="bar"/>
                </m:fPr>
                <m:num>
                  <m:r>
                    <m:t>2</m:t>
                  </m:r>
                </m:num>
                <m:den>
                  <m:r>
                    <m:t>7</m:t>
                  </m:r>
                  <m:r>
                    <m:rPr>
                      <m:sty m:val="p"/>
                    </m:rPr>
                    <m:t>+</m:t>
                  </m:r>
                  <m:r>
                    <m:t>2</m:t>
                  </m:r>
                  <m:rad>
                    <m:radPr>
                      <m:degHide m:val="on"/>
                    </m:radPr>
                    <m:deg/>
                    <m:e>
                      <m:r>
                        <m:t>5</m:t>
                      </m:r>
                    </m:e>
                  </m:rad>
                </m:den>
              </m:f>
            </m:oMath>
            <w:r>
              <w:t xml:space="preserve"> </w:t>
            </w:r>
            <w:r>
              <w:t xml:space="preserve">by rationalizing the denominator.</w:t>
            </w:r>
          </w:p>
          <w:p>
            <w:pPr>
              <w:pStyle w:val="BodyText"/>
            </w:pPr>
            <w:r>
              <w:t xml:space="preserve">The quadratic conjugate of the denominator is:</w:t>
            </w:r>
          </w:p>
          <w:p>
            <w:pPr>
              <w:pStyle w:val="BodyText"/>
            </w:pPr>
            <m:oMathPara>
              <m:oMathParaPr>
                <m:jc m:val="center"/>
              </m:oMathParaPr>
              <m:oMath>
                <m:r>
                  <m:t>7</m:t>
                </m:r>
                <m:r>
                  <m:rPr>
                    <m:sty m:val="p"/>
                  </m:rPr>
                  <m:t>−</m:t>
                </m:r>
                <m:r>
                  <m:t>2</m:t>
                </m:r>
                <m:rad>
                  <m:radPr>
                    <m:degHide m:val="on"/>
                  </m:radPr>
                  <m:deg/>
                  <m:e>
                    <m:r>
                      <m:t>5</m:t>
                    </m:r>
                  </m:e>
                </m:rad>
              </m:oMath>
            </m:oMathPara>
          </w:p>
          <w:p>
            <w:pPr>
              <w:pStyle w:val="FirstParagraph"/>
            </w:pPr>
            <w:r>
              <w:t xml:space="preserve">Multiplying the numerator and denominator by the quadratic conjugate gives you:</w:t>
            </w:r>
          </w:p>
          <w:p>
            <w:pPr>
              <w:pStyle w:val="BodyText"/>
            </w:pPr>
            <m:oMathPara>
              <m:oMathParaPr>
                <m:jc m:val="center"/>
              </m:oMathParaPr>
              <m:oMath>
                <m:f>
                  <m:fPr>
                    <m:type m:val="bar"/>
                  </m:fPr>
                  <m:num>
                    <m:r>
                      <m:t>2</m:t>
                    </m:r>
                  </m:num>
                  <m:den>
                    <m:r>
                      <m:t>7</m:t>
                    </m:r>
                    <m:r>
                      <m:rPr>
                        <m:sty m:val="p"/>
                      </m:rPr>
                      <m:t>+</m:t>
                    </m:r>
                    <m:r>
                      <m:t>2</m:t>
                    </m:r>
                    <m:rad>
                      <m:radPr>
                        <m:degHide m:val="on"/>
                      </m:radPr>
                      <m:deg/>
                      <m:e>
                        <m:r>
                          <m:t>5</m:t>
                        </m:r>
                      </m:e>
                    </m:rad>
                  </m:den>
                </m:f>
                <m:r>
                  <m:rPr>
                    <m:sty m:val="p"/>
                  </m:rPr>
                  <m:t>⋅</m:t>
                </m:r>
                <m:f>
                  <m:fPr>
                    <m:type m:val="bar"/>
                  </m:fPr>
                  <m:num>
                    <m:r>
                      <m:t>7</m:t>
                    </m:r>
                    <m:r>
                      <m:rPr>
                        <m:sty m:val="p"/>
                      </m:rPr>
                      <m:t>−</m:t>
                    </m:r>
                    <m:r>
                      <m:t>2</m:t>
                    </m:r>
                    <m:rad>
                      <m:radPr>
                        <m:degHide m:val="on"/>
                      </m:radPr>
                      <m:deg/>
                      <m:e>
                        <m:r>
                          <m:t>5</m:t>
                        </m:r>
                      </m:e>
                    </m:rad>
                  </m:num>
                  <m:den>
                    <m:r>
                      <m:t>7</m:t>
                    </m:r>
                    <m:r>
                      <m:rPr>
                        <m:sty m:val="p"/>
                      </m:rPr>
                      <m:t>−</m:t>
                    </m:r>
                    <m:r>
                      <m:t>2</m:t>
                    </m:r>
                    <m:rad>
                      <m:radPr>
                        <m:degHide m:val="on"/>
                      </m:radPr>
                      <m:deg/>
                      <m:e>
                        <m:r>
                          <m:t>5</m:t>
                        </m:r>
                      </m:e>
                    </m:rad>
                  </m:den>
                </m:f>
                <m:r>
                  <m:rPr>
                    <m:sty m:val="p"/>
                  </m:rPr>
                  <m:t>=</m:t>
                </m:r>
                <m:f>
                  <m:fPr>
                    <m:type m:val="bar"/>
                  </m:fPr>
                  <m:num>
                    <m:r>
                      <m:t>2</m:t>
                    </m:r>
                    <m:d>
                      <m:dPr>
                        <m:begChr m:val="("/>
                        <m:endChr m:val=")"/>
                        <m:sepChr m:val=""/>
                        <m:grow/>
                      </m:dPr>
                      <m:e>
                        <m:r>
                          <m:t>7</m:t>
                        </m:r>
                        <m:r>
                          <m:rPr>
                            <m:sty m:val="p"/>
                          </m:rPr>
                          <m:t>−</m:t>
                        </m:r>
                        <m:r>
                          <m:t>2</m:t>
                        </m:r>
                        <m:rad>
                          <m:radPr>
                            <m:degHide m:val="on"/>
                          </m:radPr>
                          <m:deg/>
                          <m:e>
                            <m:r>
                              <m:t>5</m:t>
                            </m:r>
                          </m:e>
                        </m:rad>
                      </m:e>
                    </m:d>
                  </m:num>
                  <m:den>
                    <m:r>
                      <m:t>49</m:t>
                    </m:r>
                    <m:r>
                      <m:rPr>
                        <m:sty m:val="p"/>
                      </m:rPr>
                      <m:t>−</m:t>
                    </m:r>
                    <m:r>
                      <m:t>14</m:t>
                    </m:r>
                    <m:rad>
                      <m:radPr>
                        <m:degHide m:val="on"/>
                      </m:radPr>
                      <m:deg/>
                      <m:e>
                        <m:r>
                          <m:t>5</m:t>
                        </m:r>
                      </m:e>
                    </m:rad>
                    <m:r>
                      <m:rPr>
                        <m:sty m:val="p"/>
                      </m:rPr>
                      <m:t>+</m:t>
                    </m:r>
                    <m:r>
                      <m:t>14</m:t>
                    </m:r>
                    <m:rad>
                      <m:radPr>
                        <m:degHide m:val="on"/>
                      </m:radPr>
                      <m:deg/>
                      <m:e>
                        <m:r>
                          <m:t>5</m:t>
                        </m:r>
                      </m:e>
                    </m:rad>
                    <m:r>
                      <m:rPr>
                        <m:sty m:val="p"/>
                      </m:rPr>
                      <m:t>−</m:t>
                    </m:r>
                    <m:sSup>
                      <m:e>
                        <m:d>
                          <m:dPr>
                            <m:begChr m:val="("/>
                            <m:endChr m:val=")"/>
                            <m:sepChr m:val=""/>
                            <m:grow/>
                          </m:dPr>
                          <m:e>
                            <m:r>
                              <m:t>2</m:t>
                            </m:r>
                            <m:rad>
                              <m:radPr>
                                <m:degHide m:val="on"/>
                              </m:radPr>
                              <m:deg/>
                              <m:e>
                                <m:r>
                                  <m:t>5</m:t>
                                </m:r>
                              </m:e>
                            </m:rad>
                          </m:e>
                        </m:d>
                      </m:e>
                      <m:sup>
                        <m:r>
                          <m:t>2</m:t>
                        </m:r>
                      </m:sup>
                    </m:sSup>
                  </m:den>
                </m:f>
              </m:oMath>
            </m:oMathPara>
          </w:p>
          <w:p>
            <w:pPr>
              <w:pStyle w:val="FirstParagraph"/>
            </w:pPr>
            <w:r>
              <w:t xml:space="preserve">Since</w:t>
            </w:r>
            <w:r>
              <w:t xml:space="preserve"> </w:t>
            </w:r>
            <m:oMath>
              <m:sSup>
                <m:e>
                  <m:d>
                    <m:dPr>
                      <m:begChr m:val="("/>
                      <m:endChr m:val=")"/>
                      <m:sepChr m:val=""/>
                      <m:grow/>
                    </m:dPr>
                    <m:e>
                      <m:r>
                        <m:t>2</m:t>
                      </m:r>
                      <m:rad>
                        <m:radPr>
                          <m:degHide m:val="on"/>
                        </m:radPr>
                        <m:deg/>
                        <m:e>
                          <m:r>
                            <m:t>5</m:t>
                          </m:r>
                        </m:e>
                      </m:rad>
                    </m:e>
                  </m:d>
                </m:e>
                <m:sup>
                  <m:r>
                    <m:t>2</m:t>
                  </m:r>
                </m:sup>
              </m:sSup>
              <m:r>
                <m:rPr>
                  <m:sty m:val="p"/>
                </m:rPr>
                <m:t>=</m:t>
              </m:r>
              <m:r>
                <m:t>4</m:t>
              </m:r>
              <m:d>
                <m:dPr>
                  <m:begChr m:val="("/>
                  <m:endChr m:val=")"/>
                  <m:sepChr m:val=""/>
                  <m:grow/>
                </m:dPr>
                <m:e>
                  <m:r>
                    <m:t>5</m:t>
                  </m:r>
                </m:e>
              </m:d>
            </m:oMath>
            <w:r>
              <w:t xml:space="preserve"> </w:t>
            </w:r>
            <w:r>
              <w:t xml:space="preserve">and</w:t>
            </w:r>
            <w:r>
              <w:t xml:space="preserve"> </w:t>
            </w:r>
            <m:oMath>
              <m:r>
                <m:rPr>
                  <m:sty m:val="p"/>
                </m:rPr>
                <m:t>−</m:t>
              </m:r>
              <m:r>
                <m:t>14</m:t>
              </m:r>
              <m:rad>
                <m:radPr>
                  <m:degHide m:val="on"/>
                </m:radPr>
                <m:deg/>
                <m:e>
                  <m:r>
                    <m:t>5</m:t>
                  </m:r>
                </m:e>
              </m:rad>
              <m:r>
                <m:rPr>
                  <m:sty m:val="p"/>
                </m:rPr>
                <m:t>+</m:t>
              </m:r>
              <m:r>
                <m:t>14</m:t>
              </m:r>
              <m:rad>
                <m:radPr>
                  <m:degHide m:val="on"/>
                </m:radPr>
                <m:deg/>
                <m:e>
                  <m:r>
                    <m:t>5</m:t>
                  </m:r>
                </m:e>
              </m:rad>
              <m:r>
                <m:rPr>
                  <m:sty m:val="p"/>
                </m:rPr>
                <m:t>=</m:t>
              </m:r>
              <m:r>
                <m:t>0</m:t>
              </m:r>
            </m:oMath>
            <w:r>
              <w:t xml:space="preserve">, it follows that:</w:t>
            </w:r>
          </w:p>
          <w:p>
            <w:pPr>
              <w:pStyle w:val="BodyText"/>
            </w:pPr>
            <m:oMathPara>
              <m:oMathParaPr>
                <m:jc m:val="center"/>
              </m:oMathParaPr>
              <m:oMath>
                <m:f>
                  <m:fPr>
                    <m:type m:val="bar"/>
                  </m:fPr>
                  <m:num>
                    <m:r>
                      <m:t>2</m:t>
                    </m:r>
                    <m:d>
                      <m:dPr>
                        <m:begChr m:val="("/>
                        <m:endChr m:val=")"/>
                        <m:sepChr m:val=""/>
                        <m:grow/>
                      </m:dPr>
                      <m:e>
                        <m:r>
                          <m:t>7</m:t>
                        </m:r>
                        <m:r>
                          <m:rPr>
                            <m:sty m:val="p"/>
                          </m:rPr>
                          <m:t>−</m:t>
                        </m:r>
                        <m:r>
                          <m:t>2</m:t>
                        </m:r>
                        <m:rad>
                          <m:radPr>
                            <m:degHide m:val="on"/>
                          </m:radPr>
                          <m:deg/>
                          <m:e>
                            <m:r>
                              <m:t>5</m:t>
                            </m:r>
                          </m:e>
                        </m:rad>
                      </m:e>
                    </m:d>
                  </m:num>
                  <m:den>
                    <m:r>
                      <m:t>49</m:t>
                    </m:r>
                    <m:r>
                      <m:rPr>
                        <m:sty m:val="p"/>
                      </m:rPr>
                      <m:t>−</m:t>
                    </m:r>
                    <m:r>
                      <m:t>14</m:t>
                    </m:r>
                    <m:rad>
                      <m:radPr>
                        <m:degHide m:val="on"/>
                      </m:radPr>
                      <m:deg/>
                      <m:e>
                        <m:r>
                          <m:t>5</m:t>
                        </m:r>
                      </m:e>
                    </m:rad>
                    <m:r>
                      <m:rPr>
                        <m:sty m:val="p"/>
                      </m:rPr>
                      <m:t>+</m:t>
                    </m:r>
                    <m:r>
                      <m:t>14</m:t>
                    </m:r>
                    <m:rad>
                      <m:radPr>
                        <m:degHide m:val="on"/>
                      </m:radPr>
                      <m:deg/>
                      <m:e>
                        <m:r>
                          <m:t>5</m:t>
                        </m:r>
                      </m:e>
                    </m:rad>
                    <m:r>
                      <m:rPr>
                        <m:sty m:val="p"/>
                      </m:rPr>
                      <m:t>−</m:t>
                    </m:r>
                    <m:sSup>
                      <m:e>
                        <m:d>
                          <m:dPr>
                            <m:begChr m:val="("/>
                            <m:endChr m:val=")"/>
                            <m:sepChr m:val=""/>
                            <m:grow/>
                          </m:dPr>
                          <m:e>
                            <m:r>
                              <m:t>2</m:t>
                            </m:r>
                            <m:rad>
                              <m:radPr>
                                <m:degHide m:val="on"/>
                              </m:radPr>
                              <m:deg/>
                              <m:e>
                                <m:r>
                                  <m:t>5</m:t>
                                </m:r>
                              </m:e>
                            </m:rad>
                          </m:e>
                        </m:d>
                      </m:e>
                      <m:sup>
                        <m:r>
                          <m:t>2</m:t>
                        </m:r>
                      </m:sup>
                    </m:sSup>
                  </m:den>
                </m:f>
                <m:r>
                  <m:rPr>
                    <m:sty m:val="p"/>
                  </m:rPr>
                  <m:t>=</m:t>
                </m:r>
                <m:f>
                  <m:fPr>
                    <m:type m:val="bar"/>
                  </m:fPr>
                  <m:num>
                    <m:r>
                      <m:t>2</m:t>
                    </m:r>
                    <m:d>
                      <m:dPr>
                        <m:begChr m:val="("/>
                        <m:endChr m:val=")"/>
                        <m:sepChr m:val=""/>
                        <m:grow/>
                      </m:dPr>
                      <m:e>
                        <m:r>
                          <m:t>7</m:t>
                        </m:r>
                        <m:r>
                          <m:rPr>
                            <m:sty m:val="p"/>
                          </m:rPr>
                          <m:t>−</m:t>
                        </m:r>
                        <m:r>
                          <m:t>2</m:t>
                        </m:r>
                        <m:rad>
                          <m:radPr>
                            <m:degHide m:val="on"/>
                          </m:radPr>
                          <m:deg/>
                          <m:e>
                            <m:r>
                              <m:t>5</m:t>
                            </m:r>
                          </m:e>
                        </m:rad>
                      </m:e>
                    </m:d>
                  </m:num>
                  <m:den>
                    <m:r>
                      <m:t>49</m:t>
                    </m:r>
                    <m:r>
                      <m:rPr>
                        <m:sty m:val="p"/>
                      </m:rPr>
                      <m:t>−</m:t>
                    </m:r>
                    <m:r>
                      <m:t>4</m:t>
                    </m:r>
                    <m:d>
                      <m:dPr>
                        <m:begChr m:val="("/>
                        <m:endChr m:val=")"/>
                        <m:sepChr m:val=""/>
                        <m:grow/>
                      </m:dPr>
                      <m:e>
                        <m:r>
                          <m:t>5</m:t>
                        </m:r>
                      </m:e>
                    </m:d>
                  </m:den>
                </m:f>
              </m:oMath>
            </m:oMathPara>
          </w:p>
          <w:p>
            <w:pPr>
              <w:pStyle w:val="FirstParagraph"/>
            </w:pPr>
            <w:r>
              <w:t xml:space="preserve">Expanding the brackets in the numerator and further simplifying the denominator then gives you:</w:t>
            </w:r>
          </w:p>
          <w:p>
            <w:pPr>
              <w:pStyle w:val="BodyText"/>
            </w:pPr>
            <m:oMathPara>
              <m:oMathParaPr>
                <m:jc m:val="center"/>
              </m:oMathParaPr>
              <m:oMath>
                <m:f>
                  <m:fPr>
                    <m:type m:val="bar"/>
                  </m:fPr>
                  <m:num>
                    <m:r>
                      <m:t>2</m:t>
                    </m:r>
                    <m:d>
                      <m:dPr>
                        <m:begChr m:val="("/>
                        <m:endChr m:val=")"/>
                        <m:sepChr m:val=""/>
                        <m:grow/>
                      </m:dPr>
                      <m:e>
                        <m:r>
                          <m:t>7</m:t>
                        </m:r>
                        <m:r>
                          <m:rPr>
                            <m:sty m:val="p"/>
                          </m:rPr>
                          <m:t>−</m:t>
                        </m:r>
                        <m:r>
                          <m:t>2</m:t>
                        </m:r>
                        <m:rad>
                          <m:radPr>
                            <m:degHide m:val="on"/>
                          </m:radPr>
                          <m:deg/>
                          <m:e>
                            <m:r>
                              <m:t>5</m:t>
                            </m:r>
                          </m:e>
                        </m:rad>
                      </m:e>
                    </m:d>
                  </m:num>
                  <m:den>
                    <m:r>
                      <m:t>49</m:t>
                    </m:r>
                    <m:r>
                      <m:rPr>
                        <m:sty m:val="p"/>
                      </m:rPr>
                      <m:t>−</m:t>
                    </m:r>
                    <m:r>
                      <m:t>4</m:t>
                    </m:r>
                    <m:d>
                      <m:dPr>
                        <m:begChr m:val="("/>
                        <m:endChr m:val=")"/>
                        <m:sepChr m:val=""/>
                        <m:grow/>
                      </m:dPr>
                      <m:e>
                        <m:r>
                          <m:t>5</m:t>
                        </m:r>
                      </m:e>
                    </m:d>
                  </m:den>
                </m:f>
                <m:r>
                  <m:rPr>
                    <m:sty m:val="p"/>
                  </m:rPr>
                  <m:t>=</m:t>
                </m:r>
                <m:f>
                  <m:fPr>
                    <m:type m:val="bar"/>
                  </m:fPr>
                  <m:num>
                    <m:r>
                      <m:t>14</m:t>
                    </m:r>
                    <m:r>
                      <m:rPr>
                        <m:sty m:val="p"/>
                      </m:rPr>
                      <m:t>−</m:t>
                    </m:r>
                    <m:r>
                      <m:t>4</m:t>
                    </m:r>
                    <m:rad>
                      <m:radPr>
                        <m:degHide m:val="on"/>
                      </m:radPr>
                      <m:deg/>
                      <m:e>
                        <m:r>
                          <m:t>5</m:t>
                        </m:r>
                      </m:e>
                    </m:rad>
                  </m:num>
                  <m:den>
                    <m:r>
                      <m:t>29</m:t>
                    </m:r>
                  </m:den>
                </m:f>
              </m:oMath>
            </m:oMathPara>
          </w:p>
          <w:p>
            <w:pPr>
              <w:pStyle w:val="FirstParagraph"/>
            </w:pPr>
            <w:pPr>
              <w:spacing w:after="16"/>
            </w:pPr>
            <w:r>
              <w:t xml:space="preserve">Therefore</w:t>
            </w:r>
            <w:r>
              <w:t xml:space="preserve"> </w:t>
            </w:r>
            <m:oMath>
              <m:f>
                <m:fPr>
                  <m:type m:val="bar"/>
                </m:fPr>
                <m:num>
                  <m:r>
                    <m:t>2</m:t>
                  </m:r>
                </m:num>
                <m:den>
                  <m:r>
                    <m:t>7</m:t>
                  </m:r>
                  <m:r>
                    <m:rPr>
                      <m:sty m:val="p"/>
                    </m:rPr>
                    <m:t>+</m:t>
                  </m:r>
                  <m:r>
                    <m:t>2</m:t>
                  </m:r>
                  <m:rad>
                    <m:radPr>
                      <m:degHide m:val="on"/>
                    </m:radPr>
                    <m:deg/>
                    <m:e>
                      <m:r>
                        <m:t>5</m:t>
                      </m:r>
                    </m:e>
                  </m:rad>
                </m:den>
              </m:f>
              <m:r>
                <m:rPr>
                  <m:sty m:val="p"/>
                </m:rPr>
                <m:t>=</m:t>
              </m:r>
              <m:f>
                <m:fPr>
                  <m:type m:val="bar"/>
                </m:fPr>
                <m:num>
                  <m:r>
                    <m:t>14</m:t>
                  </m:r>
                  <m:r>
                    <m:rPr>
                      <m:sty m:val="p"/>
                    </m:rPr>
                    <m:t>−</m:t>
                  </m:r>
                  <m:r>
                    <m:t>4</m:t>
                  </m:r>
                  <m:rad>
                    <m:radPr>
                      <m:degHide m:val="on"/>
                    </m:radPr>
                    <m:deg/>
                    <m:e>
                      <m:r>
                        <m:t>5</m:t>
                      </m:r>
                    </m:e>
                  </m:rad>
                </m:num>
                <m:den>
                  <m:r>
                    <m:t>29</m:t>
                  </m:r>
                </m:den>
              </m:f>
            </m:oMath>
            <w:r>
              <w:t xml:space="preserve">, which has a rational denominator. Here, the answer is in its simplest form and with a positive denominator.</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1" name="Picture"/>
                  <a:graphic>
                    <a:graphicData uri="http://schemas.openxmlformats.org/drawingml/2006/picture">
                      <pic:pic>
                        <pic:nvPicPr>
                          <pic:cNvPr descr="D:\Programming Languages\share\formats\docx\note.png" id="42"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7</w:t>
            </w:r>
          </w:p>
          <w:p>
            <w:pPr>
              <w:pStyle w:val="BodyText"/>
            </w:pPr>
            <w:pPr>
              <w:spacing w:before="16"/>
            </w:pPr>
            <w:r>
              <w:t xml:space="preserve">Simplify</w:t>
            </w:r>
            <w:r>
              <w:t xml:space="preserve"> </w:t>
            </w:r>
            <m:oMath>
              <m:f>
                <m:fPr>
                  <m:type m:val="bar"/>
                </m:fPr>
                <m:num>
                  <m:r>
                    <m:t>3</m:t>
                  </m:r>
                </m:num>
                <m:den>
                  <m:r>
                    <m:t>2</m:t>
                  </m:r>
                  <m:r>
                    <m:rPr>
                      <m:sty m:val="p"/>
                    </m:rPr>
                    <m:t>+</m:t>
                  </m:r>
                  <m:r>
                    <m:t>5</m:t>
                  </m:r>
                  <m:rad>
                    <m:radPr>
                      <m:degHide m:val="on"/>
                    </m:radPr>
                    <m:deg/>
                    <m:e>
                      <m:r>
                        <m:t>3</m:t>
                      </m:r>
                    </m:e>
                  </m:rad>
                </m:den>
              </m:f>
            </m:oMath>
            <w:r>
              <w:t xml:space="preserve"> </w:t>
            </w:r>
            <w:r>
              <w:t xml:space="preserve">by rationalizing the denominator.</w:t>
            </w:r>
          </w:p>
          <w:p>
            <w:pPr>
              <w:pStyle w:val="BodyText"/>
            </w:pPr>
            <w:r>
              <w:t xml:space="preserve">The quadratic conjugate of the denominator is:</w:t>
            </w:r>
          </w:p>
          <w:p>
            <w:pPr>
              <w:pStyle w:val="BodyText"/>
            </w:pPr>
            <m:oMathPara>
              <m:oMathParaPr>
                <m:jc m:val="center"/>
              </m:oMathParaPr>
              <m:oMath>
                <m:r>
                  <m:t>2</m:t>
                </m:r>
                <m:r>
                  <m:rPr>
                    <m:sty m:val="p"/>
                  </m:rPr>
                  <m:t>−</m:t>
                </m:r>
                <m:r>
                  <m:t>5</m:t>
                </m:r>
                <m:rad>
                  <m:radPr>
                    <m:degHide m:val="on"/>
                  </m:radPr>
                  <m:deg/>
                  <m:e>
                    <m:r>
                      <m:t>3</m:t>
                    </m:r>
                  </m:e>
                </m:rad>
              </m:oMath>
            </m:oMathPara>
          </w:p>
          <w:p>
            <w:pPr>
              <w:pStyle w:val="FirstParagraph"/>
            </w:pPr>
            <w:r>
              <w:t xml:space="preserve">Multiplying the numerator and denominator by the quadratic conjugate gives you:</w:t>
            </w:r>
          </w:p>
          <w:p>
            <w:pPr>
              <w:pStyle w:val="BodyText"/>
            </w:pPr>
            <m:oMathPara>
              <m:oMathParaPr>
                <m:jc m:val="center"/>
              </m:oMathParaPr>
              <m:oMath>
                <m:f>
                  <m:fPr>
                    <m:type m:val="bar"/>
                  </m:fPr>
                  <m:num>
                    <m:r>
                      <m:t>3</m:t>
                    </m:r>
                  </m:num>
                  <m:den>
                    <m:r>
                      <m:t>2</m:t>
                    </m:r>
                    <m:r>
                      <m:rPr>
                        <m:sty m:val="p"/>
                      </m:rPr>
                      <m:t>+</m:t>
                    </m:r>
                    <m:r>
                      <m:t>5</m:t>
                    </m:r>
                    <m:rad>
                      <m:radPr>
                        <m:degHide m:val="on"/>
                      </m:radPr>
                      <m:deg/>
                      <m:e>
                        <m:r>
                          <m:t>3</m:t>
                        </m:r>
                      </m:e>
                    </m:rad>
                  </m:den>
                </m:f>
                <m:r>
                  <m:rPr>
                    <m:sty m:val="p"/>
                  </m:rPr>
                  <m:t>⋅</m:t>
                </m:r>
                <m:f>
                  <m:fPr>
                    <m:type m:val="bar"/>
                  </m:fPr>
                  <m:num>
                    <m:r>
                      <m:t>2</m:t>
                    </m:r>
                    <m:r>
                      <m:rPr>
                        <m:sty m:val="p"/>
                      </m:rPr>
                      <m:t>−</m:t>
                    </m:r>
                    <m:r>
                      <m:t>5</m:t>
                    </m:r>
                    <m:rad>
                      <m:radPr>
                        <m:degHide m:val="on"/>
                      </m:radPr>
                      <m:deg/>
                      <m:e>
                        <m:r>
                          <m:t>3</m:t>
                        </m:r>
                      </m:e>
                    </m:rad>
                  </m:num>
                  <m:den>
                    <m:r>
                      <m:t>2</m:t>
                    </m:r>
                    <m:r>
                      <m:rPr>
                        <m:sty m:val="p"/>
                      </m:rPr>
                      <m:t>−</m:t>
                    </m:r>
                    <m:r>
                      <m:t>5</m:t>
                    </m:r>
                    <m:rad>
                      <m:radPr>
                        <m:degHide m:val="on"/>
                      </m:radPr>
                      <m:deg/>
                      <m:e>
                        <m:r>
                          <m:t>3</m:t>
                        </m:r>
                      </m:e>
                    </m:rad>
                  </m:den>
                </m:f>
                <m:r>
                  <m:rPr>
                    <m:sty m:val="p"/>
                  </m:rPr>
                  <m:t>=</m:t>
                </m:r>
                <m:f>
                  <m:fPr>
                    <m:type m:val="bar"/>
                  </m:fPr>
                  <m:num>
                    <m:r>
                      <m:t>3</m:t>
                    </m:r>
                    <m:d>
                      <m:dPr>
                        <m:begChr m:val="("/>
                        <m:endChr m:val=")"/>
                        <m:sepChr m:val=""/>
                        <m:grow/>
                      </m:dPr>
                      <m:e>
                        <m:r>
                          <m:t>2</m:t>
                        </m:r>
                        <m:r>
                          <m:rPr>
                            <m:sty m:val="p"/>
                          </m:rPr>
                          <m:t>−</m:t>
                        </m:r>
                        <m:r>
                          <m:t>5</m:t>
                        </m:r>
                        <m:rad>
                          <m:radPr>
                            <m:degHide m:val="on"/>
                          </m:radPr>
                          <m:deg/>
                          <m:e>
                            <m:r>
                              <m:t>3</m:t>
                            </m:r>
                          </m:e>
                        </m:rad>
                      </m:e>
                    </m:d>
                  </m:num>
                  <m:den>
                    <m:r>
                      <m:t>4</m:t>
                    </m:r>
                    <m:r>
                      <m:rPr>
                        <m:sty m:val="p"/>
                      </m:rPr>
                      <m:t>−</m:t>
                    </m:r>
                    <m:r>
                      <m:t>10</m:t>
                    </m:r>
                    <m:rad>
                      <m:radPr>
                        <m:degHide m:val="on"/>
                      </m:radPr>
                      <m:deg/>
                      <m:e>
                        <m:r>
                          <m:t>3</m:t>
                        </m:r>
                      </m:e>
                    </m:rad>
                    <m:r>
                      <m:rPr>
                        <m:sty m:val="p"/>
                      </m:rPr>
                      <m:t>+</m:t>
                    </m:r>
                    <m:r>
                      <m:t>10</m:t>
                    </m:r>
                    <m:rad>
                      <m:radPr>
                        <m:degHide m:val="on"/>
                      </m:radPr>
                      <m:deg/>
                      <m:e>
                        <m:r>
                          <m:t>3</m:t>
                        </m:r>
                      </m:e>
                    </m:rad>
                    <m:r>
                      <m:rPr>
                        <m:sty m:val="p"/>
                      </m:rPr>
                      <m:t>−</m:t>
                    </m:r>
                    <m:sSup>
                      <m:e>
                        <m:d>
                          <m:dPr>
                            <m:begChr m:val="("/>
                            <m:endChr m:val=")"/>
                            <m:sepChr m:val=""/>
                            <m:grow/>
                          </m:dPr>
                          <m:e>
                            <m:r>
                              <m:t>5</m:t>
                            </m:r>
                            <m:rad>
                              <m:radPr>
                                <m:degHide m:val="on"/>
                              </m:radPr>
                              <m:deg/>
                              <m:e>
                                <m:r>
                                  <m:t>3</m:t>
                                </m:r>
                              </m:e>
                            </m:rad>
                          </m:e>
                        </m:d>
                      </m:e>
                      <m:sup>
                        <m:r>
                          <m:t>2</m:t>
                        </m:r>
                      </m:sup>
                    </m:sSup>
                  </m:den>
                </m:f>
              </m:oMath>
            </m:oMathPara>
          </w:p>
          <w:p>
            <w:pPr>
              <w:pStyle w:val="FirstParagraph"/>
            </w:pPr>
            <w:r>
              <w:t xml:space="preserve">Simplifying the denominator and expanding the brackets in the numerator gives you:</w:t>
            </w:r>
          </w:p>
          <w:p>
            <w:pPr>
              <w:pStyle w:val="BodyText"/>
            </w:pPr>
            <m:oMathPara>
              <m:oMathParaPr>
                <m:jc m:val="center"/>
              </m:oMathParaPr>
              <m:oMath>
                <m:f>
                  <m:fPr>
                    <m:type m:val="bar"/>
                  </m:fPr>
                  <m:num>
                    <m:r>
                      <m:t>3</m:t>
                    </m:r>
                    <m:d>
                      <m:dPr>
                        <m:begChr m:val="("/>
                        <m:endChr m:val=")"/>
                        <m:sepChr m:val=""/>
                        <m:grow/>
                      </m:dPr>
                      <m:e>
                        <m:r>
                          <m:t>2</m:t>
                        </m:r>
                        <m:r>
                          <m:rPr>
                            <m:sty m:val="p"/>
                          </m:rPr>
                          <m:t>−</m:t>
                        </m:r>
                        <m:r>
                          <m:t>5</m:t>
                        </m:r>
                        <m:rad>
                          <m:radPr>
                            <m:degHide m:val="on"/>
                          </m:radPr>
                          <m:deg/>
                          <m:e>
                            <m:r>
                              <m:t>3</m:t>
                            </m:r>
                          </m:e>
                        </m:rad>
                      </m:e>
                    </m:d>
                  </m:num>
                  <m:den>
                    <m:r>
                      <m:t>4</m:t>
                    </m:r>
                    <m:r>
                      <m:rPr>
                        <m:sty m:val="p"/>
                      </m:rPr>
                      <m:t>−</m:t>
                    </m:r>
                    <m:r>
                      <m:t>10</m:t>
                    </m:r>
                    <m:rad>
                      <m:radPr>
                        <m:degHide m:val="on"/>
                      </m:radPr>
                      <m:deg/>
                      <m:e>
                        <m:r>
                          <m:t>3</m:t>
                        </m:r>
                      </m:e>
                    </m:rad>
                    <m:r>
                      <m:rPr>
                        <m:sty m:val="p"/>
                      </m:rPr>
                      <m:t>+</m:t>
                    </m:r>
                    <m:r>
                      <m:t>10</m:t>
                    </m:r>
                    <m:rad>
                      <m:radPr>
                        <m:degHide m:val="on"/>
                      </m:radPr>
                      <m:deg/>
                      <m:e>
                        <m:r>
                          <m:t>3</m:t>
                        </m:r>
                      </m:e>
                    </m:rad>
                    <m:r>
                      <m:rPr>
                        <m:sty m:val="p"/>
                      </m:rPr>
                      <m:t>−</m:t>
                    </m:r>
                    <m:sSup>
                      <m:e>
                        <m:d>
                          <m:dPr>
                            <m:begChr m:val="("/>
                            <m:endChr m:val=")"/>
                            <m:sepChr m:val=""/>
                            <m:grow/>
                          </m:dPr>
                          <m:e>
                            <m:r>
                              <m:t>5</m:t>
                            </m:r>
                            <m:rad>
                              <m:radPr>
                                <m:degHide m:val="on"/>
                              </m:radPr>
                              <m:deg/>
                              <m:e>
                                <m:r>
                                  <m:t>3</m:t>
                                </m:r>
                              </m:e>
                            </m:rad>
                          </m:e>
                        </m:d>
                      </m:e>
                      <m:sup>
                        <m:r>
                          <m:t>2</m:t>
                        </m:r>
                      </m:sup>
                    </m:sSup>
                  </m:den>
                </m:f>
                <m:r>
                  <m:rPr>
                    <m:sty m:val="p"/>
                  </m:rPr>
                  <m:t>=</m:t>
                </m:r>
                <m:f>
                  <m:fPr>
                    <m:type m:val="bar"/>
                  </m:fPr>
                  <m:num>
                    <m:r>
                      <m:t>6</m:t>
                    </m:r>
                    <m:r>
                      <m:rPr>
                        <m:sty m:val="p"/>
                      </m:rPr>
                      <m:t>−</m:t>
                    </m:r>
                    <m:r>
                      <m:t>15</m:t>
                    </m:r>
                    <m:rad>
                      <m:radPr>
                        <m:degHide m:val="on"/>
                      </m:radPr>
                      <m:deg/>
                      <m:e>
                        <m:r>
                          <m:t>3</m:t>
                        </m:r>
                      </m:e>
                    </m:rad>
                  </m:num>
                  <m:den>
                    <m:r>
                      <m:t>4</m:t>
                    </m:r>
                    <m:r>
                      <m:rPr>
                        <m:sty m:val="p"/>
                      </m:rPr>
                      <m:t>−</m:t>
                    </m:r>
                    <m:r>
                      <m:t>25</m:t>
                    </m:r>
                    <m:d>
                      <m:dPr>
                        <m:begChr m:val="("/>
                        <m:endChr m:val=")"/>
                        <m:sepChr m:val=""/>
                        <m:grow/>
                      </m:dPr>
                      <m:e>
                        <m:r>
                          <m:t>3</m:t>
                        </m:r>
                      </m:e>
                    </m:d>
                  </m:den>
                </m:f>
              </m:oMath>
            </m:oMathPara>
          </w:p>
          <w:p>
            <w:pPr>
              <w:pStyle w:val="FirstParagraph"/>
            </w:pPr>
            <w:r>
              <w:t xml:space="preserve">Further simplifying the denominator then gives you:</w:t>
            </w:r>
          </w:p>
          <w:p>
            <w:pPr>
              <w:pStyle w:val="BodyText"/>
            </w:pPr>
            <m:oMathPara>
              <m:oMathParaPr>
                <m:jc m:val="center"/>
              </m:oMathParaPr>
              <m:oMath>
                <m:f>
                  <m:fPr>
                    <m:type m:val="bar"/>
                  </m:fPr>
                  <m:num>
                    <m:r>
                      <m:t>6</m:t>
                    </m:r>
                    <m:r>
                      <m:rPr>
                        <m:sty m:val="p"/>
                      </m:rPr>
                      <m:t>−</m:t>
                    </m:r>
                    <m:r>
                      <m:t>15</m:t>
                    </m:r>
                    <m:rad>
                      <m:radPr>
                        <m:degHide m:val="on"/>
                      </m:radPr>
                      <m:deg/>
                      <m:e>
                        <m:r>
                          <m:t>3</m:t>
                        </m:r>
                      </m:e>
                    </m:rad>
                  </m:num>
                  <m:den>
                    <m:r>
                      <m:t>4</m:t>
                    </m:r>
                    <m:r>
                      <m:rPr>
                        <m:sty m:val="p"/>
                      </m:rPr>
                      <m:t>−</m:t>
                    </m:r>
                    <m:r>
                      <m:t>25</m:t>
                    </m:r>
                    <m:d>
                      <m:dPr>
                        <m:begChr m:val="("/>
                        <m:endChr m:val=")"/>
                        <m:sepChr m:val=""/>
                        <m:grow/>
                      </m:dPr>
                      <m:e>
                        <m:r>
                          <m:t>3</m:t>
                        </m:r>
                      </m:e>
                    </m:d>
                  </m:den>
                </m:f>
                <m:r>
                  <m:rPr>
                    <m:sty m:val="p"/>
                  </m:rPr>
                  <m:t>=</m:t>
                </m:r>
                <m:f>
                  <m:fPr>
                    <m:type m:val="bar"/>
                  </m:fPr>
                  <m:num>
                    <m:r>
                      <m:t>6</m:t>
                    </m:r>
                    <m:r>
                      <m:rPr>
                        <m:sty m:val="p"/>
                      </m:rPr>
                      <m:t>−</m:t>
                    </m:r>
                    <m:r>
                      <m:t>15</m:t>
                    </m:r>
                    <m:rad>
                      <m:radPr>
                        <m:degHide m:val="on"/>
                      </m:radPr>
                      <m:deg/>
                      <m:e>
                        <m:r>
                          <m:t>3</m:t>
                        </m:r>
                      </m:e>
                    </m:rad>
                  </m:num>
                  <m:den>
                    <m:r>
                      <m:rPr>
                        <m:sty m:val="p"/>
                      </m:rPr>
                      <m:t>−</m:t>
                    </m:r>
                    <m:r>
                      <m:t>71</m:t>
                    </m:r>
                  </m:den>
                </m:f>
              </m:oMath>
            </m:oMathPara>
          </w:p>
          <w:p>
            <w:pPr>
              <w:pStyle w:val="FirstParagraph"/>
            </w:pPr>
            <w:r>
              <w:t xml:space="preserve">Here, the answer is in its simplest form but does not have a positive denominator. You can multiply both the numerator and the denominator by</w:t>
            </w:r>
            <w:r>
              <w:t xml:space="preserve"> </w:t>
            </w:r>
            <m:oMath>
              <m:r>
                <m:rPr>
                  <m:sty m:val="p"/>
                </m:rPr>
                <m:t>−</m:t>
              </m:r>
              <m:r>
                <m:t>1</m:t>
              </m:r>
            </m:oMath>
            <w:r>
              <w:t xml:space="preserve"> </w:t>
            </w:r>
            <w:r>
              <w:t xml:space="preserve">to get a positive denominator. Doing this gives you:</w:t>
            </w:r>
          </w:p>
          <w:p>
            <w:pPr>
              <w:pStyle w:val="BodyText"/>
            </w:pPr>
            <m:oMathPara>
              <m:oMathParaPr>
                <m:jc m:val="center"/>
              </m:oMathParaPr>
              <m:oMath>
                <m:f>
                  <m:fPr>
                    <m:type m:val="bar"/>
                  </m:fPr>
                  <m:num>
                    <m:r>
                      <m:t>6</m:t>
                    </m:r>
                    <m:r>
                      <m:rPr>
                        <m:sty m:val="p"/>
                      </m:rPr>
                      <m:t>−</m:t>
                    </m:r>
                    <m:r>
                      <m:t>15</m:t>
                    </m:r>
                    <m:rad>
                      <m:radPr>
                        <m:degHide m:val="on"/>
                      </m:radPr>
                      <m:deg/>
                      <m:e>
                        <m:r>
                          <m:t>3</m:t>
                        </m:r>
                      </m:e>
                    </m:rad>
                  </m:num>
                  <m:den>
                    <m:r>
                      <m:rPr>
                        <m:sty m:val="p"/>
                      </m:rPr>
                      <m:t>−</m:t>
                    </m:r>
                    <m:r>
                      <m:t>71</m:t>
                    </m:r>
                  </m:den>
                </m:f>
                <m:r>
                  <m:rPr>
                    <m:sty m:val="p"/>
                  </m:rPr>
                  <m:t>=</m:t>
                </m:r>
                <m:f>
                  <m:fPr>
                    <m:type m:val="bar"/>
                  </m:fPr>
                  <m:num>
                    <m:r>
                      <m:t>15</m:t>
                    </m:r>
                    <m:rad>
                      <m:radPr>
                        <m:degHide m:val="on"/>
                      </m:radPr>
                      <m:deg/>
                      <m:e>
                        <m:r>
                          <m:t>3</m:t>
                        </m:r>
                      </m:e>
                    </m:rad>
                    <m:r>
                      <m:rPr>
                        <m:sty m:val="p"/>
                      </m:rPr>
                      <m:t>−</m:t>
                    </m:r>
                    <m:r>
                      <m:t>6</m:t>
                    </m:r>
                  </m:num>
                  <m:den>
                    <m:r>
                      <m:t>71</m:t>
                    </m:r>
                  </m:den>
                </m:f>
              </m:oMath>
            </m:oMathPara>
          </w:p>
          <w:p>
            <w:pPr>
              <w:pStyle w:val="FirstParagraph"/>
            </w:pPr>
            <w:pPr>
              <w:spacing w:after="16"/>
            </w:pPr>
            <w:r>
              <w:t xml:space="preserve">Therefore</w:t>
            </w:r>
            <w:r>
              <w:t xml:space="preserve"> </w:t>
            </w:r>
            <m:oMath>
              <m:f>
                <m:fPr>
                  <m:type m:val="bar"/>
                </m:fPr>
                <m:num>
                  <m:r>
                    <m:t>3</m:t>
                  </m:r>
                </m:num>
                <m:den>
                  <m:r>
                    <m:t>2</m:t>
                  </m:r>
                  <m:r>
                    <m:rPr>
                      <m:sty m:val="p"/>
                    </m:rPr>
                    <m:t>+</m:t>
                  </m:r>
                  <m:r>
                    <m:t>5</m:t>
                  </m:r>
                  <m:rad>
                    <m:radPr>
                      <m:degHide m:val="on"/>
                    </m:radPr>
                    <m:deg/>
                    <m:e>
                      <m:r>
                        <m:t>3</m:t>
                      </m:r>
                    </m:e>
                  </m:rad>
                </m:den>
              </m:f>
              <m:r>
                <m:rPr>
                  <m:sty m:val="p"/>
                </m:rPr>
                <m:t>=</m:t>
              </m:r>
              <m:f>
                <m:fPr>
                  <m:type m:val="bar"/>
                </m:fPr>
                <m:num>
                  <m:r>
                    <m:t>15</m:t>
                  </m:r>
                  <m:rad>
                    <m:radPr>
                      <m:degHide m:val="on"/>
                    </m:radPr>
                    <m:deg/>
                    <m:e>
                      <m:r>
                        <m:t>3</m:t>
                      </m:r>
                    </m:e>
                  </m:rad>
                  <m:r>
                    <m:rPr>
                      <m:sty m:val="p"/>
                    </m:rPr>
                    <m:t>−</m:t>
                  </m:r>
                  <m:r>
                    <m:t>6</m:t>
                  </m:r>
                </m:num>
                <m:den>
                  <m:r>
                    <m:t>71</m:t>
                  </m:r>
                </m:den>
              </m:f>
            </m:oMath>
            <w:r>
              <w:t xml:space="preserve">, which has a rational denominator. The answer is also in its simplest form and has a positive denominator.</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3" name="Picture"/>
                  <a:graphic>
                    <a:graphicData uri="http://schemas.openxmlformats.org/drawingml/2006/picture">
                      <pic:pic>
                        <pic:nvPicPr>
                          <pic:cNvPr descr="D:\Programming Languages\share\formats\docx\note.png" id="44"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8</w:t>
            </w:r>
          </w:p>
          <w:p>
            <w:pPr>
              <w:pStyle w:val="BodyText"/>
            </w:pPr>
            <w:pPr>
              <w:spacing w:before="16"/>
            </w:pPr>
            <w:r>
              <w:t xml:space="preserve">Simplify</w:t>
            </w:r>
            <w:r>
              <w:t xml:space="preserve"> </w:t>
            </w:r>
            <m:oMath>
              <m:f>
                <m:fPr>
                  <m:type m:val="bar"/>
                </m:fPr>
                <m:num>
                  <m:r>
                    <m:t>2</m:t>
                  </m:r>
                  <m:r>
                    <m:rPr>
                      <m:sty m:val="p"/>
                    </m:rPr>
                    <m:t>+</m:t>
                  </m:r>
                  <m:rad>
                    <m:radPr>
                      <m:degHide m:val="on"/>
                    </m:radPr>
                    <m:deg/>
                    <m:e>
                      <m:r>
                        <m:t>7</m:t>
                      </m:r>
                    </m:e>
                  </m:rad>
                </m:num>
                <m:den>
                  <m:r>
                    <m:t>5</m:t>
                  </m:r>
                  <m:r>
                    <m:rPr>
                      <m:sty m:val="p"/>
                    </m:rPr>
                    <m:t>−</m:t>
                  </m:r>
                  <m:rad>
                    <m:radPr>
                      <m:degHide m:val="on"/>
                    </m:radPr>
                    <m:deg/>
                    <m:e>
                      <m:r>
                        <m:t>3</m:t>
                      </m:r>
                    </m:e>
                  </m:rad>
                </m:den>
              </m:f>
            </m:oMath>
            <w:r>
              <w:t xml:space="preserve"> </w:t>
            </w:r>
            <w:r>
              <w:t xml:space="preserve">by rationalizing the denominator.</w:t>
            </w:r>
          </w:p>
          <w:p>
            <w:pPr>
              <w:pStyle w:val="BodyText"/>
            </w:pPr>
            <w:r>
              <w:t xml:space="preserve">The quadratic conjugate of the denominator is:</w:t>
            </w:r>
          </w:p>
          <w:p>
            <w:pPr>
              <w:pStyle w:val="BodyText"/>
            </w:pPr>
            <m:oMathPara>
              <m:oMathParaPr>
                <m:jc m:val="center"/>
              </m:oMathParaPr>
              <m:oMath>
                <m:r>
                  <m:t>5</m:t>
                </m:r>
                <m:r>
                  <m:rPr>
                    <m:sty m:val="p"/>
                  </m:rPr>
                  <m:t>+</m:t>
                </m:r>
                <m:rad>
                  <m:radPr>
                    <m:degHide m:val="on"/>
                  </m:radPr>
                  <m:deg/>
                  <m:e>
                    <m:r>
                      <m:t>3</m:t>
                    </m:r>
                  </m:e>
                </m:rad>
              </m:oMath>
            </m:oMathPara>
          </w:p>
          <w:p>
            <w:pPr>
              <w:pStyle w:val="FirstParagraph"/>
            </w:pPr>
            <w:r>
              <w:t xml:space="preserve">Multiplying the numerator and denominator by the quadratic conjugate gives you:</w:t>
            </w:r>
          </w:p>
          <w:p>
            <w:pPr>
              <w:pStyle w:val="BodyText"/>
            </w:pPr>
            <m:oMathPara>
              <m:oMathParaPr>
                <m:jc m:val="center"/>
              </m:oMathParaPr>
              <m:oMath>
                <m:f>
                  <m:fPr>
                    <m:type m:val="bar"/>
                  </m:fPr>
                  <m:num>
                    <m:r>
                      <m:t>2</m:t>
                    </m:r>
                    <m:r>
                      <m:rPr>
                        <m:sty m:val="p"/>
                      </m:rPr>
                      <m:t>+</m:t>
                    </m:r>
                    <m:rad>
                      <m:radPr>
                        <m:degHide m:val="on"/>
                      </m:radPr>
                      <m:deg/>
                      <m:e>
                        <m:r>
                          <m:t>7</m:t>
                        </m:r>
                      </m:e>
                    </m:rad>
                  </m:num>
                  <m:den>
                    <m:r>
                      <m:t>5</m:t>
                    </m:r>
                    <m:r>
                      <m:rPr>
                        <m:sty m:val="p"/>
                      </m:rPr>
                      <m:t>−</m:t>
                    </m:r>
                    <m:rad>
                      <m:radPr>
                        <m:degHide m:val="on"/>
                      </m:radPr>
                      <m:deg/>
                      <m:e>
                        <m:r>
                          <m:t>3</m:t>
                        </m:r>
                      </m:e>
                    </m:rad>
                  </m:den>
                </m:f>
                <m:r>
                  <m:rPr>
                    <m:sty m:val="p"/>
                  </m:rPr>
                  <m:t>⋅</m:t>
                </m:r>
                <m:f>
                  <m:fPr>
                    <m:type m:val="bar"/>
                  </m:fPr>
                  <m:num>
                    <m:r>
                      <m:t>5</m:t>
                    </m:r>
                    <m:r>
                      <m:rPr>
                        <m:sty m:val="p"/>
                      </m:rPr>
                      <m:t>+</m:t>
                    </m:r>
                    <m:rad>
                      <m:radPr>
                        <m:degHide m:val="on"/>
                      </m:radPr>
                      <m:deg/>
                      <m:e>
                        <m:r>
                          <m:t>3</m:t>
                        </m:r>
                      </m:e>
                    </m:rad>
                  </m:num>
                  <m:den>
                    <m:r>
                      <m:t>5</m:t>
                    </m:r>
                    <m:r>
                      <m:rPr>
                        <m:sty m:val="p"/>
                      </m:rPr>
                      <m:t>+</m:t>
                    </m:r>
                    <m:rad>
                      <m:radPr>
                        <m:degHide m:val="on"/>
                      </m:radPr>
                      <m:deg/>
                      <m:e>
                        <m:r>
                          <m:t>3</m:t>
                        </m:r>
                      </m:e>
                    </m:rad>
                  </m:den>
                </m:f>
                <m:r>
                  <m:rPr>
                    <m:sty m:val="p"/>
                  </m:rPr>
                  <m:t>=</m:t>
                </m:r>
                <m:f>
                  <m:fPr>
                    <m:type m:val="bar"/>
                  </m:fPr>
                  <m:num>
                    <m:d>
                      <m:dPr>
                        <m:begChr m:val="("/>
                        <m:endChr m:val=")"/>
                        <m:sepChr m:val=""/>
                        <m:grow/>
                      </m:dPr>
                      <m:e>
                        <m:r>
                          <m:t>2</m:t>
                        </m:r>
                        <m:r>
                          <m:rPr>
                            <m:sty m:val="p"/>
                          </m:rPr>
                          <m:t>+</m:t>
                        </m:r>
                        <m:rad>
                          <m:radPr>
                            <m:degHide m:val="on"/>
                          </m:radPr>
                          <m:deg/>
                          <m:e>
                            <m:r>
                              <m:t>7</m:t>
                            </m:r>
                          </m:e>
                        </m:rad>
                      </m:e>
                    </m:d>
                    <m:d>
                      <m:dPr>
                        <m:begChr m:val="("/>
                        <m:endChr m:val=")"/>
                        <m:sepChr m:val=""/>
                        <m:grow/>
                      </m:dPr>
                      <m:e>
                        <m:r>
                          <m:t>5</m:t>
                        </m:r>
                        <m:r>
                          <m:rPr>
                            <m:sty m:val="p"/>
                          </m:rPr>
                          <m:t>+</m:t>
                        </m:r>
                        <m:rad>
                          <m:radPr>
                            <m:degHide m:val="on"/>
                          </m:radPr>
                          <m:deg/>
                          <m:e>
                            <m:r>
                              <m:t>3</m:t>
                            </m:r>
                          </m:e>
                        </m:rad>
                      </m:e>
                    </m:d>
                  </m:num>
                  <m:den>
                    <m:d>
                      <m:dPr>
                        <m:begChr m:val="("/>
                        <m:endChr m:val=")"/>
                        <m:sepChr m:val=""/>
                        <m:grow/>
                      </m:dPr>
                      <m:e>
                        <m:r>
                          <m:t>5</m:t>
                        </m:r>
                        <m:r>
                          <m:rPr>
                            <m:sty m:val="p"/>
                          </m:rPr>
                          <m:t>−</m:t>
                        </m:r>
                        <m:rad>
                          <m:radPr>
                            <m:degHide m:val="on"/>
                          </m:radPr>
                          <m:deg/>
                          <m:e>
                            <m:r>
                              <m:t>3</m:t>
                            </m:r>
                          </m:e>
                        </m:rad>
                      </m:e>
                    </m:d>
                    <m:d>
                      <m:dPr>
                        <m:begChr m:val="("/>
                        <m:endChr m:val=")"/>
                        <m:sepChr m:val=""/>
                        <m:grow/>
                      </m:dPr>
                      <m:e>
                        <m:r>
                          <m:t>5</m:t>
                        </m:r>
                        <m:r>
                          <m:rPr>
                            <m:sty m:val="p"/>
                          </m:rPr>
                          <m:t>+</m:t>
                        </m:r>
                        <m:rad>
                          <m:radPr>
                            <m:degHide m:val="on"/>
                          </m:radPr>
                          <m:deg/>
                          <m:e>
                            <m:r>
                              <m:t>3</m:t>
                            </m:r>
                          </m:e>
                        </m:rad>
                      </m:e>
                    </m:d>
                  </m:den>
                </m:f>
              </m:oMath>
            </m:oMathPara>
          </w:p>
          <w:p>
            <w:pPr>
              <w:pStyle w:val="FirstParagraph"/>
            </w:pPr>
            <w:r>
              <w:t xml:space="preserve">Expanding the brackets in both the numerator and denominator gives you:</w:t>
            </w:r>
          </w:p>
          <w:p>
            <w:pPr>
              <w:pStyle w:val="BodyText"/>
            </w:pPr>
            <m:oMathPara>
              <m:oMathParaPr>
                <m:jc m:val="center"/>
              </m:oMathParaPr>
              <m:oMath>
                <m:f>
                  <m:fPr>
                    <m:type m:val="bar"/>
                  </m:fPr>
                  <m:num>
                    <m:d>
                      <m:dPr>
                        <m:begChr m:val="("/>
                        <m:endChr m:val=")"/>
                        <m:sepChr m:val=""/>
                        <m:grow/>
                      </m:dPr>
                      <m:e>
                        <m:r>
                          <m:t>2</m:t>
                        </m:r>
                        <m:r>
                          <m:rPr>
                            <m:sty m:val="p"/>
                          </m:rPr>
                          <m:t>+</m:t>
                        </m:r>
                        <m:rad>
                          <m:radPr>
                            <m:degHide m:val="on"/>
                          </m:radPr>
                          <m:deg/>
                          <m:e>
                            <m:r>
                              <m:t>7</m:t>
                            </m:r>
                          </m:e>
                        </m:rad>
                      </m:e>
                    </m:d>
                    <m:d>
                      <m:dPr>
                        <m:begChr m:val="("/>
                        <m:endChr m:val=")"/>
                        <m:sepChr m:val=""/>
                        <m:grow/>
                      </m:dPr>
                      <m:e>
                        <m:r>
                          <m:t>5</m:t>
                        </m:r>
                        <m:r>
                          <m:rPr>
                            <m:sty m:val="p"/>
                          </m:rPr>
                          <m:t>+</m:t>
                        </m:r>
                        <m:rad>
                          <m:radPr>
                            <m:degHide m:val="on"/>
                          </m:radPr>
                          <m:deg/>
                          <m:e>
                            <m:r>
                              <m:t>3</m:t>
                            </m:r>
                          </m:e>
                        </m:rad>
                      </m:e>
                    </m:d>
                  </m:num>
                  <m:den>
                    <m:d>
                      <m:dPr>
                        <m:begChr m:val="("/>
                        <m:endChr m:val=")"/>
                        <m:sepChr m:val=""/>
                        <m:grow/>
                      </m:dPr>
                      <m:e>
                        <m:r>
                          <m:t>5</m:t>
                        </m:r>
                        <m:r>
                          <m:rPr>
                            <m:sty m:val="p"/>
                          </m:rPr>
                          <m:t>−</m:t>
                        </m:r>
                        <m:rad>
                          <m:radPr>
                            <m:degHide m:val="on"/>
                          </m:radPr>
                          <m:deg/>
                          <m:e>
                            <m:r>
                              <m:t>3</m:t>
                            </m:r>
                          </m:e>
                        </m:rad>
                      </m:e>
                    </m:d>
                    <m:d>
                      <m:dPr>
                        <m:begChr m:val="("/>
                        <m:endChr m:val=")"/>
                        <m:sepChr m:val=""/>
                        <m:grow/>
                      </m:dPr>
                      <m:e>
                        <m:r>
                          <m:t>5</m:t>
                        </m:r>
                        <m:r>
                          <m:rPr>
                            <m:sty m:val="p"/>
                          </m:rPr>
                          <m:t>+</m:t>
                        </m:r>
                        <m:rad>
                          <m:radPr>
                            <m:degHide m:val="on"/>
                          </m:radPr>
                          <m:deg/>
                          <m:e>
                            <m:r>
                              <m:t>3</m:t>
                            </m:r>
                          </m:e>
                        </m:rad>
                      </m:e>
                    </m:d>
                  </m:den>
                </m:f>
                <m:r>
                  <m:rPr>
                    <m:sty m:val="p"/>
                  </m:rPr>
                  <m:t>=</m:t>
                </m:r>
                <m:f>
                  <m:fPr>
                    <m:type m:val="bar"/>
                  </m:fPr>
                  <m:num>
                    <m:r>
                      <m:t>2</m:t>
                    </m:r>
                    <m:d>
                      <m:dPr>
                        <m:begChr m:val="("/>
                        <m:endChr m:val=")"/>
                        <m:sepChr m:val=""/>
                        <m:grow/>
                      </m:dPr>
                      <m:e>
                        <m:r>
                          <m:t>5</m:t>
                        </m:r>
                      </m:e>
                    </m:d>
                    <m:r>
                      <m:rPr>
                        <m:sty m:val="p"/>
                      </m:rPr>
                      <m:t>+</m:t>
                    </m:r>
                    <m:r>
                      <m:t>2</m:t>
                    </m:r>
                    <m:rad>
                      <m:radPr>
                        <m:degHide m:val="on"/>
                      </m:radPr>
                      <m:deg/>
                      <m:e>
                        <m:r>
                          <m:t>3</m:t>
                        </m:r>
                      </m:e>
                    </m:rad>
                    <m:r>
                      <m:rPr>
                        <m:sty m:val="p"/>
                      </m:rPr>
                      <m:t>+</m:t>
                    </m:r>
                    <m:r>
                      <m:t>5</m:t>
                    </m:r>
                    <m:rad>
                      <m:radPr>
                        <m:degHide m:val="on"/>
                      </m:radPr>
                      <m:deg/>
                      <m:e>
                        <m:r>
                          <m:t>7</m:t>
                        </m:r>
                      </m:e>
                    </m:rad>
                    <m:r>
                      <m:rPr>
                        <m:sty m:val="p"/>
                      </m:rPr>
                      <m:t>+</m:t>
                    </m:r>
                    <m:rad>
                      <m:radPr>
                        <m:degHide m:val="on"/>
                      </m:radPr>
                      <m:deg/>
                      <m:e>
                        <m:r>
                          <m:t>7</m:t>
                        </m:r>
                      </m:e>
                    </m:rad>
                    <m:d>
                      <m:dPr>
                        <m:begChr m:val="("/>
                        <m:endChr m:val=")"/>
                        <m:sepChr m:val=""/>
                        <m:grow/>
                      </m:dPr>
                      <m:e>
                        <m:rad>
                          <m:radPr>
                            <m:degHide m:val="on"/>
                          </m:radPr>
                          <m:deg/>
                          <m:e>
                            <m:r>
                              <m:t>3</m:t>
                            </m:r>
                          </m:e>
                        </m:rad>
                      </m:e>
                    </m:d>
                  </m:num>
                  <m:den>
                    <m:r>
                      <m:t>25</m:t>
                    </m:r>
                    <m:r>
                      <m:rPr>
                        <m:sty m:val="p"/>
                      </m:rPr>
                      <m:t>+</m:t>
                    </m:r>
                    <m:r>
                      <m:t>5</m:t>
                    </m:r>
                    <m:rad>
                      <m:radPr>
                        <m:degHide m:val="on"/>
                      </m:radPr>
                      <m:deg/>
                      <m:e>
                        <m:r>
                          <m:t>3</m:t>
                        </m:r>
                      </m:e>
                    </m:rad>
                    <m:r>
                      <m:rPr>
                        <m:sty m:val="p"/>
                      </m:rPr>
                      <m:t>−</m:t>
                    </m:r>
                    <m:r>
                      <m:t>5</m:t>
                    </m:r>
                    <m:rad>
                      <m:radPr>
                        <m:degHide m:val="on"/>
                      </m:radPr>
                      <m:deg/>
                      <m:e>
                        <m:r>
                          <m:t>3</m:t>
                        </m:r>
                      </m:e>
                    </m:rad>
                    <m:r>
                      <m:rPr>
                        <m:sty m:val="p"/>
                      </m:rPr>
                      <m:t>−</m:t>
                    </m:r>
                    <m:sSup>
                      <m:e>
                        <m:d>
                          <m:dPr>
                            <m:begChr m:val="("/>
                            <m:endChr m:val=")"/>
                            <m:sepChr m:val=""/>
                            <m:grow/>
                          </m:dPr>
                          <m:e>
                            <m:rad>
                              <m:radPr>
                                <m:degHide m:val="on"/>
                              </m:radPr>
                              <m:deg/>
                              <m:e>
                                <m:r>
                                  <m:t>3</m:t>
                                </m:r>
                              </m:e>
                            </m:rad>
                          </m:e>
                        </m:d>
                      </m:e>
                      <m:sup>
                        <m:r>
                          <m:t>2</m:t>
                        </m:r>
                      </m:sup>
                    </m:sSup>
                  </m:den>
                </m:f>
              </m:oMath>
            </m:oMathPara>
          </w:p>
          <w:p>
            <w:pPr>
              <w:pStyle w:val="FirstParagraph"/>
            </w:pPr>
            <w:r>
              <w:t xml:space="preserve">Simplifying the denominator then gives you:</w:t>
            </w:r>
          </w:p>
          <w:p>
            <w:pPr>
              <w:pStyle w:val="BodyText"/>
            </w:pPr>
            <m:oMathPara>
              <m:oMathParaPr>
                <m:jc m:val="center"/>
              </m:oMathParaPr>
              <m:oMath>
                <m:f>
                  <m:fPr>
                    <m:type m:val="bar"/>
                  </m:fPr>
                  <m:num>
                    <m:r>
                      <m:t>2</m:t>
                    </m:r>
                    <m:d>
                      <m:dPr>
                        <m:begChr m:val="("/>
                        <m:endChr m:val=")"/>
                        <m:sepChr m:val=""/>
                        <m:grow/>
                      </m:dPr>
                      <m:e>
                        <m:r>
                          <m:t>5</m:t>
                        </m:r>
                      </m:e>
                    </m:d>
                    <m:r>
                      <m:rPr>
                        <m:sty m:val="p"/>
                      </m:rPr>
                      <m:t>+</m:t>
                    </m:r>
                    <m:r>
                      <m:t>2</m:t>
                    </m:r>
                    <m:rad>
                      <m:radPr>
                        <m:degHide m:val="on"/>
                      </m:radPr>
                      <m:deg/>
                      <m:e>
                        <m:r>
                          <m:t>3</m:t>
                        </m:r>
                      </m:e>
                    </m:rad>
                    <m:r>
                      <m:rPr>
                        <m:sty m:val="p"/>
                      </m:rPr>
                      <m:t>+</m:t>
                    </m:r>
                    <m:r>
                      <m:t>5</m:t>
                    </m:r>
                    <m:rad>
                      <m:radPr>
                        <m:degHide m:val="on"/>
                      </m:radPr>
                      <m:deg/>
                      <m:e>
                        <m:r>
                          <m:t>7</m:t>
                        </m:r>
                      </m:e>
                    </m:rad>
                    <m:r>
                      <m:rPr>
                        <m:sty m:val="p"/>
                      </m:rPr>
                      <m:t>+</m:t>
                    </m:r>
                    <m:rad>
                      <m:radPr>
                        <m:degHide m:val="on"/>
                      </m:radPr>
                      <m:deg/>
                      <m:e>
                        <m:r>
                          <m:t>7</m:t>
                        </m:r>
                      </m:e>
                    </m:rad>
                    <m:d>
                      <m:dPr>
                        <m:begChr m:val="("/>
                        <m:endChr m:val=")"/>
                        <m:sepChr m:val=""/>
                        <m:grow/>
                      </m:dPr>
                      <m:e>
                        <m:rad>
                          <m:radPr>
                            <m:degHide m:val="on"/>
                          </m:radPr>
                          <m:deg/>
                          <m:e>
                            <m:r>
                              <m:t>3</m:t>
                            </m:r>
                          </m:e>
                        </m:rad>
                      </m:e>
                    </m:d>
                  </m:num>
                  <m:den>
                    <m:r>
                      <m:t>25</m:t>
                    </m:r>
                    <m:r>
                      <m:rPr>
                        <m:sty m:val="p"/>
                      </m:rPr>
                      <m:t>+</m:t>
                    </m:r>
                    <m:r>
                      <m:t>5</m:t>
                    </m:r>
                    <m:rad>
                      <m:radPr>
                        <m:degHide m:val="on"/>
                      </m:radPr>
                      <m:deg/>
                      <m:e>
                        <m:r>
                          <m:t>3</m:t>
                        </m:r>
                      </m:e>
                    </m:rad>
                    <m:r>
                      <m:rPr>
                        <m:sty m:val="p"/>
                      </m:rPr>
                      <m:t>−</m:t>
                    </m:r>
                    <m:r>
                      <m:t>5</m:t>
                    </m:r>
                    <m:rad>
                      <m:radPr>
                        <m:degHide m:val="on"/>
                      </m:radPr>
                      <m:deg/>
                      <m:e>
                        <m:r>
                          <m:t>3</m:t>
                        </m:r>
                      </m:e>
                    </m:rad>
                    <m:r>
                      <m:rPr>
                        <m:sty m:val="p"/>
                      </m:rPr>
                      <m:t>−</m:t>
                    </m:r>
                    <m:sSup>
                      <m:e>
                        <m:d>
                          <m:dPr>
                            <m:begChr m:val="("/>
                            <m:endChr m:val=")"/>
                            <m:sepChr m:val=""/>
                            <m:grow/>
                          </m:dPr>
                          <m:e>
                            <m:rad>
                              <m:radPr>
                                <m:degHide m:val="on"/>
                              </m:radPr>
                              <m:deg/>
                              <m:e>
                                <m:r>
                                  <m:t>3</m:t>
                                </m:r>
                              </m:e>
                            </m:rad>
                          </m:e>
                        </m:d>
                      </m:e>
                      <m:sup>
                        <m:r>
                          <m:t>2</m:t>
                        </m:r>
                      </m:sup>
                    </m:sSup>
                  </m:den>
                </m:f>
                <m:r>
                  <m:rPr>
                    <m:sty m:val="p"/>
                  </m:rPr>
                  <m:t>=</m:t>
                </m:r>
                <m:f>
                  <m:fPr>
                    <m:type m:val="bar"/>
                  </m:fPr>
                  <m:num>
                    <m:r>
                      <m:t>2</m:t>
                    </m:r>
                    <m:d>
                      <m:dPr>
                        <m:begChr m:val="("/>
                        <m:endChr m:val=")"/>
                        <m:sepChr m:val=""/>
                        <m:grow/>
                      </m:dPr>
                      <m:e>
                        <m:r>
                          <m:t>5</m:t>
                        </m:r>
                      </m:e>
                    </m:d>
                    <m:r>
                      <m:rPr>
                        <m:sty m:val="p"/>
                      </m:rPr>
                      <m:t>+</m:t>
                    </m:r>
                    <m:r>
                      <m:t>2</m:t>
                    </m:r>
                    <m:rad>
                      <m:radPr>
                        <m:degHide m:val="on"/>
                      </m:radPr>
                      <m:deg/>
                      <m:e>
                        <m:r>
                          <m:t>3</m:t>
                        </m:r>
                      </m:e>
                    </m:rad>
                    <m:r>
                      <m:rPr>
                        <m:sty m:val="p"/>
                      </m:rPr>
                      <m:t>+</m:t>
                    </m:r>
                    <m:r>
                      <m:t>5</m:t>
                    </m:r>
                    <m:rad>
                      <m:radPr>
                        <m:degHide m:val="on"/>
                      </m:radPr>
                      <m:deg/>
                      <m:e>
                        <m:r>
                          <m:t>7</m:t>
                        </m:r>
                      </m:e>
                    </m:rad>
                    <m:r>
                      <m:rPr>
                        <m:sty m:val="p"/>
                      </m:rPr>
                      <m:t>+</m:t>
                    </m:r>
                    <m:rad>
                      <m:radPr>
                        <m:degHide m:val="on"/>
                      </m:radPr>
                      <m:deg/>
                      <m:e>
                        <m:r>
                          <m:t>7</m:t>
                        </m:r>
                      </m:e>
                    </m:rad>
                    <m:d>
                      <m:dPr>
                        <m:begChr m:val="("/>
                        <m:endChr m:val=")"/>
                        <m:sepChr m:val=""/>
                        <m:grow/>
                      </m:dPr>
                      <m:e>
                        <m:rad>
                          <m:radPr>
                            <m:degHide m:val="on"/>
                          </m:radPr>
                          <m:deg/>
                          <m:e>
                            <m:r>
                              <m:t>3</m:t>
                            </m:r>
                          </m:e>
                        </m:rad>
                      </m:e>
                    </m:d>
                  </m:num>
                  <m:den>
                    <m:r>
                      <m:t>25</m:t>
                    </m:r>
                    <m:r>
                      <m:rPr>
                        <m:sty m:val="p"/>
                      </m:rPr>
                      <m:t>−</m:t>
                    </m:r>
                    <m:r>
                      <m:t>9</m:t>
                    </m:r>
                  </m:den>
                </m:f>
              </m:oMath>
            </m:oMathPara>
          </w:p>
          <w:p>
            <w:pPr>
              <w:pStyle w:val="FirstParagraph"/>
            </w:pPr>
            <w:r>
              <w:t xml:space="preserve">Simplifying the numerator and further simplifying the denominator then gives you:</w:t>
            </w:r>
          </w:p>
          <w:p>
            <w:pPr>
              <w:pStyle w:val="BodyText"/>
            </w:pPr>
            <m:oMathPara>
              <m:oMathParaPr>
                <m:jc m:val="center"/>
              </m:oMathParaPr>
              <m:oMath>
                <m:f>
                  <m:fPr>
                    <m:type m:val="bar"/>
                  </m:fPr>
                  <m:num>
                    <m:r>
                      <m:t>2</m:t>
                    </m:r>
                    <m:d>
                      <m:dPr>
                        <m:begChr m:val="("/>
                        <m:endChr m:val=")"/>
                        <m:sepChr m:val=""/>
                        <m:grow/>
                      </m:dPr>
                      <m:e>
                        <m:r>
                          <m:t>5</m:t>
                        </m:r>
                      </m:e>
                    </m:d>
                    <m:r>
                      <m:rPr>
                        <m:sty m:val="p"/>
                      </m:rPr>
                      <m:t>+</m:t>
                    </m:r>
                    <m:r>
                      <m:t>2</m:t>
                    </m:r>
                    <m:rad>
                      <m:radPr>
                        <m:degHide m:val="on"/>
                      </m:radPr>
                      <m:deg/>
                      <m:e>
                        <m:r>
                          <m:t>3</m:t>
                        </m:r>
                      </m:e>
                    </m:rad>
                    <m:r>
                      <m:rPr>
                        <m:sty m:val="p"/>
                      </m:rPr>
                      <m:t>+</m:t>
                    </m:r>
                    <m:r>
                      <m:t>5</m:t>
                    </m:r>
                    <m:rad>
                      <m:radPr>
                        <m:degHide m:val="on"/>
                      </m:radPr>
                      <m:deg/>
                      <m:e>
                        <m:r>
                          <m:t>7</m:t>
                        </m:r>
                      </m:e>
                    </m:rad>
                    <m:r>
                      <m:rPr>
                        <m:sty m:val="p"/>
                      </m:rPr>
                      <m:t>+</m:t>
                    </m:r>
                    <m:rad>
                      <m:radPr>
                        <m:degHide m:val="on"/>
                      </m:radPr>
                      <m:deg/>
                      <m:e>
                        <m:r>
                          <m:t>7</m:t>
                        </m:r>
                      </m:e>
                    </m:rad>
                    <m:d>
                      <m:dPr>
                        <m:begChr m:val="("/>
                        <m:endChr m:val=")"/>
                        <m:sepChr m:val=""/>
                        <m:grow/>
                      </m:dPr>
                      <m:e>
                        <m:rad>
                          <m:radPr>
                            <m:degHide m:val="on"/>
                          </m:radPr>
                          <m:deg/>
                          <m:e>
                            <m:r>
                              <m:t>3</m:t>
                            </m:r>
                          </m:e>
                        </m:rad>
                      </m:e>
                    </m:d>
                  </m:num>
                  <m:den>
                    <m:r>
                      <m:t>25</m:t>
                    </m:r>
                    <m:r>
                      <m:rPr>
                        <m:sty m:val="p"/>
                      </m:rPr>
                      <m:t>−</m:t>
                    </m:r>
                    <m:r>
                      <m:t>9</m:t>
                    </m:r>
                  </m:den>
                </m:f>
                <m:r>
                  <m:rPr>
                    <m:sty m:val="p"/>
                  </m:rPr>
                  <m:t>=</m:t>
                </m:r>
                <m:f>
                  <m:fPr>
                    <m:type m:val="bar"/>
                  </m:fPr>
                  <m:num>
                    <m:r>
                      <m:t>10</m:t>
                    </m:r>
                    <m:r>
                      <m:rPr>
                        <m:sty m:val="p"/>
                      </m:rPr>
                      <m:t>+</m:t>
                    </m:r>
                    <m:r>
                      <m:t>2</m:t>
                    </m:r>
                    <m:rad>
                      <m:radPr>
                        <m:degHide m:val="on"/>
                      </m:radPr>
                      <m:deg/>
                      <m:e>
                        <m:r>
                          <m:t>3</m:t>
                        </m:r>
                      </m:e>
                    </m:rad>
                    <m:r>
                      <m:rPr>
                        <m:sty m:val="p"/>
                      </m:rPr>
                      <m:t>+</m:t>
                    </m:r>
                    <m:r>
                      <m:t>5</m:t>
                    </m:r>
                    <m:rad>
                      <m:radPr>
                        <m:degHide m:val="on"/>
                      </m:radPr>
                      <m:deg/>
                      <m:e>
                        <m:r>
                          <m:t>7</m:t>
                        </m:r>
                      </m:e>
                    </m:rad>
                    <m:r>
                      <m:rPr>
                        <m:sty m:val="p"/>
                      </m:rPr>
                      <m:t>+</m:t>
                    </m:r>
                    <m:rad>
                      <m:radPr>
                        <m:degHide m:val="on"/>
                      </m:radPr>
                      <m:deg/>
                      <m:e>
                        <m:r>
                          <m:t>21</m:t>
                        </m:r>
                      </m:e>
                    </m:rad>
                  </m:num>
                  <m:den>
                    <m:r>
                      <m:t>16</m:t>
                    </m:r>
                  </m:den>
                </m:f>
              </m:oMath>
            </m:oMathPara>
          </w:p>
          <w:p>
            <w:pPr>
              <w:pStyle w:val="FirstParagraph"/>
            </w:pPr>
            <w:pPr>
              <w:spacing w:after="16"/>
            </w:pPr>
            <w:r>
              <w:t xml:space="preserve">Therefore</w:t>
            </w:r>
            <w:r>
              <w:t xml:space="preserve"> </w:t>
            </w:r>
            <m:oMath>
              <m:f>
                <m:fPr>
                  <m:type m:val="bar"/>
                </m:fPr>
                <m:num>
                  <m:r>
                    <m:t>2</m:t>
                  </m:r>
                  <m:r>
                    <m:rPr>
                      <m:sty m:val="p"/>
                    </m:rPr>
                    <m:t>+</m:t>
                  </m:r>
                  <m:rad>
                    <m:radPr>
                      <m:degHide m:val="on"/>
                    </m:radPr>
                    <m:deg/>
                    <m:e>
                      <m:r>
                        <m:t>7</m:t>
                      </m:r>
                    </m:e>
                  </m:rad>
                </m:num>
                <m:den>
                  <m:r>
                    <m:t>5</m:t>
                  </m:r>
                  <m:r>
                    <m:rPr>
                      <m:sty m:val="p"/>
                    </m:rPr>
                    <m:t>−</m:t>
                  </m:r>
                  <m:rad>
                    <m:radPr>
                      <m:degHide m:val="on"/>
                    </m:radPr>
                    <m:deg/>
                    <m:e>
                      <m:r>
                        <m:t>3</m:t>
                      </m:r>
                    </m:e>
                  </m:rad>
                </m:den>
              </m:f>
              <m:r>
                <m:rPr>
                  <m:sty m:val="p"/>
                </m:rPr>
                <m:t>=</m:t>
              </m:r>
              <m:f>
                <m:fPr>
                  <m:type m:val="bar"/>
                </m:fPr>
                <m:num>
                  <m:r>
                    <m:t>10</m:t>
                  </m:r>
                  <m:r>
                    <m:rPr>
                      <m:sty m:val="p"/>
                    </m:rPr>
                    <m:t>+</m:t>
                  </m:r>
                  <m:r>
                    <m:t>2</m:t>
                  </m:r>
                  <m:rad>
                    <m:radPr>
                      <m:degHide m:val="on"/>
                    </m:radPr>
                    <m:deg/>
                    <m:e>
                      <m:r>
                        <m:t>3</m:t>
                      </m:r>
                    </m:e>
                  </m:rad>
                  <m:r>
                    <m:rPr>
                      <m:sty m:val="p"/>
                    </m:rPr>
                    <m:t>+</m:t>
                  </m:r>
                  <m:r>
                    <m:t>5</m:t>
                  </m:r>
                  <m:rad>
                    <m:radPr>
                      <m:degHide m:val="on"/>
                    </m:radPr>
                    <m:deg/>
                    <m:e>
                      <m:r>
                        <m:t>7</m:t>
                      </m:r>
                    </m:e>
                  </m:rad>
                  <m:r>
                    <m:rPr>
                      <m:sty m:val="p"/>
                    </m:rPr>
                    <m:t>+</m:t>
                  </m:r>
                  <m:rad>
                    <m:radPr>
                      <m:degHide m:val="on"/>
                    </m:radPr>
                    <m:deg/>
                    <m:e>
                      <m:r>
                        <m:t>21</m:t>
                      </m:r>
                    </m:e>
                  </m:rad>
                </m:num>
                <m:den>
                  <m:r>
                    <m:t>16</m:t>
                  </m:r>
                </m:den>
              </m:f>
            </m:oMath>
            <w:r>
              <w:t xml:space="preserve">, which has a rational denominator. The answer is in its simplest form and with a positive denominator.</w:t>
            </w:r>
          </w:p>
        </w:tc>
      </w:tr>
    </w:tbl>
    <w:bookmarkEnd w:id="45"/>
    <w:bookmarkStart w:id="46" w:name="quick-check-problems"/>
    <w:p>
      <w:pPr>
        <w:pStyle w:val="Heading1"/>
      </w:pPr>
      <w:r>
        <w:t xml:space="preserve">Quick check problems</w:t>
      </w:r>
    </w:p>
    <w:p>
      <w:pPr>
        <w:pStyle w:val="FirstParagraph"/>
      </w:pPr>
      <w:r>
        <w:t xml:space="preserve">Rationalize the denominator for each of the following expressions. Provide your answers in their simplest form and with a positive denominator.</w:t>
      </w:r>
    </w:p>
    <w:p>
      <w:pPr>
        <w:numPr>
          <w:ilvl w:val="0"/>
          <w:numId w:val="1001"/>
        </w:numPr>
      </w:pPr>
      <m:oMath>
        <m:f>
          <m:fPr>
            <m:type m:val="bar"/>
          </m:fPr>
          <m:num>
            <m:r>
              <m:t>5</m:t>
            </m:r>
          </m:num>
          <m:den>
            <m:rad>
              <m:radPr>
                <m:degHide m:val="on"/>
              </m:radPr>
              <m:deg/>
              <m:e>
                <m:r>
                  <m:t>2</m:t>
                </m:r>
              </m:e>
            </m:rad>
          </m:den>
        </m:f>
      </m:oMath>
    </w:p>
    <w:p>
      <w:pPr>
        <w:numPr>
          <w:ilvl w:val="0"/>
          <w:numId w:val="1001"/>
        </w:numPr>
      </w:pPr>
      <m:oMath>
        <m:f>
          <m:fPr>
            <m:type m:val="bar"/>
          </m:fPr>
          <m:num>
            <m:r>
              <m:t>7</m:t>
            </m:r>
          </m:num>
          <m:den>
            <m:r>
              <m:t>5</m:t>
            </m:r>
            <m:rad>
              <m:radPr>
                <m:degHide m:val="on"/>
              </m:radPr>
              <m:deg/>
              <m:e>
                <m:r>
                  <m:t>3</m:t>
                </m:r>
              </m:e>
            </m:rad>
          </m:den>
        </m:f>
      </m:oMath>
    </w:p>
    <w:p>
      <w:pPr>
        <w:numPr>
          <w:ilvl w:val="0"/>
          <w:numId w:val="1001"/>
        </w:numPr>
      </w:pPr>
      <m:oMath>
        <m:f>
          <m:fPr>
            <m:type m:val="bar"/>
          </m:fPr>
          <m:num>
            <m:r>
              <m:t>7</m:t>
            </m:r>
          </m:num>
          <m:den>
            <m:r>
              <m:t>2</m:t>
            </m:r>
            <m:r>
              <m:rPr>
                <m:sty m:val="p"/>
              </m:rPr>
              <m:t>+</m:t>
            </m:r>
            <m:rad>
              <m:radPr>
                <m:degHide m:val="on"/>
              </m:radPr>
              <m:deg/>
              <m:e>
                <m:r>
                  <m:t>5</m:t>
                </m:r>
              </m:e>
            </m:rad>
          </m:den>
        </m:f>
      </m:oMath>
    </w:p>
    <w:p>
      <w:pPr>
        <w:numPr>
          <w:ilvl w:val="0"/>
          <w:numId w:val="1001"/>
        </w:numPr>
      </w:pPr>
      <m:oMath>
        <m:f>
          <m:fPr>
            <m:type m:val="bar"/>
          </m:fPr>
          <m:num>
            <m:r>
              <m:t>5</m:t>
            </m:r>
            <m:rad>
              <m:radPr>
                <m:degHide m:val="on"/>
              </m:radPr>
              <m:deg/>
              <m:e>
                <m:r>
                  <m:t>2</m:t>
                </m:r>
              </m:e>
            </m:rad>
          </m:num>
          <m:den>
            <m:r>
              <m:t>7</m:t>
            </m:r>
            <m:r>
              <m:rPr>
                <m:sty m:val="p"/>
              </m:rPr>
              <m:t>−</m:t>
            </m:r>
            <m:r>
              <m:t>2</m:t>
            </m:r>
            <m:rad>
              <m:radPr>
                <m:degHide m:val="on"/>
              </m:radPr>
              <m:deg/>
              <m:e>
                <m:r>
                  <m:t>2</m:t>
                </m:r>
              </m:e>
            </m:rad>
          </m:den>
        </m:f>
      </m:oMath>
    </w:p>
    <w:bookmarkEnd w:id="46"/>
    <w:bookmarkStart w:id="50" w:name="further-reading"/>
    <w:p>
      <w:pPr>
        <w:pStyle w:val="Heading1"/>
      </w:pPr>
      <w:r>
        <w:t xml:space="preserve">Further reading</w:t>
      </w:r>
    </w:p>
    <w:p>
      <w:pPr>
        <w:pStyle w:val="FirstParagraph"/>
      </w:pPr>
      <w:hyperlink r:id="rId47">
        <w:r>
          <w:rPr>
            <w:rStyle w:val="Hyperlink"/>
          </w:rPr>
          <w:t xml:space="preserve">For more questions on the subject, please go to Questions: Rationalizing the denominator.</w:t>
        </w:r>
      </w:hyperlink>
    </w:p>
    <w:bookmarkStart w:id="49" w:name="version-history-and-licensing"/>
    <w:p>
      <w:pPr>
        <w:pStyle w:val="Heading2"/>
      </w:pPr>
      <w:r>
        <w:t xml:space="preserve">Version history and licensing</w:t>
      </w:r>
    </w:p>
    <w:p>
      <w:pPr>
        <w:pStyle w:val="FirstParagraph"/>
      </w:pPr>
      <w:r>
        <w:t xml:space="preserve">v1.0: initial version created 01/25 by Maximilian Volmar.</w:t>
      </w:r>
    </w:p>
    <w:p>
      <w:pPr>
        <w:pStyle w:val="BodyText"/>
      </w:pPr>
      <w:hyperlink r:id="rId48">
        <w:r>
          <w:rPr>
            <w:rStyle w:val="Hyperlink"/>
          </w:rPr>
          <w:t xml:space="preserve">This work is licensed under CC BY-NC-SA 4.0.</w:t>
        </w:r>
      </w:hyperlink>
    </w:p>
    <w:bookmarkEnd w:id="49"/>
    <w:bookmarkEnd w:id="50"/>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hyperlink" Id="rId47" Target="../questions/qs-rationalizingthedenominator.qmd" TargetMode="External" /><Relationship Type="http://schemas.openxmlformats.org/officeDocument/2006/relationships/hyperlink" Id="rId48" Target="https://creativecommons.org/licenses/by-nc-sa/4.0/?ref=chooser-v1" TargetMode="External" /><Relationship Type="http://schemas.openxmlformats.org/officeDocument/2006/relationships/hyperlink" Id="rId20" Target="lawsofindices.qmd" TargetMode="External" /></Relationships>
</file>

<file path=word/_rels/footnotes.xml.rels><?xml version="1.0" encoding="UTF-8"?><Relationships xmlns="http://schemas.openxmlformats.org/package/2006/relationships"><Relationship Type="http://schemas.openxmlformats.org/officeDocument/2006/relationships/hyperlink" Id="rId47" Target="../questions/qs-rationalizingthedenominator.qmd" TargetMode="External" /><Relationship Type="http://schemas.openxmlformats.org/officeDocument/2006/relationships/hyperlink" Id="rId48" Target="https://creativecommons.org/licenses/by-nc-sa/4.0/?ref=chooser-v1" TargetMode="External" /><Relationship Type="http://schemas.openxmlformats.org/officeDocument/2006/relationships/hyperlink" Id="rId20" Target="lawsofindice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Rationalizing the denominator</dc:title>
  <dc:creator>Maximilian Volmar</dc:creator>
  <cp:keywords/>
  <dcterms:created xsi:type="dcterms:W3CDTF">2025-04-30T17:23:28Z</dcterms:created>
  <dcterms:modified xsi:type="dcterms:W3CDTF">2025-04-30T17:23:28Z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Rationalizing the denominator is a technique for simplifying fractions involving square roots in the denominator. This study guide also explains how to rationalize denominators through the use of the quadratic conjugate.</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header-includes">
    <vt:lpwstr/>
  </property>
  <property fmtid="{D5CDD505-2E9C-101B-9397-08002B2CF9AE}" pid="9" name="image">
    <vt:lpwstr>FiguresPNG/rationalizingthedenominator-image.png</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