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2D Conic Sections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2D conic sections.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2D Conic Sections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Ellipse</w:t>
      </w:r>
    </w:p>
    <w:p>
      <w:pPr>
        <w:pStyle w:val="BodyText"/>
      </w:pPr>
      <w:r>
        <w:t xml:space="preserve">1.2. Circle</w:t>
      </w:r>
    </w:p>
    <w:p>
      <w:pPr>
        <w:pStyle w:val="BodyText"/>
      </w:pPr>
      <w:r>
        <w:t xml:space="preserve">1.3. Hyperbola</w:t>
      </w:r>
    </w:p>
    <w:p>
      <w:pPr>
        <w:pStyle w:val="BodyText"/>
      </w:pPr>
      <w:r>
        <w:t xml:space="preserve">1.4. Parabola</w:t>
      </w:r>
    </w:p>
    <w:p>
      <w:pPr>
        <w:pStyle w:val="BodyText"/>
      </w:pPr>
      <w:r>
        <w:t xml:space="preserve">1.5. Ellipse</w:t>
      </w:r>
    </w:p>
    <w:p>
      <w:pPr>
        <w:pStyle w:val="BodyText"/>
      </w:pPr>
      <w:r>
        <w:t xml:space="preserve">1.6. Hyperbola</w:t>
      </w:r>
    </w:p>
    <w:p>
      <w:pPr>
        <w:pStyle w:val="BodyText"/>
      </w:pPr>
      <w:r>
        <w:t xml:space="preserve">1.7. Ellipse</w:t>
      </w:r>
    </w:p>
    <w:p>
      <w:pPr>
        <w:pStyle w:val="BodyText"/>
      </w:pPr>
      <w:r>
        <w:t xml:space="preserve">1.8. Parabola</w:t>
      </w:r>
    </w:p>
    <w:p>
      <w:pPr>
        <w:pStyle w:val="BodyText"/>
      </w:pPr>
      <w:r>
        <w:t xml:space="preserve">1.9. Ellipse</w:t>
      </w:r>
    </w:p>
    <w:p>
      <w:pPr>
        <w:pStyle w:val="BodyText"/>
      </w:pPr>
      <w:r>
        <w:t xml:space="preserve">1.10. Hyperbola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Radius:</w:t>
      </w:r>
      <w:r>
        <w:t xml:space="preserve"> </w:t>
      </w:r>
      <m:oMath>
        <m:r>
          <m:t>4</m:t>
        </m:r>
      </m:oMath>
    </w:p>
    <w:p>
      <w:pPr>
        <w:pStyle w:val="BodyText"/>
      </w:pPr>
      <w:r>
        <w:t xml:space="preserve">2.2.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Radius:</w:t>
      </w:r>
      <w:r>
        <w:t xml:space="preserve"> </w:t>
      </w:r>
      <m:oMath>
        <m:r>
          <m:t>5</m:t>
        </m:r>
      </m:oMath>
    </w:p>
    <w:p>
      <w:pPr>
        <w:pStyle w:val="BodyText"/>
      </w:pPr>
      <w:r>
        <w:t xml:space="preserve">2.3.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Radius: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2.4.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2.5.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2.6.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t xml:space="preserve">2.7.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t xml:space="preserve">2.8.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2.9.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2.10.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2.11.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2.12.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2.13.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t xml:space="preserve">2.14.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2.15.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t xml:space="preserve">2.16.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</m:t>
            </m:r>
          </m:e>
        </m:rad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2.17.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±</m:t>
        </m:r>
        <m:r>
          <m:t>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2.18.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2.19.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2.20.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13</m:t>
            </m:r>
          </m:e>
        </m:rad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1"/>
    <w:bookmarkStart w:id="1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11/25 by Abigail Carpenter as part of a University of St Andrews VIP project.</w:t>
      </w:r>
    </w:p>
    <w:p>
      <w:pPr>
        <w:pStyle w:val="BodyText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onicsection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onicsection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2D Conic Sections</dc:title>
  <dc:creator>Abigail Carpenter</dc:creator>
  <cp:keywords/>
  <dcterms:created xsi:type="dcterms:W3CDTF">2026-09-02T13:00:27Z</dcterms:created>
  <dcterms:modified xsi:type="dcterms:W3CDTF">2026-09-02T13:00:27Z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2D conic sections.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