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Arithmetic on numerical fractions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arithmetic on numerical fractions.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Arithmetic on numerical fractions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7</m:t>
            </m:r>
          </m:num>
          <m:den>
            <m:r>
              <m:t>20</m:t>
            </m:r>
          </m:den>
        </m:f>
      </m:oMath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13</m:t>
            </m:r>
          </m:num>
          <m:den>
            <m:r>
              <m:t>20</m:t>
            </m:r>
          </m:den>
        </m:f>
      </m:oMath>
    </w:p>
    <w:p>
      <w:pPr>
        <w:pStyle w:val="BodyText"/>
      </w:pPr>
      <w:r>
        <w:t xml:space="preserve">1.15.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25</m:t>
            </m:r>
          </m:num>
          <m:den>
            <m:r>
              <m:t>14</m:t>
            </m:r>
          </m:den>
        </m:f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6</m:t>
            </m:r>
          </m:num>
          <m:den>
            <m:r>
              <m:t>35</m:t>
            </m:r>
          </m:den>
        </m:f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t>6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28</m:t>
            </m:r>
          </m:den>
        </m:f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t>4</m:t>
        </m:r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14</m:t>
            </m:r>
          </m:num>
          <m:den>
            <m:r>
              <m:t>15</m:t>
            </m:r>
          </m:den>
        </m:f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2.11.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13</m:t>
            </m:r>
          </m:den>
        </m:f>
      </m:oMath>
    </w:p>
    <w:p>
      <w:pPr>
        <w:pStyle w:val="BodyText"/>
      </w:pPr>
      <w:r>
        <w:t xml:space="preserve">2.12.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  <m:r>
          <m:t>2</m:t>
        </m:r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8</m:t>
            </m:r>
          </m:num>
          <m:den>
            <m:r>
              <m:t>15</m:t>
            </m:r>
          </m:den>
        </m:f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16</m:t>
            </m:r>
          </m:den>
        </m:f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r>
          <m:t>20</m:t>
        </m:r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11</m:t>
            </m:r>
          </m:den>
        </m:f>
      </m:oMath>
    </w:p>
    <w:p>
      <w:pPr>
        <w:pStyle w:val="BodyText"/>
      </w:pPr>
      <w:r>
        <w:t xml:space="preserve">3.9.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3.10.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3.11.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t xml:space="preserve">3.12.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14</m:t>
            </m:r>
          </m:den>
        </m:f>
      </m:oMath>
    </w:p>
    <w:bookmarkEnd w:id="12"/>
    <w:bookmarkStart w:id="13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4.1.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4.3.</w:t>
      </w:r>
      <w:r>
        <w:t xml:space="preserve"> </w:t>
      </w:r>
      <m:oMath>
        <m:r>
          <m:t> </m:t>
        </m:r>
        <m:r>
          <m:t>3</m:t>
        </m:r>
      </m:oMath>
    </w:p>
    <w:p>
      <w:pPr>
        <w:pStyle w:val="BodyText"/>
      </w:pPr>
      <w:r>
        <w:t xml:space="preserve">4.4.</w:t>
      </w:r>
      <w:r>
        <w:t xml:space="preserve"> </w:t>
      </w:r>
      <m:oMath>
        <m:r>
          <m:t> </m:t>
        </m:r>
        <m:r>
          <m:t>4</m:t>
        </m:r>
      </m:oMath>
    </w:p>
    <w:p>
      <w:pPr>
        <w:pStyle w:val="BodyText"/>
      </w:pPr>
      <w:r>
        <w:t xml:space="preserve">4.5.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49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t xml:space="preserve">4.6.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19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t xml:space="preserve">4.7.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4.8.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2</m:t>
        </m:r>
      </m:oMath>
    </w:p>
    <w:p>
      <w:pPr>
        <w:pStyle w:val="BodyText"/>
      </w:pPr>
      <w:r>
        <w:t xml:space="preserve">4.9.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59</m:t>
            </m:r>
          </m:num>
          <m:den>
            <m:r>
              <m:t>15</m:t>
            </m:r>
          </m:den>
        </m:f>
      </m:oMath>
    </w:p>
    <w:p>
      <w:pPr>
        <w:pStyle w:val="BodyText"/>
      </w:pPr>
      <w:r>
        <w:t xml:space="preserve">4.10.</w:t>
      </w:r>
      <w:r>
        <w:t xml:space="preserve"> </w:t>
      </w:r>
      <m:oMath>
        <m:r>
          <m:t> </m:t>
        </m:r>
        <m:r>
          <m:t>4</m:t>
        </m:r>
      </m:oMath>
    </w:p>
    <w:p>
      <w:pPr>
        <w:pStyle w:val="BodyText"/>
      </w:pPr>
      <w:r>
        <w:t xml:space="preserve">4.11.</w:t>
      </w:r>
      <w:r>
        <w:t xml:space="preserve"> </w:t>
      </w:r>
      <m:oMath>
        <m:r>
          <m:t> </m:t>
        </m:r>
        <m:r>
          <m:t>2</m:t>
        </m:r>
      </m:oMath>
    </w:p>
    <w:p>
      <w:pPr>
        <w:pStyle w:val="BodyText"/>
      </w:pPr>
      <w:r>
        <w:t xml:space="preserve">4.12.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89</m:t>
            </m:r>
          </m:num>
          <m:den>
            <m:r>
              <m:t>18</m:t>
            </m:r>
          </m:den>
        </m:f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12/25 by Donald Campbell as part of a University of St Andrews VIP project.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arithmeticonnumericalfraction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arithmeticonnumericalfraction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Arithmetic on numerical fractions</dc:title>
  <dc:creator>Donald Campbell</dc:creator>
  <cp:keywords/>
  <dcterms:created xsi:type="dcterms:W3CDTF">2026-09-07T13:11:17Z</dcterms:created>
  <dcterms:modified xsi:type="dcterms:W3CDTF">2026-09-07T13:11:17Z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arithmetic on numerical fractions.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