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 Find the mean of this data set.</w:t>
      </w:r>
    </w:p>
    <w:p>
      <w:pPr>
        <w:pStyle w:val="BodyText"/>
      </w:pPr>
      <w:r>
        <w:t xml:space="preserve">1.2 Find the median of this data set.</w:t>
      </w:r>
    </w:p>
    <w:p>
      <w:pPr>
        <w:pStyle w:val="BodyText"/>
      </w:pPr>
      <w:r>
        <w:t xml:space="preserve">1.3 Why would it be important to find the median of this data set, instead of only finding the mean?</w:t>
      </w:r>
    </w:p>
    <w:p>
      <w:pPr>
        <w:pStyle w:val="BodyText"/>
      </w:pPr>
      <w:r>
        <w:t xml:space="preserve">1.4 Why would it not be important to find the mode of this data set?</w:t>
      </w:r>
    </w:p>
    <w:p>
      <w:pPr>
        <w:pStyle w:val="BodyText"/>
      </w:pPr>
      <w:r>
        <w:t xml:space="preserve">1.5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 A florist wants to visualize the distribution of flower stem lengths.</w:t>
      </w:r>
    </w:p>
    <w:p>
      <w:pPr>
        <w:pStyle w:val="BodyText"/>
      </w:pPr>
      <w:r>
        <w:t xml:space="preserve">3.3 A teacher wants to visualize their students’ exam scores against the number of hours they studied.</w:t>
      </w:r>
    </w:p>
    <w:p>
      <w:pPr>
        <w:pStyle w:val="BodyText"/>
      </w:pPr>
      <w:r>
        <w:t xml:space="preserve">3.4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 A researcher wants to test whether there is a relationship between cholestrol levels and heart disease risk.</w:t>
      </w:r>
    </w:p>
    <w:p>
      <w:pPr>
        <w:pStyle w:val="BodyText"/>
      </w:pPr>
      <w:r>
        <w:t xml:space="preserve">4.2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2025-12-01T16:00:02Z</dcterms:created>
  <dcterms:modified xsi:type="dcterms:W3CDTF">2025-12-01T16:00:02Z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