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matrices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for the study guide on introduction to matrices.</w:t>
      </w:r>
    </w:p>
    <w:p>
      <w:pPr>
        <w:pStyle w:val="FirstParagraph"/>
      </w:pPr>
      <w:r>
        <w:t xml:space="preserve">These are the answers to</w:t>
      </w:r>
      <w:r>
        <w:t xml:space="preserve"> </w:t>
      </w:r>
      <w:hyperlink r:id="rId9">
        <w:r>
          <w:rPr>
            <w:rStyle w:val="Hyperlink"/>
          </w:rPr>
          <w:t xml:space="preserve">Questions: Introduction to matrices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q1"/>
    <w:p>
      <w:pPr>
        <w:pStyle w:val="Heading1"/>
      </w:pPr>
      <w:r>
        <w:t xml:space="preserve">Q1</w:t>
      </w:r>
    </w:p>
    <w:bookmarkStart w:id="10" w:name="section"/>
    <w:p>
      <w:pPr>
        <w:pStyle w:val="Heading2"/>
      </w:pPr>
      <w:r>
        <w:t xml:space="preserve">1.1.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bookmarkEnd w:id="10"/>
    <w:bookmarkStart w:id="11" w:name="section-1"/>
    <w:p>
      <w:pPr>
        <w:pStyle w:val="Heading2"/>
      </w:pPr>
      <w:r>
        <w:t xml:space="preserve">1.2.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41</m:t>
            </m:r>
          </m:sub>
        </m:sSub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4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11"/>
    <w:bookmarkStart w:id="12" w:name="section-2"/>
    <w:p>
      <w:pPr>
        <w:pStyle w:val="Heading2"/>
      </w:pPr>
      <w:r>
        <w:t xml:space="preserve">1.3.</w:t>
      </w:r>
    </w:p>
    <w:p>
      <w:pPr>
        <w:pStyle w:val="FirstParagraph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br/>
      </w:r>
    </w:p>
    <w:p>
      <w:pPr>
        <w:pStyle w:val="BodyText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</m:oMath>
      <w:r>
        <w:br/>
      </w:r>
    </w:p>
    <w:p>
      <w:pPr>
        <w:pStyle w:val="BodyText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br/>
      </w:r>
    </w:p>
    <w:p>
      <w:pPr>
        <w:pStyle w:val="BodyText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</w:p>
    <w:bookmarkEnd w:id="12"/>
    <w:bookmarkEnd w:id="13"/>
    <w:bookmarkStart w:id="14" w:name="q2"/>
    <w:p>
      <w:pPr>
        <w:pStyle w:val="Heading1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mr>
              <m:mr>
                <m:e>
                  <m:r>
                    <m:t>8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  <m:m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O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  <m:r>
                    <m:t>π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  <m:m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x</m:t>
        </m:r>
        <m:r>
          <m:t>Z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  <m:r>
                    <m:t>x</m:t>
                  </m:r>
                </m:e>
              </m:mr>
              <m:mr>
                <m:e>
                  <m:r>
                    <m:t>4</m:t>
                  </m:r>
                  <m:r>
                    <m:t>x</m:t>
                  </m:r>
                </m:e>
                <m:e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e>
              </m:mr>
              <m:mr>
                <m:e>
                  <m:r>
                    <m:t>6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</m:e>
                <m:e>
                  <m:r>
                    <m:t>π</m:t>
                  </m:r>
                  <m:r>
                    <m:t>x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28</m:t>
                  </m:r>
                </m:e>
                <m:e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e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40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y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</m:e>
                <m:e>
                  <m:r>
                    <m:t>3</m:t>
                  </m:r>
                  <m:r>
                    <m:t>y</m:t>
                  </m:r>
                </m:e>
                <m:e>
                  <m:r>
                    <m:t>4</m:t>
                  </m:r>
                  <m:r>
                    <m:t>y</m:t>
                  </m:r>
                </m:e>
              </m:mr>
              <m:mr>
                <m:e>
                  <m:r>
                    <m:t>5</m:t>
                  </m:r>
                  <m:r>
                    <m:t>y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y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y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7</m:t>
        </m:r>
        <m:r>
          <m:t>N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π</m:t>
                  </m:r>
                </m:e>
                <m:e>
                  <m:r>
                    <m:t>21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  <m:e>
                  <m:r>
                    <m:t>7</m:t>
                  </m:r>
                  <m:r>
                    <m:t>x</m:t>
                  </m:r>
                </m:e>
                <m:e>
                  <m:r>
                    <m:t>49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O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t>16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π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t>28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mr>
              <m:mr>
                <m:e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t>12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  <m:e>
                  <m:r>
                    <m:t>26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e>
                <m:e>
                  <m:r>
                    <m:t>14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  <m:e>
                  <m:r>
                    <m:t>35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31</m:t>
                  </m:r>
                </m:e>
              </m:mr>
            </m:m>
          </m:e>
        </m:d>
      </m:oMath>
    </w:p>
    <w:bookmarkEnd w:id="14"/>
    <w:bookmarkStart w:id="17" w:name="q3"/>
    <w:p>
      <w:pPr>
        <w:pStyle w:val="Heading1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are all square, but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isn’t.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are upper triangular, but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aren’t.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are lower triangular, but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aren’t.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diagonal, but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aren’t.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matric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matric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matrices</dc:title>
  <dc:creator>Jessica Taberner</dc:creator>
  <cp:keywords/>
  <dcterms:created xsi:type="dcterms:W3CDTF">2026-09-07T08:45:23Z</dcterms:created>
  <dcterms:modified xsi:type="dcterms:W3CDTF">2026-09-07T08:45:23Z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for the study guide on introduction to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