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Solving first-order linear ODEs using integrating factors</w:t>
      </w:r>
    </w:p>
    <w:p>
      <w:pPr>
        <w:pStyle w:val="Author"/>
      </w:pPr>
      <w:r>
        <w:t xml:space="preserve">Maddi Koenig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solving first-order linear ODEs using integrating factors.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solving first-order linear ODEs using integrating factors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Rearrange each first-order linear ODE below to be in the form,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respect to the variables in each equation.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y</m:t>
        </m:r>
        <m:r>
          <m:rPr>
            <m:sty m:val="p"/>
          </m:rPr>
          <m:t>+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rPr>
                    <m:sty m:val="p"/>
                  </m:rPr>
                  <m:t>d</m:t>
                </m:r>
                <m:r>
                  <m:t>y</m:t>
                </m:r>
              </m:num>
              <m:den>
                <m:r>
                  <m:rPr>
                    <m:sty m:val="p"/>
                  </m:rPr>
                  <m:t>d</m:t>
                </m:r>
                <m:r>
                  <m:t>x</m:t>
                </m:r>
              </m:den>
            </m:f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</m:num>
          <m:den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x</m:t>
            </m:r>
          </m:num>
          <m:den>
            <m:r>
              <m:rPr>
                <m:sty m:val="p"/>
              </m:rPr>
              <m:t>d</m:t>
            </m:r>
            <m:r>
              <m:t>t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x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Find the integrating factor of every question in question 2.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Solve each equation in question 2 for the general solution.</w:t>
      </w:r>
    </w:p>
    <w:bookmarkEnd w:id="12"/>
    <w:bookmarkStart w:id="13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4.1. Find the exact solution to question 1.1. given the initial condition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4.2. Find the exact solution to question 1.2. given the initial condition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4.3. Find the exact solution to question 1.3. given the initial condition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pStyle w:val="BodyText"/>
      </w:pPr>
      <w:r>
        <w:t xml:space="preserve">4.4. Find the exact solution to question 1.4. given the initial condition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5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5.1 Find the general solution to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x</m:t>
            </m:r>
          </m:den>
        </m:f>
        <m:r>
          <m:t>y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5.2 Find the general solution to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  <m:r>
              <m:t>y</m:t>
            </m:r>
          </m:num>
          <m:den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5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5.3 Find the exact solution to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−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cot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5.4 Find the exact solution to</w:t>
      </w:r>
      <w:r>
        <w:t xml:space="preserve"> </w:t>
      </w:r>
      <m:oMath>
        <m:sSup>
          <m:e>
            <m:r>
              <m:t>e</m:t>
            </m:r>
          </m:e>
          <m:sup>
            <m:r>
              <m:t>4</m:t>
            </m:r>
            <m:r>
              <m:t>x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+</m:t>
        </m:r>
        <m:r>
          <m:t>4</m:t>
        </m:r>
        <m:sSup>
          <m:e>
            <m:r>
              <m:t>e</m:t>
            </m:r>
          </m:e>
          <m:sup>
            <m:r>
              <m:t>4</m:t>
            </m:r>
            <m:r>
              <m:t>x</m:t>
            </m:r>
          </m:sup>
        </m:sSup>
        <m:r>
          <m:t>y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4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7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04/06 by mak.</w:t>
      </w:r>
    </w:p>
    <w:p>
      <w:pPr>
        <w:pStyle w:val="BodyText"/>
      </w:pPr>
      <w:hyperlink r:id="rId16">
        <w:r>
          <w:rPr>
            <w:rStyle w:val="Hyperlink"/>
          </w:rPr>
          <w:t xml:space="preserve">This work is licensed under CC BY-NC-SA 4.0.</w:t>
        </w:r>
      </w:hyperlink>
    </w:p>
    <w:bookmarkEnd w:id="1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answers/as-integratingfactors.qmd" TargetMode="External" /><Relationship Type="http://schemas.openxmlformats.org/officeDocument/2006/relationships/hyperlink" Id="rId14" Target="../answers/testA.qmd" TargetMode="External" /><Relationship Type="http://schemas.openxmlformats.org/officeDocument/2006/relationships/hyperlink" Id="rId16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answers/as-integratingfactors.qmd" TargetMode="External" /><Relationship Type="http://schemas.openxmlformats.org/officeDocument/2006/relationships/hyperlink" Id="rId14" Target="../answers/testA.qmd" TargetMode="External" /><Relationship Type="http://schemas.openxmlformats.org/officeDocument/2006/relationships/hyperlink" Id="rId16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Solving first-order linear ODEs using integrating factors</dc:title>
  <dc:creator>Maddi Koenig</dc:creator>
  <cp:keywords/>
  <dcterms:created xsi:type="dcterms:W3CDTF">2026-09-07T09:01:32Z</dcterms:created>
  <dcterms:modified xsi:type="dcterms:W3CDTF">2026-09-07T09:01:32Z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solving first-order linear ODEs using integrating factors.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