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=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  <m:r>
              <m:t>x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23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t>23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100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1.12. For</w:t>
      </w:r>
      <w:r>
        <w:t xml:space="preserve"> </w:t>
      </w:r>
      <m:oMath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5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cosh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−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t>5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35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differentiation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differentiation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differentiation and the derivative</dc:title>
  <dc:creator>Sara Delgado Garcia</dc:creator>
  <cp:keywords/>
  <dcterms:created xsi:type="dcterms:W3CDTF">2026-04-04T12:36:38Z</dcterms:created>
  <dcterms:modified xsi:type="dcterms:W3CDTF">2026-04-04T12:36:38Z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