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24"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23">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23">
        <w:r>
          <w:rPr>
            <w:rStyle w:val="Hyperlink"/>
          </w:rPr>
          <w:t xml:space="preserve">Guide: Introduction to matrices</w:t>
        </w:r>
      </w:hyperlink>
      <w:r>
        <w:t xml:space="preserve">.</w:t>
      </w:r>
    </w:p>
    <w:bookmarkEnd w:id="24"/>
    <w:bookmarkStart w:id="52" w:name="matrix-multiplication"/>
    <w:p>
      <w:pPr>
        <w:pStyle w:val="Heading1"/>
      </w:pPr>
      <w:r>
        <w:t xml:space="preserve">Matrix multiplication</w:t>
      </w:r>
    </w:p>
    <w:p>
      <w:pPr>
        <w:pStyle w:val="FirstParagraph"/>
      </w:pPr>
      <w:r>
        <w:t xml:space="preserve">Now you can look at how and when you can two multiply matrices together.</w:t>
      </w:r>
    </w:p>
    <w:bookmarkStart w:id="38"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d>
          <m:dPr>
            <m:begChr m:val="("/>
            <m:sepChr m:val=""/>
            <m:endChr m:val=")"/>
            <m:grow/>
          </m:dPr>
          <m:e>
            <m:r>
              <m:t>1</m:t>
            </m:r>
            <m:r>
              <m:rPr>
                <m:sty m:val="p"/>
              </m:rPr>
              <m:t>,</m:t>
            </m:r>
            <m:r>
              <m:t>1</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sSub>
            <m:e>
              <m:d>
                <m:dPr>
                  <m:begChr m:val="["/>
                  <m:sepChr m:val=""/>
                  <m:endChr m:val="]"/>
                  <m:grow/>
                </m:dPr>
                <m:e>
                  <m:r>
                    <m:t>A</m:t>
                  </m:r>
                  <m:r>
                    <m:t>B</m:t>
                  </m:r>
                </m:e>
              </m:d>
            </m:e>
            <m:sub>
              <m:r>
                <m:t>1</m:t>
              </m:r>
              <m:r>
                <m:rPr>
                  <m:sty m:val="p"/>
                </m:rPr>
                <m:t>,</m:t>
              </m:r>
              <m:r>
                <m:t>1</m:t>
              </m:r>
            </m:sub>
          </m:sSub>
          <m:r>
            <m:rPr>
              <m:sty m:val="p"/>
            </m:rPr>
            <m:t>=</m:t>
          </m:r>
          <m:r>
            <m:t>1</m:t>
          </m:r>
          <m:r>
            <m:rPr>
              <m:sty m:val="p"/>
            </m:rPr>
            <m:t>⋅</m:t>
          </m:r>
          <m:r>
            <m:t>3</m:t>
          </m:r>
          <m:r>
            <m:rPr>
              <m:sty m:val="p"/>
            </m:rPr>
            <m:t>+</m:t>
          </m:r>
          <m:d>
            <m:dPr>
              <m:begChr m:val="("/>
              <m:sepChr m:val=""/>
              <m:endChr m:val=")"/>
              <m:grow/>
            </m:dPr>
            <m:e>
              <m:r>
                <m:rPr>
                  <m:sty m:val="p"/>
                </m:rPr>
                <m:t>−</m:t>
              </m:r>
              <m:r>
                <m:t>1</m:t>
              </m:r>
            </m:e>
          </m:d>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d>
                      <m:dPr>
                        <m:begChr m:val="("/>
                        <m:sepChr m:val=""/>
                        <m:endChr m:val=")"/>
                        <m:grow/>
                      </m:dPr>
                      <m:e>
                        <m:r>
                          <m:rPr>
                            <m:sty m:val="p"/>
                          </m:rPr>
                          <m:t>−</m:t>
                        </m:r>
                        <m:r>
                          <m:t>1</m:t>
                        </m:r>
                      </m:e>
                    </m:d>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d>
                      <m:dPr>
                        <m:begChr m:val="("/>
                        <m:sepChr m:val=""/>
                        <m:endChr m:val=")"/>
                        <m:grow/>
                      </m:dPr>
                      <m:e>
                        <m:r>
                          <m:rPr>
                            <m:sty m:val="p"/>
                          </m:rPr>
                          <m:t>−</m:t>
                        </m:r>
                        <m:r>
                          <m:t>1</m:t>
                        </m:r>
                      </m:e>
                    </m:d>
                    <m:r>
                      <m:rPr>
                        <m:sty m:val="p"/>
                      </m:rPr>
                      <m:t>⋅</m:t>
                    </m:r>
                    <m:d>
                      <m:dPr>
                        <m:begChr m:val="("/>
                        <m:sepChr m:val=""/>
                        <m:endChr m:val=")"/>
                        <m:grow/>
                      </m:dPr>
                      <m:e>
                        <m:r>
                          <m:rPr>
                            <m:sty m:val="p"/>
                          </m:rPr>
                          <m:t>−</m:t>
                        </m:r>
                        <m:r>
                          <m:t>1</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d>
                      <m:dPr>
                        <m:begChr m:val="("/>
                        <m:sepChr m:val=""/>
                        <m:endChr m:val=")"/>
                        <m:grow/>
                      </m:dPr>
                      <m:e>
                        <m:r>
                          <m:rPr>
                            <m:sty m:val="p"/>
                          </m:rPr>
                          <m:t>−</m:t>
                        </m:r>
                        <m:r>
                          <m:t>1</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d>
                <m:dPr>
                  <m:begChr m:val="("/>
                  <m:sepChr m:val=""/>
                  <m:endChr m:val=")"/>
                  <m:grow/>
                </m:dPr>
                <m:e>
                  <m:r>
                    <m:t>i</m:t>
                  </m:r>
                  <m:r>
                    <m:rPr>
                      <m:sty m:val="p"/>
                    </m:rPr>
                    <m:t>,</m:t>
                  </m:r>
                  <m:r>
                    <m:t>j</m:t>
                  </m:r>
                </m:e>
              </m:d>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33">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38"/>
    <w:bookmarkStart w:id="51"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t>c</m:t>
                          </m:r>
                        </m:e>
                        <m:sub>
                          <m:r>
                            <m:t>i</m:t>
                          </m:r>
                          <m:r>
                            <m:t>j</m:t>
                          </m:r>
                        </m:sub>
                      </m:sSub>
                    </m:e>
                    <m:e>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mr>
                  <m:mr>
                    <m:e/>
                    <m:e>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mr>
                </m:m>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33">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41">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51"/>
    <w:bookmarkEnd w:id="52"/>
    <w:bookmarkStart w:id="80" w:name="X776ead80371d0e6a5ffa603c7762626563169fa"/>
    <w:p>
      <w:pPr>
        <w:pStyle w:val="Heading1"/>
      </w:pPr>
      <w:r>
        <w:t xml:space="preserve">Matrix multiplication with special matrices</w:t>
      </w:r>
    </w:p>
    <w:bookmarkStart w:id="63" w:name="matrix-multiplication-with-vectors"/>
    <w:p>
      <w:pPr>
        <w:pStyle w:val="Heading2"/>
      </w:pPr>
      <w:r>
        <w:t xml:space="preserve">Matrix multiplication with vectors</w:t>
      </w:r>
    </w:p>
    <w:p>
      <w:pPr>
        <w:pStyle w:val="FirstParagraph"/>
      </w:pPr>
      <w:r>
        <w:t xml:space="preserve">As you saw in</w:t>
      </w:r>
      <w:r>
        <w:t xml:space="preserve"> </w:t>
      </w:r>
      <w:hyperlink r:id="rId23">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53">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2</m:t>
                      </m:r>
                      <m:r>
                        <m:t>y</m:t>
                      </m:r>
                    </m:e>
                    <m:e>
                      <m:r>
                        <m:rPr>
                          <m:sty m:val="p"/>
                        </m:rPr>
                        <m:t>=</m:t>
                      </m:r>
                      <m:r>
                        <m:t>5</m:t>
                      </m:r>
                    </m:e>
                  </m:mr>
                  <m:mr>
                    <m:e>
                      <m:r>
                        <m:t>3</m:t>
                      </m:r>
                      <m:r>
                        <m:t>x</m:t>
                      </m:r>
                      <m:r>
                        <m:rPr>
                          <m:sty m:val="p"/>
                        </m:rPr>
                        <m:t>+</m:t>
                      </m:r>
                      <m:r>
                        <m:t>3</m:t>
                      </m:r>
                      <m:r>
                        <m:t>y</m:t>
                      </m:r>
                    </m:e>
                    <m:e>
                      <m:r>
                        <m:rPr>
                          <m:sty m:val="p"/>
                        </m:rPr>
                        <m:t>=</m:t>
                      </m:r>
                      <m:r>
                        <m:t>6</m:t>
                      </m:r>
                    </m:e>
                  </m:mr>
                </m:m>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60">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63"/>
    <w:bookmarkStart w:id="70"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23">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A</m:t>
                      </m:r>
                      <m:sSub>
                        <m:e>
                          <m:r>
                            <m:t>I</m:t>
                          </m:r>
                        </m:e>
                        <m:sub>
                          <m:r>
                            <m:t>3</m:t>
                          </m:r>
                        </m:sub>
                      </m:sSub>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1</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0</m:t>
                                </m:r>
                                <m:r>
                                  <m:rPr>
                                    <m:sty m:val="p"/>
                                  </m:rPr>
                                  <m:t>+</m:t>
                                </m:r>
                                <m:d>
                                  <m:dPr>
                                    <m:begChr m:val="("/>
                                    <m:sepChr m:val=""/>
                                    <m:endChr m:val=")"/>
                                    <m:grow/>
                                  </m:dPr>
                                  <m:e>
                                    <m:r>
                                      <m:rPr>
                                        <m:sty m:val="p"/>
                                      </m:rPr>
                                      <m:t>−</m:t>
                                    </m:r>
                                    <m:r>
                                      <m:t>1</m:t>
                                    </m:r>
                                  </m:e>
                                </m:d>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mr>
                </m:m>
              </m:oMath>
            </m:oMathPara>
          </w:p>
        </w:tc>
      </w:tr>
    </w:tbl>
    <w:bookmarkEnd w:id="70"/>
    <w:bookmarkStart w:id="79"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23">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d>
                            <m:dPr>
                              <m:begChr m:val="("/>
                              <m:sepChr m:val=""/>
                              <m:endChr m:val=")"/>
                              <m:grow/>
                            </m:dPr>
                            <m:e>
                              <m:r>
                                <m:rPr>
                                  <m:sty m:val="p"/>
                                </m:rPr>
                                <m:t>−</m:t>
                              </m:r>
                              <m:r>
                                <m:t>1</m:t>
                              </m:r>
                            </m:e>
                          </m:d>
                          <m:r>
                            <m:rPr>
                              <m:sty m:val="p"/>
                            </m:rPr>
                            <m:t>⋅</m:t>
                          </m:r>
                          <m:r>
                            <m:t>0</m:t>
                          </m:r>
                        </m:e>
                        <m:e>
                          <m:r>
                            <m:t>0</m:t>
                          </m:r>
                        </m:e>
                      </m:mr>
                      <m:mr>
                        <m:e>
                          <m:r>
                            <m:t>0</m:t>
                          </m:r>
                        </m:e>
                        <m:e>
                          <m:r>
                            <m:t>0</m:t>
                          </m:r>
                        </m:e>
                        <m:e>
                          <m:d>
                            <m:dPr>
                              <m:begChr m:val="("/>
                              <m:sepChr m:val=""/>
                              <m:endChr m:val=")"/>
                              <m:grow/>
                            </m:dPr>
                            <m:e>
                              <m:r>
                                <m:rPr>
                                  <m:sty m:val="p"/>
                                </m:rPr>
                                <m:t>−</m:t>
                              </m:r>
                              <m:r>
                                <m:t>1</m:t>
                              </m:r>
                            </m:e>
                          </m:d>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and</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e>
              </m:d>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ty m:val="p"/>
                  <m:scr m:val="sans-serif"/>
                </m:rPr>
                <m:t>diag</m:t>
              </m:r>
              <m:d>
                <m:dPr>
                  <m:begChr m:val="("/>
                  <m:sepChr m:val=""/>
                  <m:endChr m:val=")"/>
                  <m:grow/>
                </m:dPr>
                <m:e>
                  <m:r>
                    <m:t>A</m:t>
                  </m:r>
                  <m:r>
                    <m:t>B</m:t>
                  </m:r>
                </m:e>
              </m:d>
              <m:r>
                <m:rPr>
                  <m:sty m:val="p"/>
                </m:rPr>
                <m:t>=</m:t>
              </m:r>
              <m:d>
                <m:dPr>
                  <m:begChr m:val="("/>
                  <m:sepChr m:val=""/>
                  <m:endChr m:val=")"/>
                  <m:grow/>
                </m:dPr>
                <m:e>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79"/>
    <w:bookmarkEnd w:id="80"/>
    <w:bookmarkStart w:id="81"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81"/>
    <w:bookmarkStart w:id="84"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83"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82"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60" Target="introtosimeqs.qmd" TargetMode="External" /><Relationship Type="http://schemas.openxmlformats.org/officeDocument/2006/relationships/hyperlink" Id="rId53" Target="introtovector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82"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60" Target="introtosimeqs.qmd" TargetMode="External" /><Relationship Type="http://schemas.openxmlformats.org/officeDocument/2006/relationships/hyperlink" Id="rId53" Target="introtovector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2026-06-07T12:03:27Z</dcterms:created>
  <dcterms:modified xsi:type="dcterms:W3CDTF">2026-06-07T12:03:27Z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