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4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24"/>
    <w:bookmarkStart w:id="29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27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27"/>
    <w:bookmarkStart w:id="28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28"/>
    <w:bookmarkEnd w:id="29"/>
    <w:bookmarkStart w:id="34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32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32"/>
    <w:bookmarkStart w:id="33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33"/>
    <w:bookmarkEnd w:id="34"/>
    <w:bookmarkStart w:id="3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3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35">
        <w:r>
          <w:rPr>
            <w:rStyle w:val="Hyperlink"/>
          </w:rPr>
          <w:t xml:space="preserve">This work is licensed under CC BY-NC-SA 4.0.</w:t>
        </w:r>
      </w:hyperlink>
    </w:p>
    <w:bookmarkEnd w:id="36"/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3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3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2026-06-07T12:11:47Z</dcterms:created>
  <dcterms:modified xsi:type="dcterms:W3CDTF">2026-06-07T12:11:47Z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