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Using the quadratic formula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on using the quadratic formula.</w:t>
      </w:r>
    </w:p>
    <w:p>
      <w:pPr>
        <w:pStyle w:val="FirstParagraph"/>
      </w:pPr>
      <w:r>
        <w:rPr>
          <w:i/>
          <w:iCs/>
        </w:rPr>
        <w:t xml:space="preserve">Before attempting these questions,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Using the quadratic formula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the quadratic formula or otherwise, solve the following quadratic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x</m:t>
        </m:r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  <m:r>
          <m:rPr>
            <m:sty m:val="p"/>
          </m:rPr>
          <m:t>+</m:t>
        </m:r>
        <m:r>
          <m:t>13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r>
          <m:t>5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25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3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7</m:t>
            </m:r>
            <m:r>
              <m:t>x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s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t>8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m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1"/>
    <w:bookmarkStart w:id="25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Questions: Introduction to quadratic equations</w:t>
        </w:r>
      </w:hyperlink>
      <w:r>
        <w:t xml:space="preserve">, you saw that the following expressions are all quadratic equations in disguise. Solve these for the variable indicated.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4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2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+</m:t>
            </m:r>
            <m:r>
              <m:t>3</m:t>
            </m:r>
          </m:e>
        </m:d>
      </m:oMath>
      <w:r>
        <w:t xml:space="preserve">; solve 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4</m:t>
        </m:r>
        <m:r>
          <m:t>m</m:t>
        </m:r>
        <m:d>
          <m:dPr>
            <m:begChr m:val="("/>
            <m:sepChr m:val=""/>
            <m:endChr m:val=")"/>
            <m:grow/>
          </m:dPr>
          <m:e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5</m:t>
        </m:r>
      </m:oMath>
      <w:r>
        <w:t xml:space="preserve">; solve for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; solve for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; solve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(you may need</w:t>
      </w:r>
      <w:r>
        <w:t xml:space="preserve"> </w:t>
      </w:r>
      <w:hyperlink r:id="rId23">
        <w:r>
          <w:rPr>
            <w:rStyle w:val="Hyperlink"/>
          </w:rPr>
          <w:t xml:space="preserve">Guide: Introduction to logarithms</w:t>
        </w:r>
      </w:hyperlink>
      <w:r>
        <w:t xml:space="preserve"> </w:t>
      </w:r>
      <w:r>
        <w:t xml:space="preserve">to express your answers.)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quadraticformula.qmd" TargetMode="External" /><Relationship Type="http://schemas.openxmlformats.org/officeDocument/2006/relationships/hyperlink" Id="rId23" Target="../studyguides/logarithms.qmd" TargetMode="External" /><Relationship Type="http://schemas.openxmlformats.org/officeDocument/2006/relationships/hyperlink" Id="rId20" Target="../studyguides/quadraticformula.qmd" TargetMode="External" /><Relationship Type="http://schemas.openxmlformats.org/officeDocument/2006/relationships/hyperlink" Id="rId26" Target="https://creativecommons.org/licenses/by-nc-sa/4.0/?ref=chooser-v1" TargetMode="External" /><Relationship Type="http://schemas.openxmlformats.org/officeDocument/2006/relationships/hyperlink" Id="rId22" Target="qs-introtoquadratic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Using the quadratic formula</dc:title>
  <dc:creator>Tom Coleman</dc:creator>
  <cp:keywords/>
  <dcterms:created xsi:type="dcterms:W3CDTF">2026-01-28T14:56:30Z</dcterms:created>
  <dcterms:modified xsi:type="dcterms:W3CDTF">2026-01-28T14:56:30Z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on using the quadratic formula.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