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complex numbers.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Arithmetic on complex numbers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7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6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)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+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>
          <m:t>4</m:t>
        </m:r>
        <m:r>
          <m:t>i</m:t>
        </m:r>
        <m:r>
          <m:rPr>
            <m:sty m:val="p"/>
          </m:rPr>
          <m:t>)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2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4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3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)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)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i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+</m:t>
            </m:r>
            <m:r>
              <m:t>i</m:t>
            </m:r>
          </m:num>
          <m:den>
            <m:r>
              <m:t>i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r>
          <m:t>i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i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arithmeticoncomplexnumbers.qmd" TargetMode="External" /><Relationship Type="http://schemas.openxmlformats.org/officeDocument/2006/relationships/hyperlink" Id="rId9" Target="../studyguides/arithmeticoncomplexnumbe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arithmeticoncomplexnumbers.qmd" TargetMode="External" /><Relationship Type="http://schemas.openxmlformats.org/officeDocument/2006/relationships/hyperlink" Id="rId9" Target="../studyguides/arithmeticoncomplexnumbe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complex numbers</dc:title>
  <dc:creator>Charlotte McCarthy</dc:creator>
  <cp:keywords/>
  <dcterms:created xsi:type="dcterms:W3CDTF">2026-07-08T09:24:35Z</dcterms:created>
  <dcterms:modified xsi:type="dcterms:W3CDTF">2026-07-08T09:24:35Z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