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14"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14"/>
    <w:bookmarkStart w:id="34"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r>
                <m:rPr>
                  <m:sty m:val="p"/>
                </m:rPr>
                <m:t>(</m:t>
              </m:r>
              <m:r>
                <m:t>P</m:t>
              </m:r>
              <m:r>
                <m:rPr>
                  <m:sty m:val="p"/>
                </m:rPr>
                <m:t>∨</m:t>
              </m:r>
              <m:r>
                <m:t>Q</m:t>
              </m:r>
              <m:r>
                <m:rPr>
                  <m:sty m:val="p"/>
                </m:rPr>
                <m:t>)</m:t>
              </m:r>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r>
                <m:rPr>
                  <m:sty m:val="p"/>
                </m:rPr>
                <m:t>(</m:t>
              </m:r>
              <m:r>
                <m:t>P</m:t>
              </m:r>
              <m:r>
                <m:rPr>
                  <m:sty m:val="p"/>
                </m:rPr>
                <m:t>∨</m:t>
              </m:r>
              <m:r>
                <m:t>Q</m:t>
              </m:r>
              <m:r>
                <m:rPr>
                  <m:sty m:val="p"/>
                </m:rPr>
                <m:t>)</m:t>
              </m:r>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34"/>
    <w:bookmarkStart w:id="50"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r>
                      <m:rPr>
                        <m:sty m:val="p"/>
                      </m:rPr>
                      <m:t>(</m:t>
                    </m:r>
                    <m:r>
                      <m:rPr>
                        <m:sty m:val="p"/>
                      </m:rPr>
                      <m:t>¬</m:t>
                    </m:r>
                    <m:r>
                      <m:t>P</m:t>
                    </m:r>
                    <m:r>
                      <m:rPr>
                        <m:sty m:val="p"/>
                      </m:rPr>
                      <m:t>)</m:t>
                    </m:r>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r>
                <m:rPr>
                  <m:sty m:val="p"/>
                </m:rPr>
                <m:t>(</m:t>
              </m:r>
              <m:r>
                <m:t>P</m:t>
              </m:r>
              <m:r>
                <m:rPr>
                  <m:sty m:val="p"/>
                </m:rPr>
                <m:t>∧</m:t>
              </m:r>
              <m:r>
                <m:t>Q</m:t>
              </m:r>
              <m:r>
                <m:rPr>
                  <m:sty m:val="p"/>
                </m:rPr>
                <m:t>)</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r>
                      <m:rPr>
                        <m:sty m:val="p"/>
                      </m:rPr>
                      <m:t>(</m:t>
                    </m:r>
                    <m:r>
                      <m:t>P</m:t>
                    </m:r>
                    <m:r>
                      <m:rPr>
                        <m:sty m:val="p"/>
                      </m:rPr>
                      <m:t>∧</m:t>
                    </m:r>
                    <m:r>
                      <m:t>Q</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r>
                <m:rPr>
                  <m:sty m:val="p"/>
                </m:rPr>
                <m:t>(</m:t>
              </m:r>
              <m:r>
                <m:t>P</m:t>
              </m:r>
              <m:r>
                <m:rPr>
                  <m:sty m:val="p"/>
                </m:rPr>
                <m:t>∧</m:t>
              </m:r>
              <m:r>
                <m:t>Q</m:t>
              </m:r>
              <m:r>
                <m:rPr>
                  <m:sty m:val="p"/>
                </m:rPr>
                <m:t>)</m:t>
              </m:r>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 “If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r>
                <m:rPr>
                  <m:sty m:val="p"/>
                </m:rPr>
                <m:t>(</m:t>
              </m:r>
              <m:r>
                <m:t>Q</m:t>
              </m:r>
              <m:r>
                <m:rPr>
                  <m:sty m:val="p"/>
                </m:rPr>
                <m:t>∧</m:t>
              </m:r>
              <m:r>
                <m:t>R</m:t>
              </m:r>
              <m:r>
                <m:rPr>
                  <m:sty m:val="p"/>
                </m:rPr>
                <m:t>)</m:t>
              </m:r>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r>
                      <m:rPr>
                        <m:sty m:val="p"/>
                      </m:rPr>
                      <m:t>(</m:t>
                    </m:r>
                    <m:r>
                      <m:t>Q</m:t>
                    </m:r>
                    <m:r>
                      <m:rPr>
                        <m:sty m:val="p"/>
                      </m:rPr>
                      <m:t>∧</m:t>
                    </m:r>
                    <m:r>
                      <m:t>R</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50"/>
    <w:bookmarkStart w:id="61"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r>
          <m:rPr>
            <m:sty m:val="p"/>
          </m:rPr>
          <m:t>(</m:t>
        </m:r>
        <m:r>
          <m:rPr>
            <m:sty m:val="p"/>
          </m:rPr>
          <m:t>¬</m:t>
        </m:r>
        <m:r>
          <m:t>P</m:t>
        </m:r>
        <m:r>
          <m:rPr>
            <m:sty m:val="p"/>
          </m:rPr>
          <m:t>)</m:t>
        </m:r>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r>
          <m:rPr>
            <m:sty m:val="p"/>
          </m:rPr>
          <m:t>(</m:t>
        </m:r>
        <m:r>
          <m:rPr>
            <m:sty m:val="p"/>
          </m:rPr>
          <m:t>¬</m:t>
        </m:r>
        <m:r>
          <m:t>P</m:t>
        </m:r>
        <m:r>
          <m:rPr>
            <m:sty m:val="p"/>
          </m:rPr>
          <m:t>)</m:t>
        </m:r>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r>
                <m:rPr>
                  <m:sty m:val="p"/>
                </m:rPr>
                <m:t>(</m:t>
              </m:r>
              <m:r>
                <m:rPr>
                  <m:sty m:val="p"/>
                </m:rPr>
                <m:t>¬</m:t>
              </m:r>
              <m:r>
                <m:t>Q</m:t>
              </m:r>
              <m:r>
                <m:rPr>
                  <m:sty m:val="p"/>
                </m:rPr>
                <m:t>)</m:t>
              </m:r>
              <m:r>
                <m:rPr>
                  <m:sty m:val="p"/>
                </m:rPr>
                <m:t>→</m:t>
              </m:r>
              <m:r>
                <m:rPr>
                  <m:sty m:val="p"/>
                </m:rPr>
                <m:t>(</m:t>
              </m:r>
              <m:r>
                <m:rPr>
                  <m:sty m:val="p"/>
                </m:rPr>
                <m:t>¬</m:t>
              </m:r>
              <m:r>
                <m:t>P</m:t>
              </m:r>
              <m:r>
                <m:rPr>
                  <m:sty m:val="p"/>
                </m:rPr>
                <m:t>)</m:t>
              </m:r>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r>
                      <m:rPr>
                        <m:sty m:val="p"/>
                      </m:rPr>
                      <m:t>(</m:t>
                    </m:r>
                    <m:r>
                      <m:rPr>
                        <m:sty m:val="p"/>
                      </m:rPr>
                      <m:t>¬</m:t>
                    </m:r>
                    <m:r>
                      <m:t>Q</m:t>
                    </m:r>
                    <m:r>
                      <m:rPr>
                        <m:sty m:val="p"/>
                      </m:rPr>
                      <m:t>)</m:t>
                    </m:r>
                    <m:r>
                      <m:rPr>
                        <m:sty m:val="p"/>
                      </m:rPr>
                      <m:t>→</m:t>
                    </m:r>
                    <m:r>
                      <m:rPr>
                        <m:sty m:val="p"/>
                      </m:rPr>
                      <m:t>(</m:t>
                    </m:r>
                    <m:r>
                      <m:rPr>
                        <m:sty m:val="p"/>
                      </m:rPr>
                      <m:t>¬</m:t>
                    </m:r>
                    <m:r>
                      <m:t>P</m:t>
                    </m:r>
                    <m:r>
                      <m:rPr>
                        <m:sty m:val="p"/>
                      </m:rPr>
                      <m:t>)</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61"/>
    <w:bookmarkStart w:id="62"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r>
          <m:rPr>
            <m:sty m:val="p"/>
          </m:rPr>
          <m:t>(</m:t>
        </m:r>
        <m:r>
          <m:rPr>
            <m:sty m:val="p"/>
          </m:rPr>
          <m:t>¬</m:t>
        </m:r>
        <m:r>
          <m:t>P</m:t>
        </m:r>
        <m:r>
          <m:rPr>
            <m:sty m:val="p"/>
          </m:rPr>
          <m:t>)</m:t>
        </m:r>
        <m:r>
          <m:rPr>
            <m:sty m:val="p"/>
          </m:rPr>
          <m:t>∨</m:t>
        </m:r>
        <m:r>
          <m:t>Q</m:t>
        </m:r>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logic.</w:t>
        </w:r>
      </w:hyperlink>
    </w:p>
    <w:bookmarkStart w:id="65"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45" Target="media/rId45.png" /><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logicmaths.qmd" TargetMode="External" /><Relationship Type="http://schemas.openxmlformats.org/officeDocument/2006/relationships/hyperlink" Id="rId6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2026-07-08T09:07:39Z</dcterms:created>
  <dcterms:modified xsi:type="dcterms:W3CDTF">2026-07-08T09:07:39Z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