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2D Conic Sections</w:t>
      </w:r>
    </w:p>
    <w:p>
      <w:pPr>
        <w:pStyle w:val="Author"/>
      </w:pPr>
      <w:r>
        <w:t xml:space="preserve">Abigail Carpenter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2D conic sections.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2D Conic Sections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Ellipse</w:t>
      </w:r>
    </w:p>
    <w:p>
      <w:pPr>
        <w:pStyle w:val="BodyText"/>
      </w:pPr>
      <w:r>
        <w:t xml:space="preserve">1.2. Circle</w:t>
      </w:r>
    </w:p>
    <w:p>
      <w:pPr>
        <w:pStyle w:val="BodyText"/>
      </w:pPr>
      <w:r>
        <w:t xml:space="preserve">1.3. Hyperbola</w:t>
      </w:r>
    </w:p>
    <w:p>
      <w:pPr>
        <w:pStyle w:val="BodyText"/>
      </w:pPr>
      <w:r>
        <w:t xml:space="preserve">1.4. Parabola</w:t>
      </w:r>
    </w:p>
    <w:p>
      <w:pPr>
        <w:pStyle w:val="BodyText"/>
      </w:pPr>
      <w:r>
        <w:t xml:space="preserve">1.5. Ellipse</w:t>
      </w:r>
    </w:p>
    <w:p>
      <w:pPr>
        <w:pStyle w:val="BodyText"/>
      </w:pPr>
      <w:r>
        <w:t xml:space="preserve">1.6. Hyperbola</w:t>
      </w:r>
    </w:p>
    <w:p>
      <w:pPr>
        <w:pStyle w:val="BodyText"/>
      </w:pPr>
      <w:r>
        <w:t xml:space="preserve">1.7. Ellipse</w:t>
      </w:r>
    </w:p>
    <w:p>
      <w:pPr>
        <w:pStyle w:val="BodyText"/>
      </w:pPr>
      <w:r>
        <w:t xml:space="preserve">1.8. Parabola</w:t>
      </w:r>
    </w:p>
    <w:p>
      <w:pPr>
        <w:pStyle w:val="BodyText"/>
      </w:pPr>
      <w:r>
        <w:t xml:space="preserve">1.9. Ellipse</w:t>
      </w:r>
    </w:p>
    <w:p>
      <w:pPr>
        <w:pStyle w:val="BodyText"/>
      </w:pPr>
      <w:r>
        <w:t xml:space="preserve">1.10. Hyperbola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</m:oMath>
    </w:p>
    <w:p>
      <w:pPr>
        <w:pStyle w:val="BodyText"/>
      </w:pPr>
      <w:r>
        <w:t xml:space="preserve">2.2.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5</m:t>
        </m:r>
      </m:oMath>
    </w:p>
    <w:p>
      <w:pPr>
        <w:pStyle w:val="BodyText"/>
      </w:pPr>
      <w:r>
        <w:t xml:space="preserve">2.3.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Radius:</w:t>
      </w:r>
      <w:r>
        <w:t xml:space="preserve"> </w:t>
      </w:r>
      <m:oMath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2.4.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2.7.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)</m:t>
        </m:r>
      </m:oMath>
    </w:p>
    <w:p>
      <w:pPr>
        <w:pStyle w:val="BodyText"/>
      </w:pPr>
      <w:r>
        <w:t xml:space="preserve">2.8.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2.9.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2.10.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7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2.11.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2.12.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2.13.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</w:p>
    <w:p>
      <w:pPr>
        <w:pStyle w:val="BodyText"/>
      </w:pPr>
      <w:r>
        <w:t xml:space="preserve">2.14.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2.15.</w:t>
      </w:r>
    </w:p>
    <w:p>
      <w:pPr>
        <w:pStyle w:val="BodyText"/>
      </w:pPr>
      <w:r>
        <w:t xml:space="preserve">Vertex: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Focus: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Directrix: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</m:oMath>
    </w:p>
    <w:p>
      <w:pPr>
        <w:pStyle w:val="BodyText"/>
      </w:pPr>
      <w:r>
        <w:t xml:space="preserve">2.16.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</m:t>
            </m:r>
          </m:e>
        </m:rad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2.17.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±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±</m:t>
        </m:r>
        <m:r>
          <m:t>4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2.18.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±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2.19.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±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2.20.</w:t>
      </w:r>
    </w:p>
    <w:p>
      <w:pPr>
        <w:pStyle w:val="BodyText"/>
      </w:pPr>
      <w:r>
        <w:t xml:space="preserve">Centre: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Foci: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±</m:t>
        </m:r>
        <m:r>
          <m:t>3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Vertices: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13</m:t>
            </m:r>
          </m:e>
        </m:rad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11/25 by Abigail Carpenter as part of a University of St Andrews VIP project.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nicsectio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nicsection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2D Conic Sections</dc:title>
  <dc:creator>Abigail Carpenter</dc:creator>
  <cp:keywords/>
  <dcterms:created xsi:type="dcterms:W3CDTF">2026-10-07T14:03:49Z</dcterms:created>
  <dcterms:modified xsi:type="dcterms:W3CDTF">2026-10-07T14:03:49Z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2D conic sections.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