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Typing Performance using the Normal Keyboard and Swipe Keyboard Methods in English, Indonesian and Javanese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typing speed vary between the normal keyboard and swipe keyboard methods across English, Indonesian, and Javanese languages?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significant differences in typing accuracy when using normal keyboard versus swipe keyboard methods for English, Indonesian, and Javanese text input?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user preferences differ between the normal keyboard and swipe keyboard methods in the context of English, Indonesian, and Javanese typing?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language-specific factors that influence typing performance with different keyboard methods in English, Indonesian, and Javanese?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factors such as age, experience with mobile devices, and language proficiency impact typing performance when using normal and swipe keyboards?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ergonomic considerations and user satisfaction levels associated with normal and swipe keyboard methods in the context of English, Indonesian, and Javanese languages?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Judul: Kinerja Mengetik dengan Metode Keyboard Normal dan Swipe pada Bahasa Inggris, Indonesia, dan Jawa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Bagaimana kecepatan mengetik bervariasi antara metode keyboard normal dan keyboard swipe dalam bahasa Inggris, Indonesia, dan Jawa?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ada perbedaan signifikan dalam akurasi mengetik saat menggunakan keyboard normal dibandingkan dengan metode keyboard swipe untuk input teks dalam bahasa Inggris, Indonesia, dan Jawa?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Bagaimana preferensi pengguna berbeda antara metode keyboard normal dan keyboard swipe dalam konteks mengetik bahasa Inggris, Indonesia, dan Jawa?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ada faktor-faktor khusus bahasa yang memengaruhi kinerja mengetik dengan metode keyboard yang berbeda dalam bahasa Inggris, Indonesia, dan Jawa?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Bagaimana faktor-faktor seperti usia, pengalaman dengan perangkat seluler, dan kemahiran berbahasa memengaruhi kinerja mengetik saat menggunakan keyboard normal dan keyboard swipe?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pertimbangan ergonomis dan tingkat kepuasan pengguna yang terkait dengan metode keyboard normal dan keyboard swipe dalam konteks bahasa Inggris, Indonesia, dan Jawa?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