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35E04214" w:rsidR="00E20206" w:rsidRPr="00FB3150" w:rsidRDefault="00CB552E" w:rsidP="00FB3150">
      <w:pPr>
        <w:pStyle w:val="Subtitle"/>
      </w:pPr>
      <w:r w:rsidRPr="00FB3150">
        <w:drawing>
          <wp:anchor distT="0" distB="0" distL="114300" distR="114300" simplePos="0" relativeHeight="251659264" behindDoc="1" locked="0" layoutInCell="1" allowOverlap="1" wp14:anchorId="7753CD2F" wp14:editId="7293CF33">
            <wp:simplePos x="0" y="0"/>
            <wp:positionH relativeFrom="margin">
              <wp:posOffset>5153025</wp:posOffset>
            </wp:positionH>
            <wp:positionV relativeFrom="paragraph">
              <wp:posOffset>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492AC72F" w14:textId="77777777" w:rsidR="009629CF" w:rsidRDefault="00BE7556" w:rsidP="00342C25">
      <w:pPr>
        <w:pStyle w:val="Author"/>
        <w:rPr>
          <w:rFonts w:ascii="Oswald" w:eastAsiaTheme="majorEastAsia" w:hAnsi="Oswald" w:cstheme="majorBidi"/>
          <w:color w:val="1ABD1C"/>
          <w:kern w:val="28"/>
          <w:sz w:val="36"/>
          <w:szCs w:val="36"/>
          <w:lang w:val="sv-SE"/>
        </w:rPr>
      </w:pPr>
      <w:r w:rsidRPr="00BE7556">
        <w:rPr>
          <w:rFonts w:ascii="Oswald" w:eastAsiaTheme="majorEastAsia" w:hAnsi="Oswald" w:cstheme="majorBidi"/>
          <w:color w:val="1ABD1C"/>
          <w:kern w:val="28"/>
          <w:sz w:val="36"/>
          <w:szCs w:val="36"/>
          <w:lang w:val="sv-SE"/>
        </w:rPr>
        <w:t>Analisis Kenyamanan Pengguna pada Aplikasi</w:t>
      </w:r>
      <w:r w:rsidR="009629CF">
        <w:rPr>
          <w:rFonts w:ascii="Oswald" w:eastAsiaTheme="majorEastAsia" w:hAnsi="Oswald" w:cstheme="majorBidi"/>
          <w:color w:val="1ABD1C"/>
          <w:kern w:val="28"/>
          <w:sz w:val="36"/>
          <w:szCs w:val="36"/>
          <w:lang w:val="sv-SE"/>
        </w:rPr>
        <w:t xml:space="preserve"> </w:t>
      </w:r>
      <w:r w:rsidRPr="00BE7556">
        <w:rPr>
          <w:rFonts w:ascii="Oswald" w:eastAsiaTheme="majorEastAsia" w:hAnsi="Oswald" w:cstheme="majorBidi"/>
          <w:color w:val="1ABD1C"/>
          <w:kern w:val="28"/>
          <w:sz w:val="36"/>
          <w:szCs w:val="36"/>
          <w:lang w:val="sv-SE"/>
        </w:rPr>
        <w:t xml:space="preserve">Pengelola </w:t>
      </w:r>
    </w:p>
    <w:p w14:paraId="0CB43470" w14:textId="0DC15AF4" w:rsidR="00621145" w:rsidRDefault="00BE7556" w:rsidP="00342C25">
      <w:pPr>
        <w:pStyle w:val="Author"/>
        <w:rPr>
          <w:rFonts w:ascii="Oswald" w:eastAsiaTheme="majorEastAsia" w:hAnsi="Oswald" w:cstheme="majorBidi"/>
          <w:color w:val="1ABD1C"/>
          <w:kern w:val="28"/>
          <w:sz w:val="36"/>
          <w:szCs w:val="36"/>
          <w:lang w:val="sv-SE"/>
        </w:rPr>
      </w:pPr>
      <w:r w:rsidRPr="00BE7556">
        <w:rPr>
          <w:rFonts w:ascii="Oswald" w:eastAsiaTheme="majorEastAsia" w:hAnsi="Oswald" w:cstheme="majorBidi"/>
          <w:color w:val="1ABD1C"/>
          <w:kern w:val="28"/>
          <w:sz w:val="36"/>
          <w:szCs w:val="36"/>
          <w:lang w:val="sv-SE"/>
        </w:rPr>
        <w:t>Keuangan</w:t>
      </w:r>
      <w:r w:rsidR="004C422B">
        <w:rPr>
          <w:rFonts w:ascii="Oswald" w:eastAsiaTheme="majorEastAsia" w:hAnsi="Oswald" w:cstheme="majorBidi"/>
          <w:color w:val="1ABD1C"/>
          <w:kern w:val="28"/>
          <w:sz w:val="36"/>
          <w:szCs w:val="36"/>
          <w:lang w:val="sv-SE"/>
        </w:rPr>
        <w:t xml:space="preserve"> dengan</w:t>
      </w:r>
      <w:r w:rsidRPr="00BE7556">
        <w:rPr>
          <w:rFonts w:ascii="Oswald" w:eastAsiaTheme="majorEastAsia" w:hAnsi="Oswald" w:cstheme="majorBidi"/>
          <w:color w:val="1ABD1C"/>
          <w:kern w:val="28"/>
          <w:sz w:val="36"/>
          <w:szCs w:val="36"/>
          <w:lang w:val="sv-SE"/>
        </w:rPr>
        <w:t xml:space="preserve"> Fitur Input Keyboard dan Speech Recognition </w:t>
      </w:r>
      <w:r w:rsidR="004C422B">
        <w:rPr>
          <w:rFonts w:ascii="Oswald" w:eastAsiaTheme="majorEastAsia" w:hAnsi="Oswald" w:cstheme="majorBidi"/>
          <w:color w:val="1ABD1C"/>
          <w:kern w:val="28"/>
          <w:sz w:val="36"/>
          <w:szCs w:val="36"/>
          <w:lang w:val="sv-SE"/>
        </w:rPr>
        <w:t>menggunakan</w:t>
      </w:r>
      <w:r w:rsidRPr="00BE7556">
        <w:rPr>
          <w:rFonts w:ascii="Oswald" w:eastAsiaTheme="majorEastAsia" w:hAnsi="Oswald" w:cstheme="majorBidi"/>
          <w:color w:val="1ABD1C"/>
          <w:kern w:val="28"/>
          <w:sz w:val="36"/>
          <w:szCs w:val="36"/>
          <w:lang w:val="sv-SE"/>
        </w:rPr>
        <w:t xml:space="preserve"> Metode Evaluasi SUS dan Uji Statistik ANOVA</w:t>
      </w:r>
    </w:p>
    <w:p w14:paraId="3E26E70A" w14:textId="77777777" w:rsidR="00621145" w:rsidRDefault="00621145" w:rsidP="00342C25">
      <w:pPr>
        <w:pStyle w:val="Author"/>
      </w:pPr>
    </w:p>
    <w:p w14:paraId="1CB47A93" w14:textId="648B25FC" w:rsidR="00E20206" w:rsidRPr="001C72D6" w:rsidRDefault="00621145" w:rsidP="00342C25">
      <w:pPr>
        <w:pStyle w:val="Author"/>
      </w:pPr>
      <w:r>
        <w:t>Donata Yulvida</w:t>
      </w:r>
      <w:r w:rsidR="00ED4681" w:rsidRPr="001C72D6">
        <w:t xml:space="preserve"> – </w:t>
      </w:r>
      <w:r>
        <w:t>6025231042</w:t>
      </w:r>
    </w:p>
    <w:p w14:paraId="3EFB95F2" w14:textId="4B38A7D3" w:rsidR="003C0CE0" w:rsidRPr="0044309F" w:rsidRDefault="0019140C" w:rsidP="0044309F">
      <w:pPr>
        <w:pStyle w:val="Heading1"/>
      </w:pPr>
      <w:r w:rsidRPr="0044309F">
        <w:t>Peta Pikir Makalah</w:t>
      </w:r>
    </w:p>
    <w:p w14:paraId="12FDE4C0" w14:textId="62E6727A" w:rsidR="005E63DA" w:rsidRPr="00F27F58" w:rsidRDefault="00D966E2" w:rsidP="004707D1">
      <w:r w:rsidRPr="00D966E2">
        <w:t>https://miro.com/welcomeonboard/Y3NKS3B4MWYySFZJb2FQSGxEcEVucVdSZ1JVME5nbUt1R0liTGhlR0YxWDVKeVFqdHc0d3F2eHY2VEVMdGNRbnwzNDU4NzY0NTY3Nzc1MjMzMzE3fDI=?share_link_id=883424159054</w:t>
      </w:r>
    </w:p>
    <w:p w14:paraId="280B6772" w14:textId="11398190" w:rsidR="003C0CE0" w:rsidRDefault="00E8527D" w:rsidP="0044309F">
      <w:pPr>
        <w:pStyle w:val="Heading1"/>
      </w:pPr>
      <w:r>
        <w:t>Manuskrip</w:t>
      </w:r>
      <w:r w:rsidR="008A5FD4">
        <w:t xml:space="preserve"> Bahasa Indonesia</w:t>
      </w:r>
    </w:p>
    <w:p w14:paraId="46E8DDE3" w14:textId="0D30BDC3" w:rsidR="003C790A" w:rsidRDefault="008A5FD4" w:rsidP="004C4EDF">
      <w:pPr>
        <w:pStyle w:val="Heading2"/>
      </w:pPr>
      <w:r w:rsidRPr="004C4EDF">
        <w:t>Pendahuluan</w:t>
      </w:r>
    </w:p>
    <w:p w14:paraId="426FD5B7" w14:textId="360FF892" w:rsidR="004C422B" w:rsidRPr="004C422B" w:rsidRDefault="004C422B" w:rsidP="004C422B">
      <w:pPr>
        <w:ind w:firstLine="720"/>
        <w:rPr>
          <w:lang w:val="en-ID"/>
        </w:rPr>
      </w:pPr>
      <w:r w:rsidRPr="004C422B">
        <w:rPr>
          <w:lang w:val="en-ID"/>
        </w:rPr>
        <w:t xml:space="preserve">Dalam era kemajuan teknologi, penggunaan aplikasi pengelola keuangan semakin meluas, dan kenyamanan pengguna menjadi faktor kritis untuk keberhasilan suatu aplikasi. </w:t>
      </w:r>
      <w:r>
        <w:rPr>
          <w:lang w:val="en-ID"/>
        </w:rPr>
        <w:t>Selain itu</w:t>
      </w:r>
      <w:r w:rsidRPr="004C422B">
        <w:rPr>
          <w:lang w:val="en-ID"/>
        </w:rPr>
        <w:t>, kenyamanan pengguna dalam menggunakan aplikasi tersebut memiliki dampak signifikan terhadap penerimaan dan keberhasilan suatu platform. Oleh karena itu, penelitian ini dirancang untuk melakukan analisis mendalam terhadap kenyamanan pengguna pada aplikasi pengelola keuangan yang memiliki dua fitur input berbeda, yaitu keyboard dan speech recognition.</w:t>
      </w:r>
    </w:p>
    <w:p w14:paraId="57669B68" w14:textId="6467F069" w:rsidR="004C422B" w:rsidRPr="004C422B" w:rsidRDefault="004C422B" w:rsidP="004C422B">
      <w:pPr>
        <w:ind w:firstLine="720"/>
        <w:rPr>
          <w:lang w:val="en-ID"/>
        </w:rPr>
      </w:pPr>
      <w:r w:rsidRPr="004C422B">
        <w:rPr>
          <w:lang w:val="en-ID"/>
        </w:rPr>
        <w:t xml:space="preserve">Metode evaluasi yang digunakan dalam penelitian ini adalah System Usability Scale (SUS). SUS adalah suatu metode yang telah teruji dan banyak digunakan untuk mengukur persepsi kenyamanan dan usability pengguna terhadap suatu sistem atau aplikasi. Dengan memanfaatkan kuesioner berupa pernyataan dengan skala Likert, SUS menghasilkan nilai skor yang dapat memberikan gambaran </w:t>
      </w:r>
      <w:r w:rsidR="00FE5082">
        <w:rPr>
          <w:lang w:val="en-ID"/>
        </w:rPr>
        <w:t>menyelu</w:t>
      </w:r>
      <w:r w:rsidR="002A02BC">
        <w:rPr>
          <w:lang w:val="en-ID"/>
        </w:rPr>
        <w:t>ruh</w:t>
      </w:r>
      <w:r w:rsidRPr="004C422B">
        <w:rPr>
          <w:lang w:val="en-ID"/>
        </w:rPr>
        <w:t xml:space="preserve"> tentang sejauh mana aplikasi dapat dianggap nyaman dan mudah digunakan oleh penggunanya.</w:t>
      </w:r>
    </w:p>
    <w:p w14:paraId="1664BB07" w14:textId="77777777" w:rsidR="004C422B" w:rsidRPr="004C422B" w:rsidRDefault="004C422B" w:rsidP="004C422B">
      <w:pPr>
        <w:rPr>
          <w:lang w:val="en-ID"/>
        </w:rPr>
      </w:pPr>
    </w:p>
    <w:p w14:paraId="7216BFF6" w14:textId="3E7D85CC" w:rsidR="004C422B" w:rsidRPr="004C422B" w:rsidRDefault="004C422B" w:rsidP="004C422B">
      <w:pPr>
        <w:ind w:firstLine="720"/>
        <w:rPr>
          <w:lang w:val="en-ID"/>
        </w:rPr>
      </w:pPr>
      <w:r w:rsidRPr="004C422B">
        <w:rPr>
          <w:lang w:val="en-ID"/>
        </w:rPr>
        <w:t>Selain metode evaluasi SUS, penelitian ini juga akan menerapkan Analisis Variansi (ANOVA) untuk menjelaskan perbedaan yang signifikan antara dua fitur input, yakni keyboard dan speech recognition. ANOVA adalah teknik statistik yang berguna untuk membandingkan rata-rata antara tiga atau lebih kelompok yang independen. Dalam konteks penelitian ini, ANOVA akan digunakan untuk menganalisis apakah terdapat perbedaan yang signifikan dalam kenyamanan pengguna antara dua fitur input yang diuji.</w:t>
      </w:r>
    </w:p>
    <w:p w14:paraId="32CE297C" w14:textId="6DCF22F8" w:rsidR="001034A8" w:rsidRPr="001034A8" w:rsidRDefault="004C422B" w:rsidP="004C422B">
      <w:pPr>
        <w:ind w:firstLine="720"/>
        <w:rPr>
          <w:lang w:val="en-ID"/>
        </w:rPr>
      </w:pPr>
      <w:r w:rsidRPr="004C422B">
        <w:rPr>
          <w:lang w:val="en-ID"/>
        </w:rPr>
        <w:t>Dengan menggabungkan metode evaluasi SUS dan ANOVA, penelitian ini berupaya memberikan pemahaman komprehensif mengenai kenyamanan pengguna pada aplikasi pengelola keuangan. Hasil dari penelitian ini diharapkan dapat memberikan panduan berharga bagi pengembang aplikasi dalam meningkatkan usability dan responsivitas aplikasi keuangan berbasis teknologi.</w:t>
      </w:r>
    </w:p>
    <w:p w14:paraId="33AA5889" w14:textId="0F7B3F87" w:rsidR="00342C25" w:rsidRPr="00947422" w:rsidRDefault="008A5FD4" w:rsidP="004C4EDF">
      <w:pPr>
        <w:pStyle w:val="Heading2"/>
      </w:pPr>
      <w:r w:rsidRPr="00947422">
        <w:t>Tinjauan Pustaka</w:t>
      </w:r>
    </w:p>
    <w:p w14:paraId="51A35D99" w14:textId="179ADDF7" w:rsidR="00F4482C" w:rsidRDefault="00F4482C" w:rsidP="00F4482C">
      <w:pPr>
        <w:ind w:firstLine="720"/>
        <w:rPr>
          <w:rFonts w:eastAsia="Times New Roman"/>
          <w:lang w:eastAsia="zh-TW"/>
        </w:rPr>
      </w:pPr>
      <w:r w:rsidRPr="00F4482C">
        <w:rPr>
          <w:rFonts w:eastAsia="Times New Roman"/>
          <w:lang w:eastAsia="zh-TW"/>
        </w:rPr>
        <w:t>Dalam penelitian yang dilakukan oleh Ardhana berjudul</w:t>
      </w:r>
      <w:r w:rsidR="00560E13">
        <w:rPr>
          <w:rFonts w:eastAsia="Times New Roman"/>
          <w:lang w:eastAsia="zh-TW"/>
        </w:rPr>
        <w:t xml:space="preserve"> “</w:t>
      </w:r>
      <w:r w:rsidR="00560E13">
        <w:t>Evaluasi Kualitas Usability Antara Aplikasi InDriver dan Maxim Menggunakan Metode Usability Scale (SUS) dan Usability Testing”</w:t>
      </w:r>
      <w:r w:rsidRPr="00F4482C">
        <w:rPr>
          <w:rFonts w:eastAsia="Times New Roman"/>
          <w:lang w:eastAsia="zh-TW"/>
        </w:rPr>
        <w:t xml:space="preserve"> </w:t>
      </w:r>
      <w:sdt>
        <w:sdtPr>
          <w:rPr>
            <w:rFonts w:eastAsia="Times New Roman"/>
            <w:color w:val="000000"/>
            <w:lang w:eastAsia="zh-TW"/>
          </w:rPr>
          <w:tag w:val="MENDELEY_CITATION_v3_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"/>
          <w:id w:val="960770008"/>
          <w:placeholder>
            <w:docPart w:val="DefaultPlaceholder_-1854013440"/>
          </w:placeholder>
        </w:sdtPr>
        <w:sdtContent>
          <w:r w:rsidR="00560E13" w:rsidRPr="00560E13">
            <w:rPr>
              <w:rFonts w:eastAsia="Times New Roman"/>
              <w:color w:val="000000"/>
              <w:lang w:eastAsia="zh-TW"/>
            </w:rPr>
            <w:t>[1]</w:t>
          </w:r>
        </w:sdtContent>
      </w:sdt>
      <w:r w:rsidRPr="00F4482C">
        <w:rPr>
          <w:rFonts w:eastAsia="Times New Roman"/>
          <w:lang w:eastAsia="zh-TW"/>
        </w:rPr>
        <w:t>, telah dibahas dampak transformasi internet terhadap interaksi manusia dan perolehan informasi, khususnya dalam konteks informasi kesehatan. Penelitian ini fokus pada evaluasi usability aplikasi Halodoc menggunakan metode SUS. Hasil analisis menunjukkan skor 75,75, masuk dalam kategori acceptable, dengan pengguna memberikan grade B untuk tingkat penerimaan. Dengan demikian, kesimpulan penelitian menegaskan bahwa aplikasi Halodoc dinilai baik dan memuaskan pengguna dalam konteks konsultasi dokter online.</w:t>
      </w:r>
    </w:p>
    <w:p w14:paraId="05D3EF60" w14:textId="77777777" w:rsidR="005C1E59" w:rsidRDefault="00560E13" w:rsidP="00F4482C">
      <w:pPr>
        <w:ind w:firstLine="720"/>
        <w:rPr>
          <w:rFonts w:eastAsia="Times New Roman"/>
          <w:lang w:eastAsia="zh-TW"/>
        </w:rPr>
      </w:pPr>
      <w:r>
        <w:rPr>
          <w:rFonts w:eastAsia="Times New Roman"/>
          <w:lang w:eastAsia="zh-TW"/>
        </w:rPr>
        <w:t xml:space="preserve">Penelitian kedua </w:t>
      </w:r>
      <w:r w:rsidRPr="00560E13">
        <w:rPr>
          <w:rFonts w:eastAsia="Times New Roman"/>
          <w:lang w:eastAsia="zh-TW"/>
        </w:rPr>
        <w:t>yang dilakukan oleh Tuwanakotta dan Tanaamah berjudul "Evaluasi Kualitas Usability Antara Aplikasi InDriver dan Maxim Menggunakan Metode Usability Scale (SUS) dan Usability Testing</w:t>
      </w:r>
      <w:r>
        <w:rPr>
          <w:rFonts w:eastAsia="Times New Roman"/>
          <w:lang w:eastAsia="zh-TW"/>
        </w:rPr>
        <w:t xml:space="preserve">” </w:t>
      </w:r>
      <w:sdt>
        <w:sdtPr>
          <w:rPr>
            <w:rFonts w:eastAsia="Times New Roman"/>
            <w:color w:val="000000"/>
            <w:lang w:eastAsia="zh-TW"/>
          </w:rPr>
          <w:tag w:val="MENDELEY_CITATION_v3_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"/>
          <w:id w:val="-1414850664"/>
          <w:placeholder>
            <w:docPart w:val="DefaultPlaceholder_-1854013440"/>
          </w:placeholder>
        </w:sdtPr>
        <w:sdtContent>
          <w:r w:rsidRPr="00560E13">
            <w:rPr>
              <w:rFonts w:eastAsia="Times New Roman"/>
              <w:color w:val="000000"/>
              <w:lang w:eastAsia="zh-TW"/>
            </w:rPr>
            <w:t>[2]</w:t>
          </w:r>
        </w:sdtContent>
      </w:sdt>
      <w:r>
        <w:rPr>
          <w:rFonts w:eastAsia="Times New Roman"/>
          <w:color w:val="000000"/>
          <w:lang w:eastAsia="zh-TW"/>
        </w:rPr>
        <w:t>,</w:t>
      </w:r>
      <w:r w:rsidRPr="00560E13">
        <w:rPr>
          <w:rFonts w:eastAsia="Times New Roman"/>
          <w:lang w:eastAsia="zh-TW"/>
        </w:rPr>
        <w:t xml:space="preserve"> dikaji aplikasi Indriver dan Maxim, perusahaan teknologi informasi asal Rusia, yang menyediakan platform pertemuan antara pengemudi dan pelanggan. Meskipun keduanya telah diunduh lebih dari 5 juta kali di Google Play store, pengguna melaporkan masalah usability. Evaluasi menggunakan System Usability Scale (SUS) dan Usability Testing menunjukkan bahwa aplikasi Maxim mendapat skor 48,3 dan dikategorikan sebagai "not acceptable," </w:t>
      </w:r>
      <w:r w:rsidRPr="00560E13">
        <w:rPr>
          <w:rFonts w:eastAsia="Times New Roman"/>
          <w:lang w:eastAsia="zh-TW"/>
        </w:rPr>
        <w:lastRenderedPageBreak/>
        <w:t>sedangkan aplikasi InDriver mendapat skor 51,25 dan termasuk dalam kategori "low," mengindikasikan adanya permasalahan signifikan dalam usability keduanya.</w:t>
      </w:r>
    </w:p>
    <w:p w14:paraId="5226D82D" w14:textId="13344359" w:rsidR="008A5FD4" w:rsidRPr="00120D66" w:rsidRDefault="005C1E59" w:rsidP="00F4482C">
      <w:pPr>
        <w:ind w:firstLine="720"/>
        <w:rPr>
          <w:rFonts w:eastAsia="Times New Roman"/>
          <w:lang w:eastAsia="zh-TW"/>
        </w:rPr>
      </w:pPr>
      <w:r w:rsidRPr="005C1E59">
        <w:rPr>
          <w:rFonts w:eastAsia="Times New Roman"/>
          <w:lang w:eastAsia="zh-TW"/>
        </w:rPr>
        <w:t>Dalam penelitian</w:t>
      </w:r>
      <w:r>
        <w:rPr>
          <w:rFonts w:eastAsia="Times New Roman"/>
          <w:lang w:eastAsia="zh-TW"/>
        </w:rPr>
        <w:t xml:space="preserve"> ketiga</w:t>
      </w:r>
      <w:r w:rsidRPr="005C1E59">
        <w:rPr>
          <w:rFonts w:eastAsia="Times New Roman"/>
          <w:lang w:eastAsia="zh-TW"/>
        </w:rPr>
        <w:t xml:space="preserve"> "Evaluasi Penggunaan Rekam Medis Elektronik yang Dapat Diakses oleh Pasien di Swedia: Skala Usability Sistem" oleh Hägglund dan Scandurra, ditekankan pentingnya transparansi dalam akses pasien terhadap catatan kesehatan elektronik melalui Journalen, catatan kesehatan elektronik nasional di Swedia. Karakteristik pengguna dan manfaat PAEHR memengaruhi niat pengguna untuk mengadopsi, meskipun keburukan usability dapat memberikan dampak negatif. Hasil survei menunjukkan skor System Usability Scale (SUS) rata-rata sebesar 79,81, mencirikan sistem dengan usability yang baik. Analisis wilayah dengan partisipasi tertinggi menunjukkan skor SUS yang lebih tinggi pada wilayah dengan tingkat transparansi tinggi, menunjukkan adanya hubungan potensial antara usability PAEHR dan tingkat transparansi. Meskipun Journalen memiliki usability yang baik, penelitian lebih lanjut pada area usability yang lebih spesifik diperlukan untuk memastikan kegunaan dan kemudahan penggunaan di masa mendatang.</w:t>
      </w:r>
      <w:r w:rsidR="008A5FD4" w:rsidRPr="00342C25">
        <w:rPr>
          <w:rFonts w:eastAsia="Times New Roman"/>
          <w:lang w:eastAsia="zh-TW"/>
        </w:rPr>
        <w:fldChar w:fldCharType="begin"/>
      </w:r>
      <w:r w:rsidR="008A5FD4" w:rsidRPr="00342C25">
        <w:rPr>
          <w:rFonts w:eastAsia="Times New Roman"/>
          <w:lang w:eastAsia="zh-TW"/>
        </w:rPr>
        <w:instrText xml:space="preserve"> INCLUDEPICTURE "/var/folders/tm/3jn7jdxj3g761xr7pgjbfks40000gn/T/com.microsoft.Word/WebArchiveCopyPasteTempFiles/artifact-model-Anki.JPG" \* MERGEFORMATINET </w:instrText>
      </w:r>
      <w:r w:rsidR="00000000">
        <w:rPr>
          <w:rFonts w:eastAsia="Times New Roman"/>
          <w:lang w:eastAsia="zh-TW"/>
        </w:rPr>
        <w:fldChar w:fldCharType="separate"/>
      </w:r>
      <w:r w:rsidR="008A5FD4" w:rsidRPr="00342C25">
        <w:rPr>
          <w:rFonts w:eastAsia="Times New Roman"/>
          <w:lang w:eastAsia="zh-TW"/>
        </w:rPr>
        <w:fldChar w:fldCharType="end"/>
      </w:r>
    </w:p>
    <w:p w14:paraId="462A9862" w14:textId="49A1FD01" w:rsidR="00FE3770" w:rsidRPr="00FE3770" w:rsidRDefault="00947422" w:rsidP="00D20876">
      <w:pPr>
        <w:pStyle w:val="Heading2"/>
      </w:pPr>
      <w:r>
        <w:t>Metodolog</w:t>
      </w:r>
      <w:r w:rsidR="00FE3770">
        <w:t>i</w:t>
      </w:r>
    </w:p>
    <w:p w14:paraId="7957DDAA" w14:textId="6EC218C5" w:rsidR="00FE3770" w:rsidRDefault="00496899" w:rsidP="00FE3770">
      <w:pPr>
        <w:jc w:val="center"/>
        <w:rPr>
          <w:rFonts w:eastAsia="Times New Roman"/>
          <w:lang w:eastAsia="zh-TW"/>
        </w:rPr>
      </w:pPr>
      <w:r w:rsidRPr="00496899">
        <w:rPr>
          <w:rFonts w:eastAsia="Times New Roman"/>
          <w:noProof/>
          <w:lang w:eastAsia="zh-TW"/>
        </w:rPr>
        <w:drawing>
          <wp:inline distT="0" distB="0" distL="0" distR="0" wp14:anchorId="273D2AF7" wp14:editId="0F30BAA7">
            <wp:extent cx="1322447" cy="2790825"/>
            <wp:effectExtent l="0" t="0" r="0" b="0"/>
            <wp:docPr id="19452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41969" name=""/>
                    <pic:cNvPicPr/>
                  </pic:nvPicPr>
                  <pic:blipFill>
                    <a:blip r:embed="rId9"/>
                    <a:stretch>
                      <a:fillRect/>
                    </a:stretch>
                  </pic:blipFill>
                  <pic:spPr>
                    <a:xfrm>
                      <a:off x="0" y="0"/>
                      <a:ext cx="1326175" cy="2798693"/>
                    </a:xfrm>
                    <a:prstGeom prst="rect">
                      <a:avLst/>
                    </a:prstGeom>
                  </pic:spPr>
                </pic:pic>
              </a:graphicData>
            </a:graphic>
          </wp:inline>
        </w:drawing>
      </w:r>
    </w:p>
    <w:p w14:paraId="6E955404" w14:textId="14BDE66E" w:rsidR="00CF444A" w:rsidRDefault="00CF444A" w:rsidP="00CF444A">
      <w:pPr>
        <w:pStyle w:val="ListParagraph"/>
        <w:numPr>
          <w:ilvl w:val="0"/>
          <w:numId w:val="23"/>
        </w:numPr>
        <w:rPr>
          <w:rFonts w:eastAsia="Times New Roman"/>
          <w:lang w:eastAsia="zh-TW"/>
        </w:rPr>
      </w:pPr>
      <w:r>
        <w:rPr>
          <w:rFonts w:eastAsia="Times New Roman"/>
          <w:lang w:eastAsia="zh-TW"/>
        </w:rPr>
        <w:t>Identifikasi Masalah</w:t>
      </w:r>
    </w:p>
    <w:p w14:paraId="5E79D04A" w14:textId="1E3F4B50" w:rsidR="00CF444A" w:rsidRDefault="00CF444A" w:rsidP="00CF444A">
      <w:pPr>
        <w:pStyle w:val="ListParagraph"/>
        <w:rPr>
          <w:rFonts w:eastAsia="Times New Roman"/>
          <w:lang w:eastAsia="zh-TW"/>
        </w:rPr>
      </w:pPr>
      <w:r>
        <w:rPr>
          <w:rFonts w:eastAsia="Times New Roman"/>
          <w:lang w:eastAsia="zh-TW"/>
        </w:rPr>
        <w:t>Pada tahapan ini dilakukan identifikasi masalah.</w:t>
      </w:r>
    </w:p>
    <w:p w14:paraId="0E529B66" w14:textId="170121A8" w:rsidR="00CF444A" w:rsidRDefault="00CF444A" w:rsidP="00CF444A">
      <w:pPr>
        <w:pStyle w:val="ListParagraph"/>
        <w:numPr>
          <w:ilvl w:val="0"/>
          <w:numId w:val="23"/>
        </w:numPr>
        <w:rPr>
          <w:rFonts w:eastAsia="Times New Roman"/>
          <w:lang w:eastAsia="zh-TW"/>
        </w:rPr>
      </w:pPr>
      <w:r>
        <w:rPr>
          <w:rFonts w:eastAsia="Times New Roman"/>
          <w:lang w:eastAsia="zh-TW"/>
        </w:rPr>
        <w:t>Tinjauan Pustaka</w:t>
      </w:r>
    </w:p>
    <w:p w14:paraId="3B91F347" w14:textId="15C3DFD4" w:rsidR="004A41D0" w:rsidRPr="00D966E2" w:rsidRDefault="00CF444A" w:rsidP="00D966E2">
      <w:pPr>
        <w:pStyle w:val="ListParagraph"/>
        <w:rPr>
          <w:rFonts w:eastAsia="Times New Roman"/>
          <w:lang w:eastAsia="zh-TW"/>
        </w:rPr>
      </w:pPr>
      <w:r>
        <w:rPr>
          <w:rFonts w:eastAsia="Times New Roman"/>
          <w:lang w:eastAsia="zh-TW"/>
        </w:rPr>
        <w:lastRenderedPageBreak/>
        <w:t>Pada tahapan ini dilakukan dengan mencari referensi dari penelitian terdahulu yang berkaitan dengan penelitian.</w:t>
      </w:r>
    </w:p>
    <w:p w14:paraId="29DCAD8C" w14:textId="66904482" w:rsidR="004A41D0" w:rsidRDefault="004A41D0" w:rsidP="004A41D0">
      <w:pPr>
        <w:pStyle w:val="ListParagraph"/>
        <w:numPr>
          <w:ilvl w:val="0"/>
          <w:numId w:val="23"/>
        </w:numPr>
        <w:rPr>
          <w:rFonts w:eastAsia="Times New Roman"/>
          <w:lang w:eastAsia="zh-TW"/>
        </w:rPr>
      </w:pPr>
      <w:r>
        <w:rPr>
          <w:rFonts w:eastAsia="Times New Roman"/>
          <w:lang w:eastAsia="zh-TW"/>
        </w:rPr>
        <w:t>Penyusunan Kuesioner</w:t>
      </w:r>
    </w:p>
    <w:p w14:paraId="0D3265CF" w14:textId="7EFA6209" w:rsidR="004A41D0" w:rsidRDefault="004A41D0" w:rsidP="00EA5704">
      <w:pPr>
        <w:pStyle w:val="ListParagraph"/>
        <w:rPr>
          <w:rFonts w:eastAsia="Times New Roman"/>
          <w:lang w:eastAsia="zh-TW"/>
        </w:rPr>
      </w:pPr>
      <w:r>
        <w:rPr>
          <w:rFonts w:eastAsia="Times New Roman"/>
          <w:lang w:eastAsia="zh-TW"/>
        </w:rPr>
        <w:t>Penelitian ini</w:t>
      </w:r>
      <w:r w:rsidRPr="004A41D0">
        <w:rPr>
          <w:rFonts w:eastAsia="Times New Roman"/>
          <w:lang w:eastAsia="zh-TW"/>
        </w:rPr>
        <w:t xml:space="preserve"> </w:t>
      </w:r>
      <w:r>
        <w:rPr>
          <w:rFonts w:eastAsia="Times New Roman"/>
          <w:lang w:eastAsia="zh-TW"/>
        </w:rPr>
        <w:t>menggunakan</w:t>
      </w:r>
      <w:r w:rsidRPr="004A41D0">
        <w:rPr>
          <w:rFonts w:eastAsia="Times New Roman"/>
          <w:lang w:eastAsia="zh-TW"/>
        </w:rPr>
        <w:t xml:space="preserve"> System Usability Scale (SUS) sebagai alat evaluasi untuk mengukur tingkat kenyamanan dan kemudahan penggunaan suatu aplikasi.</w:t>
      </w:r>
      <w:r>
        <w:rPr>
          <w:rFonts w:eastAsia="Times New Roman"/>
          <w:lang w:eastAsia="zh-TW"/>
        </w:rPr>
        <w:t xml:space="preserve"> </w:t>
      </w:r>
      <w:r w:rsidRPr="004A41D0">
        <w:rPr>
          <w:rFonts w:eastAsia="Times New Roman"/>
          <w:lang w:eastAsia="zh-TW"/>
        </w:rPr>
        <w:t>Dari pernyataan pada Tabel 1, responden diminta untuk mengevaluasi aplikasi yang diuji dengan memberikan penilaian skala 1-5, mencerminkan sejauh mana mereka setuju dengan masing-masing pernyataan</w:t>
      </w:r>
      <w:r w:rsidR="00024471">
        <w:rPr>
          <w:rFonts w:eastAsia="Times New Roman"/>
          <w:lang w:eastAsia="zh-TW"/>
        </w:rPr>
        <w:t xml:space="preserve">. Skala penilaian skor ditampilkan dalam tabel 2. </w:t>
      </w:r>
      <w:r w:rsidR="00EA5704" w:rsidRPr="00EA5704">
        <w:rPr>
          <w:rFonts w:eastAsia="Times New Roman"/>
          <w:lang w:eastAsia="zh-TW"/>
        </w:rPr>
        <w:t>Skor diperoleh dengan tahapan-tahapan dengan mengkonversi tanggapan responden</w:t>
      </w:r>
      <w:r w:rsidR="00EA5704">
        <w:rPr>
          <w:rFonts w:eastAsia="Times New Roman"/>
          <w:lang w:eastAsia="zh-TW"/>
        </w:rPr>
        <w:t>:</w:t>
      </w:r>
    </w:p>
    <w:p w14:paraId="6199A632" w14:textId="77777777" w:rsidR="00EA5704" w:rsidRDefault="00EA5704" w:rsidP="00EA5704">
      <w:pPr>
        <w:pStyle w:val="ListParagraph"/>
        <w:numPr>
          <w:ilvl w:val="0"/>
          <w:numId w:val="24"/>
        </w:numPr>
        <w:ind w:left="1134" w:hanging="360"/>
      </w:pPr>
      <w:r>
        <w:t>Instrumen nomor ganjil skala jawaban dikurangi 1</w:t>
      </w:r>
    </w:p>
    <w:p w14:paraId="5E89B390" w14:textId="77777777" w:rsidR="00EA5704" w:rsidRDefault="00EA5704" w:rsidP="00EA5704">
      <w:pPr>
        <w:pStyle w:val="ListParagraph"/>
        <w:numPr>
          <w:ilvl w:val="0"/>
          <w:numId w:val="24"/>
        </w:numPr>
        <w:ind w:left="1134" w:hanging="360"/>
      </w:pPr>
      <w:r>
        <w:t>Instrumen nomor genap skala jawaban dikurangi 5</w:t>
      </w:r>
    </w:p>
    <w:p w14:paraId="63BA8EA0" w14:textId="77777777" w:rsidR="00EA5704" w:rsidRDefault="00EA5704" w:rsidP="00EA5704">
      <w:pPr>
        <w:pStyle w:val="ListParagraph"/>
        <w:numPr>
          <w:ilvl w:val="0"/>
          <w:numId w:val="24"/>
        </w:numPr>
        <w:ind w:left="1134" w:hanging="360"/>
      </w:pPr>
      <w:r>
        <w:t>Skala 0 sampai dengan 4 (empat respon paling positif)</w:t>
      </w:r>
    </w:p>
    <w:p w14:paraId="06FE7EDF" w14:textId="77777777" w:rsidR="00EA5704" w:rsidRDefault="00EA5704" w:rsidP="00EA5704">
      <w:pPr>
        <w:pStyle w:val="ListParagraph"/>
        <w:numPr>
          <w:ilvl w:val="0"/>
          <w:numId w:val="24"/>
        </w:numPr>
        <w:ind w:left="1134" w:hanging="360"/>
      </w:pPr>
      <w:r>
        <w:t>Menjumlahkan skala jawaban dan dikali 2,5</w:t>
      </w:r>
    </w:p>
    <w:p w14:paraId="38AD9B09" w14:textId="7264D185" w:rsidR="00EA5704" w:rsidRDefault="00EA5704" w:rsidP="00EA5704">
      <w:pPr>
        <w:pStyle w:val="ListParagraph"/>
        <w:numPr>
          <w:ilvl w:val="0"/>
          <w:numId w:val="24"/>
        </w:numPr>
        <w:ind w:left="1134" w:hanging="360"/>
      </w:pPr>
      <w:r>
        <w:t>Menentukan rerata jawaban instrument</w:t>
      </w:r>
    </w:p>
    <w:p w14:paraId="0453F7EF" w14:textId="70801875" w:rsidR="00EA5704" w:rsidRPr="00EA5704" w:rsidRDefault="00EA5704" w:rsidP="00EA5704">
      <w:pPr>
        <w:ind w:left="709"/>
      </w:pPr>
      <w:r w:rsidRPr="00EA5704">
        <w:t>Dari perspektif penerimaan pengguna, terdapat tiga kategori dalam skala dan penilaian adjektif yang mencakup tingkat penerimaan pengguna, yaitu "not acceptable," "marginal," dan "acceptable."</w:t>
      </w:r>
      <w:r>
        <w:t xml:space="preserve"> Ditampilkan pada tabel 3. </w:t>
      </w:r>
    </w:p>
    <w:p w14:paraId="683B324C" w14:textId="77777777" w:rsidR="00024471" w:rsidRPr="007B3F00" w:rsidRDefault="00024471" w:rsidP="00024471">
      <w:pPr>
        <w:pStyle w:val="Caption"/>
        <w:keepNext/>
        <w:spacing w:after="0"/>
        <w:jc w:val="center"/>
        <w:rPr>
          <w:i w:val="0"/>
          <w:iCs w:val="0"/>
          <w:szCs w:val="20"/>
        </w:rPr>
      </w:pPr>
      <w:r w:rsidRPr="007B3F00">
        <w:rPr>
          <w:i w:val="0"/>
          <w:iCs w:val="0"/>
          <w:szCs w:val="20"/>
        </w:rPr>
        <w:t xml:space="preserve">Table </w:t>
      </w:r>
      <w:r w:rsidRPr="007B3F00">
        <w:rPr>
          <w:i w:val="0"/>
          <w:iCs w:val="0"/>
          <w:szCs w:val="20"/>
        </w:rPr>
        <w:fldChar w:fldCharType="begin"/>
      </w:r>
      <w:r w:rsidRPr="007B3F00">
        <w:rPr>
          <w:i w:val="0"/>
          <w:iCs w:val="0"/>
          <w:szCs w:val="20"/>
        </w:rPr>
        <w:instrText xml:space="preserve"> SEQ Table \* ARABIC </w:instrText>
      </w:r>
      <w:r w:rsidRPr="007B3F00">
        <w:rPr>
          <w:i w:val="0"/>
          <w:iCs w:val="0"/>
          <w:szCs w:val="20"/>
        </w:rPr>
        <w:fldChar w:fldCharType="separate"/>
      </w:r>
      <w:r w:rsidRPr="007B3F00">
        <w:rPr>
          <w:i w:val="0"/>
          <w:iCs w:val="0"/>
          <w:noProof/>
          <w:szCs w:val="20"/>
        </w:rPr>
        <w:t>1</w:t>
      </w:r>
      <w:r w:rsidRPr="007B3F00">
        <w:rPr>
          <w:i w:val="0"/>
          <w:iCs w:val="0"/>
          <w:szCs w:val="20"/>
        </w:rPr>
        <w:fldChar w:fldCharType="end"/>
      </w:r>
      <w:r>
        <w:rPr>
          <w:i w:val="0"/>
          <w:iCs w:val="0"/>
          <w:szCs w:val="20"/>
        </w:rPr>
        <w:t>.</w:t>
      </w:r>
    </w:p>
    <w:p w14:paraId="4205892B" w14:textId="77777777" w:rsidR="00024471" w:rsidRPr="007B3F00" w:rsidRDefault="00024471" w:rsidP="00024471">
      <w:pPr>
        <w:spacing w:after="0" w:line="240" w:lineRule="auto"/>
        <w:jc w:val="center"/>
        <w:rPr>
          <w:sz w:val="20"/>
          <w:szCs w:val="20"/>
        </w:rPr>
      </w:pPr>
      <w:r w:rsidRPr="007B3F00">
        <w:rPr>
          <w:sz w:val="20"/>
          <w:szCs w:val="20"/>
        </w:rPr>
        <w:t>Instrumen Pernyataan SUS</w:t>
      </w:r>
    </w:p>
    <w:tbl>
      <w:tblPr>
        <w:tblW w:w="0" w:type="auto"/>
        <w:jc w:val="center"/>
        <w:tblCellMar>
          <w:top w:w="15" w:type="dxa"/>
          <w:left w:w="15" w:type="dxa"/>
          <w:bottom w:w="15" w:type="dxa"/>
          <w:right w:w="15" w:type="dxa"/>
        </w:tblCellMar>
        <w:tblLook w:val="04A0" w:firstRow="1" w:lastRow="0" w:firstColumn="1" w:lastColumn="0" w:noHBand="0" w:noVBand="1"/>
      </w:tblPr>
      <w:tblGrid>
        <w:gridCol w:w="565"/>
        <w:gridCol w:w="6146"/>
      </w:tblGrid>
      <w:tr w:rsidR="00024471" w:rsidRPr="0067740E" w14:paraId="4D081417"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FE40" w14:textId="77777777" w:rsidR="00024471" w:rsidRPr="0067740E" w:rsidRDefault="00024471" w:rsidP="002C66F1">
            <w:pPr>
              <w:spacing w:after="0" w:line="240" w:lineRule="auto"/>
              <w:jc w:val="left"/>
              <w:rPr>
                <w:rFonts w:ascii="Times New Roman" w:eastAsia="Times New Roman" w:hAnsi="Times New Roman" w:cs="Times New Roman"/>
                <w:b/>
                <w:bCs/>
                <w:color w:val="auto"/>
                <w:lang w:val="en-ID" w:eastAsia="en-ID"/>
              </w:rPr>
            </w:pPr>
            <w:r w:rsidRPr="0067740E">
              <w:rPr>
                <w:rFonts w:ascii="Times New Roman" w:eastAsia="Times New Roman" w:hAnsi="Times New Roman" w:cs="Times New Roman"/>
                <w:b/>
                <w:bCs/>
                <w:color w:val="000000"/>
                <w:sz w:val="16"/>
                <w:szCs w:val="16"/>
                <w:lang w:val="en-ID" w:eastAsia="en-ID"/>
              </w:rPr>
              <w:t>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5CFF6" w14:textId="77777777" w:rsidR="00024471" w:rsidRPr="0067740E" w:rsidRDefault="00024471" w:rsidP="002C66F1">
            <w:pPr>
              <w:spacing w:after="0" w:line="240" w:lineRule="auto"/>
              <w:jc w:val="left"/>
              <w:rPr>
                <w:rFonts w:ascii="Times New Roman" w:eastAsia="Times New Roman" w:hAnsi="Times New Roman" w:cs="Times New Roman"/>
                <w:b/>
                <w:bCs/>
                <w:color w:val="auto"/>
                <w:lang w:val="en-ID" w:eastAsia="en-ID"/>
              </w:rPr>
            </w:pPr>
            <w:r w:rsidRPr="0067740E">
              <w:rPr>
                <w:rFonts w:ascii="Times New Roman" w:eastAsia="Times New Roman" w:hAnsi="Times New Roman" w:cs="Times New Roman"/>
                <w:b/>
                <w:bCs/>
                <w:color w:val="000000"/>
                <w:sz w:val="16"/>
                <w:szCs w:val="16"/>
                <w:lang w:val="en-ID" w:eastAsia="en-ID"/>
              </w:rPr>
              <w:t>Pernyataan</w:t>
            </w:r>
          </w:p>
        </w:tc>
      </w:tr>
      <w:tr w:rsidR="00024471" w:rsidRPr="0067740E" w14:paraId="1C2D2BC4" w14:textId="77777777" w:rsidTr="002C66F1">
        <w:trPr>
          <w:trHeight w:val="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79CC8"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68A1C"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berpikir menggunakan fitur inputan ini lagi</w:t>
            </w:r>
          </w:p>
        </w:tc>
      </w:tr>
      <w:tr w:rsidR="00024471" w:rsidRPr="0067740E" w14:paraId="5C891393"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BEA5"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27B82"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ini sulit digunakan</w:t>
            </w:r>
          </w:p>
        </w:tc>
      </w:tr>
      <w:tr w:rsidR="00024471" w:rsidRPr="0067740E" w14:paraId="00BF71E9"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0D715"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EA97"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ini mudah untuk digunakan</w:t>
            </w:r>
          </w:p>
        </w:tc>
      </w:tr>
      <w:tr w:rsidR="00024471" w:rsidRPr="0067740E" w14:paraId="371EA958"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19CF5"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4E61"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membutuhkan bantuan dari orang lain atau teknisi untuk menggunakan fitur inputan ini</w:t>
            </w:r>
          </w:p>
        </w:tc>
      </w:tr>
      <w:tr w:rsidR="00024471" w:rsidRPr="0067740E" w14:paraId="3140AE69"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6119"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0C489"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di aplikasi ini berjalan dengan semestinya</w:t>
            </w:r>
          </w:p>
        </w:tc>
      </w:tr>
      <w:tr w:rsidR="00024471" w:rsidRPr="0067740E" w14:paraId="2491BAC4"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C88A"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D1A2A"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ada banyak hal yang tidak konsisten (tidak serasi pada fitur inputan ini)</w:t>
            </w:r>
          </w:p>
        </w:tc>
      </w:tr>
      <w:tr w:rsidR="00024471" w:rsidRPr="0067740E" w14:paraId="10D74180"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6AE46"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6854"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orang lain akan memahami cara menggunakan  fitur inputan ini dengan cepat</w:t>
            </w:r>
          </w:p>
        </w:tc>
      </w:tr>
      <w:tr w:rsidR="00024471" w:rsidRPr="0067740E" w14:paraId="17C7A61E"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7CF4"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E71FC"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ini membingungkan</w:t>
            </w:r>
          </w:p>
        </w:tc>
      </w:tr>
      <w:tr w:rsidR="00024471" w:rsidRPr="0067740E" w14:paraId="21CC0BFA"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C9102"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D7D6"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tidak ada hambatan dalam menggunakan fitur inputan ini</w:t>
            </w:r>
          </w:p>
        </w:tc>
      </w:tr>
      <w:tr w:rsidR="00024471" w:rsidRPr="0067740E" w14:paraId="28D9BD00"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4A91"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60DC"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perlu banyak belajar sebelum menggunakan fitur inputan ini</w:t>
            </w:r>
          </w:p>
        </w:tc>
      </w:tr>
    </w:tbl>
    <w:p w14:paraId="4434841D" w14:textId="77777777" w:rsidR="00024471" w:rsidRDefault="00024471" w:rsidP="00D966E2">
      <w:pPr>
        <w:pStyle w:val="Caption"/>
        <w:keepNext/>
        <w:spacing w:after="0"/>
        <w:rPr>
          <w:i w:val="0"/>
          <w:iCs w:val="0"/>
          <w:szCs w:val="20"/>
        </w:rPr>
      </w:pPr>
    </w:p>
    <w:p w14:paraId="0328BEB3" w14:textId="77777777" w:rsidR="00024471" w:rsidRDefault="00024471" w:rsidP="00024471">
      <w:pPr>
        <w:pStyle w:val="Caption"/>
        <w:keepNext/>
        <w:spacing w:after="0"/>
        <w:jc w:val="center"/>
        <w:rPr>
          <w:i w:val="0"/>
          <w:iCs w:val="0"/>
          <w:szCs w:val="20"/>
        </w:rPr>
      </w:pPr>
      <w:r w:rsidRPr="007B3F00">
        <w:rPr>
          <w:i w:val="0"/>
          <w:iCs w:val="0"/>
          <w:szCs w:val="20"/>
        </w:rPr>
        <w:t>Table</w:t>
      </w:r>
      <w:r>
        <w:rPr>
          <w:i w:val="0"/>
          <w:iCs w:val="0"/>
          <w:szCs w:val="20"/>
        </w:rPr>
        <w:t xml:space="preserve"> 2.</w:t>
      </w:r>
    </w:p>
    <w:p w14:paraId="4D287ABF" w14:textId="77777777" w:rsidR="00024471" w:rsidRDefault="00024471" w:rsidP="00024471">
      <w:pPr>
        <w:pStyle w:val="Caption"/>
        <w:keepNext/>
        <w:spacing w:after="0"/>
        <w:jc w:val="center"/>
        <w:rPr>
          <w:rFonts w:eastAsia="Times New Roman"/>
          <w:lang w:eastAsia="zh-TW"/>
        </w:rPr>
      </w:pPr>
      <w:r>
        <w:rPr>
          <w:i w:val="0"/>
          <w:iCs w:val="0"/>
          <w:szCs w:val="20"/>
        </w:rPr>
        <w:t>Skala</w:t>
      </w:r>
      <w:r w:rsidRPr="007B3F00">
        <w:rPr>
          <w:i w:val="0"/>
          <w:iCs w:val="0"/>
          <w:szCs w:val="20"/>
        </w:rPr>
        <w:t xml:space="preserve"> </w:t>
      </w:r>
      <w:r>
        <w:rPr>
          <w:i w:val="0"/>
          <w:iCs w:val="0"/>
          <w:szCs w:val="20"/>
        </w:rPr>
        <w:t>Penilaian</w:t>
      </w:r>
    </w:p>
    <w:tbl>
      <w:tblPr>
        <w:tblW w:w="0" w:type="auto"/>
        <w:jc w:val="center"/>
        <w:tblCellMar>
          <w:top w:w="15" w:type="dxa"/>
          <w:left w:w="15" w:type="dxa"/>
          <w:bottom w:w="15" w:type="dxa"/>
          <w:right w:w="15" w:type="dxa"/>
        </w:tblCellMar>
        <w:tblLook w:val="04A0" w:firstRow="1" w:lastRow="0" w:firstColumn="1" w:lastColumn="0" w:noHBand="0" w:noVBand="1"/>
      </w:tblPr>
      <w:tblGrid>
        <w:gridCol w:w="3043"/>
        <w:gridCol w:w="1249"/>
      </w:tblGrid>
      <w:tr w:rsidR="00024471" w:rsidRPr="007B3F00" w14:paraId="55DBFA5C"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131" w14:textId="77777777" w:rsidR="00024471" w:rsidRPr="007B3F00" w:rsidRDefault="00024471" w:rsidP="002C66F1">
            <w:pPr>
              <w:pStyle w:val="ListParagraph"/>
              <w:spacing w:after="0"/>
              <w:jc w:val="left"/>
              <w:rPr>
                <w:rFonts w:asciiTheme="majorHAnsi" w:eastAsia="Times New Roman" w:hAnsiTheme="majorHAnsi" w:cstheme="majorHAnsi"/>
                <w:b/>
                <w:bCs/>
                <w:sz w:val="16"/>
                <w:szCs w:val="16"/>
                <w:lang w:val="en-ID" w:eastAsia="zh-TW"/>
              </w:rPr>
            </w:pPr>
            <w:r w:rsidRPr="007B3F00">
              <w:rPr>
                <w:rFonts w:asciiTheme="majorHAnsi" w:eastAsia="Times New Roman" w:hAnsiTheme="majorHAnsi" w:cstheme="majorHAnsi"/>
                <w:b/>
                <w:bCs/>
                <w:sz w:val="16"/>
                <w:szCs w:val="16"/>
                <w:lang w:val="en-ID" w:eastAsia="zh-TW"/>
              </w:rPr>
              <w:t>Jawaban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52A14" w14:textId="77777777" w:rsidR="00024471" w:rsidRPr="007B3F00" w:rsidRDefault="00024471" w:rsidP="002C66F1">
            <w:pPr>
              <w:pStyle w:val="ListParagraph"/>
              <w:spacing w:after="0"/>
              <w:jc w:val="left"/>
              <w:rPr>
                <w:rFonts w:asciiTheme="majorHAnsi" w:eastAsia="Times New Roman" w:hAnsiTheme="majorHAnsi" w:cstheme="majorHAnsi"/>
                <w:b/>
                <w:bCs/>
                <w:sz w:val="16"/>
                <w:szCs w:val="16"/>
                <w:lang w:val="en-ID" w:eastAsia="zh-TW"/>
              </w:rPr>
            </w:pPr>
            <w:r w:rsidRPr="007B3F00">
              <w:rPr>
                <w:rFonts w:asciiTheme="majorHAnsi" w:eastAsia="Times New Roman" w:hAnsiTheme="majorHAnsi" w:cstheme="majorHAnsi"/>
                <w:b/>
                <w:bCs/>
                <w:sz w:val="16"/>
                <w:szCs w:val="16"/>
                <w:lang w:val="en-ID" w:eastAsia="zh-TW"/>
              </w:rPr>
              <w:t>Skor</w:t>
            </w:r>
          </w:p>
        </w:tc>
      </w:tr>
      <w:tr w:rsidR="00024471" w:rsidRPr="007B3F00" w14:paraId="72A2F284"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84FE"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Sangat tidak setuju (STS)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B01DA"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1</w:t>
            </w:r>
          </w:p>
        </w:tc>
      </w:tr>
      <w:tr w:rsidR="00024471" w:rsidRPr="007B3F00" w14:paraId="62F85A33"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EA87D"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Tidak setuju (TS)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AB0A"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2</w:t>
            </w:r>
          </w:p>
        </w:tc>
      </w:tr>
      <w:tr w:rsidR="00024471" w:rsidRPr="007B3F00" w14:paraId="26728C1F"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3FE0"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Ragu - ragu (RG)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45D0D"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3</w:t>
            </w:r>
          </w:p>
        </w:tc>
      </w:tr>
      <w:tr w:rsidR="00024471" w:rsidRPr="007B3F00" w14:paraId="01632DDE"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5748"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Setuju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2CB7"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4</w:t>
            </w:r>
          </w:p>
        </w:tc>
      </w:tr>
      <w:tr w:rsidR="00024471" w:rsidRPr="007B3F00" w14:paraId="66221B4F"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358C4"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Sangat setuju (SS)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3D1C"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5</w:t>
            </w:r>
          </w:p>
        </w:tc>
      </w:tr>
    </w:tbl>
    <w:p w14:paraId="08F6112C" w14:textId="77777777" w:rsidR="00EA5704" w:rsidRDefault="00EA5704" w:rsidP="00EA5704">
      <w:pPr>
        <w:pStyle w:val="Caption"/>
        <w:keepNext/>
        <w:spacing w:after="0"/>
        <w:jc w:val="center"/>
        <w:rPr>
          <w:i w:val="0"/>
          <w:iCs w:val="0"/>
          <w:szCs w:val="20"/>
        </w:rPr>
      </w:pPr>
    </w:p>
    <w:p w14:paraId="725132C6" w14:textId="2F344D5D" w:rsidR="00EA5704" w:rsidRDefault="00EA5704" w:rsidP="00EA5704">
      <w:pPr>
        <w:pStyle w:val="Caption"/>
        <w:keepNext/>
        <w:spacing w:after="0"/>
        <w:jc w:val="center"/>
        <w:rPr>
          <w:i w:val="0"/>
          <w:iCs w:val="0"/>
          <w:szCs w:val="20"/>
        </w:rPr>
      </w:pPr>
      <w:r w:rsidRPr="007B3F00">
        <w:rPr>
          <w:i w:val="0"/>
          <w:iCs w:val="0"/>
          <w:szCs w:val="20"/>
        </w:rPr>
        <w:t>Table</w:t>
      </w:r>
      <w:r>
        <w:rPr>
          <w:i w:val="0"/>
          <w:iCs w:val="0"/>
          <w:szCs w:val="20"/>
        </w:rPr>
        <w:t xml:space="preserve"> 3.</w:t>
      </w:r>
    </w:p>
    <w:p w14:paraId="3015C08E" w14:textId="7C865A80" w:rsidR="00EA5704" w:rsidRDefault="00984578" w:rsidP="00EA5704">
      <w:pPr>
        <w:pStyle w:val="Caption"/>
        <w:keepNext/>
        <w:spacing w:after="0"/>
        <w:jc w:val="center"/>
        <w:rPr>
          <w:rFonts w:eastAsia="Times New Roman"/>
          <w:lang w:eastAsia="zh-TW"/>
        </w:rPr>
      </w:pPr>
      <w:r>
        <w:rPr>
          <w:i w:val="0"/>
          <w:iCs w:val="0"/>
          <w:szCs w:val="20"/>
        </w:rPr>
        <w:t>Acceptable Range</w:t>
      </w:r>
    </w:p>
    <w:tbl>
      <w:tblPr>
        <w:tblW w:w="0" w:type="auto"/>
        <w:jc w:val="center"/>
        <w:tblCellMar>
          <w:top w:w="15" w:type="dxa"/>
          <w:left w:w="15" w:type="dxa"/>
          <w:bottom w:w="15" w:type="dxa"/>
          <w:right w:w="15" w:type="dxa"/>
        </w:tblCellMar>
        <w:tblLook w:val="04A0" w:firstRow="1" w:lastRow="0" w:firstColumn="1" w:lastColumn="0" w:noHBand="0" w:noVBand="1"/>
      </w:tblPr>
      <w:tblGrid>
        <w:gridCol w:w="3043"/>
        <w:gridCol w:w="1920"/>
      </w:tblGrid>
      <w:tr w:rsidR="00EA5704" w:rsidRPr="007B3F00" w14:paraId="245729C3"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D58" w14:textId="7A77BF9A" w:rsidR="00EA5704" w:rsidRPr="007B3F00" w:rsidRDefault="00EA5704" w:rsidP="002C66F1">
            <w:pPr>
              <w:pStyle w:val="ListParagraph"/>
              <w:spacing w:after="0"/>
              <w:jc w:val="left"/>
              <w:rPr>
                <w:rFonts w:asciiTheme="majorHAnsi" w:eastAsia="Times New Roman" w:hAnsiTheme="majorHAnsi" w:cstheme="majorHAnsi"/>
                <w:b/>
                <w:bCs/>
                <w:sz w:val="16"/>
                <w:szCs w:val="16"/>
                <w:lang w:val="en-ID" w:eastAsia="zh-TW"/>
              </w:rPr>
            </w:pPr>
            <w:r>
              <w:rPr>
                <w:rFonts w:asciiTheme="majorHAnsi" w:eastAsia="Times New Roman" w:hAnsiTheme="majorHAnsi" w:cstheme="majorHAnsi"/>
                <w:b/>
                <w:bCs/>
                <w:sz w:val="16"/>
                <w:szCs w:val="16"/>
                <w:lang w:val="en-ID" w:eastAsia="zh-TW"/>
              </w:rPr>
              <w:t>Skor SUS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A86EF" w14:textId="238D47D0" w:rsidR="00EA5704" w:rsidRPr="007B3F00" w:rsidRDefault="00EA5704" w:rsidP="002C66F1">
            <w:pPr>
              <w:pStyle w:val="ListParagraph"/>
              <w:spacing w:after="0"/>
              <w:jc w:val="left"/>
              <w:rPr>
                <w:rFonts w:asciiTheme="majorHAnsi" w:eastAsia="Times New Roman" w:hAnsiTheme="majorHAnsi" w:cstheme="majorHAnsi"/>
                <w:b/>
                <w:bCs/>
                <w:sz w:val="16"/>
                <w:szCs w:val="16"/>
                <w:lang w:val="en-ID" w:eastAsia="zh-TW"/>
              </w:rPr>
            </w:pPr>
            <w:r>
              <w:rPr>
                <w:rFonts w:asciiTheme="majorHAnsi" w:eastAsia="Times New Roman" w:hAnsiTheme="majorHAnsi" w:cstheme="majorHAnsi"/>
                <w:b/>
                <w:bCs/>
                <w:sz w:val="16"/>
                <w:szCs w:val="16"/>
                <w:lang w:val="en-ID" w:eastAsia="zh-TW"/>
              </w:rPr>
              <w:t>Kategori</w:t>
            </w:r>
          </w:p>
        </w:tc>
      </w:tr>
      <w:tr w:rsidR="00EA5704" w:rsidRPr="007B3F00" w14:paraId="44A8A7FD"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D463" w14:textId="28868A88"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0-50,9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BCCC" w14:textId="266DBF76"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Not Acceptable</w:t>
            </w:r>
          </w:p>
        </w:tc>
      </w:tr>
      <w:tr w:rsidR="00EA5704" w:rsidRPr="007B3F00" w14:paraId="3FF8F028"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17280" w14:textId="42E84540"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51-70,9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246F6" w14:textId="0C2B1737"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Marginal</w:t>
            </w:r>
          </w:p>
        </w:tc>
      </w:tr>
      <w:tr w:rsidR="00EA5704" w:rsidRPr="007B3F00" w14:paraId="42BD8E14"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0F7D" w14:textId="216B0378"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71-100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909E6" w14:textId="07005B2A"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Acceptable</w:t>
            </w:r>
          </w:p>
        </w:tc>
      </w:tr>
    </w:tbl>
    <w:p w14:paraId="69CCD696" w14:textId="77777777" w:rsidR="00EA5704" w:rsidRDefault="00EA5704" w:rsidP="004A41D0">
      <w:pPr>
        <w:pStyle w:val="ListParagraph"/>
        <w:rPr>
          <w:rFonts w:eastAsia="Times New Roman"/>
          <w:lang w:eastAsia="zh-TW"/>
        </w:rPr>
      </w:pPr>
    </w:p>
    <w:p w14:paraId="2FAC4FC2" w14:textId="5876B189" w:rsidR="00CF444A" w:rsidRDefault="00CF444A" w:rsidP="00CF444A">
      <w:pPr>
        <w:pStyle w:val="ListParagraph"/>
        <w:numPr>
          <w:ilvl w:val="0"/>
          <w:numId w:val="23"/>
        </w:numPr>
        <w:rPr>
          <w:rFonts w:eastAsia="Times New Roman"/>
          <w:lang w:eastAsia="zh-TW"/>
        </w:rPr>
      </w:pPr>
      <w:r>
        <w:rPr>
          <w:rFonts w:eastAsia="Times New Roman"/>
          <w:lang w:eastAsia="zh-TW"/>
        </w:rPr>
        <w:t>Pengumpulan Data</w:t>
      </w:r>
    </w:p>
    <w:p w14:paraId="365CA439" w14:textId="204439B8" w:rsidR="007B3F00" w:rsidRPr="00E81E94" w:rsidRDefault="00CF444A" w:rsidP="00E81E94">
      <w:pPr>
        <w:pStyle w:val="ListParagraph"/>
        <w:rPr>
          <w:rFonts w:eastAsia="Times New Roman"/>
          <w:lang w:eastAsia="zh-TW"/>
        </w:rPr>
      </w:pPr>
      <w:r>
        <w:rPr>
          <w:rFonts w:eastAsia="Times New Roman"/>
          <w:lang w:eastAsia="zh-TW"/>
        </w:rPr>
        <w:t>Data yang dikumpulkan berupa hasil jawaban dari kuesioner yang dibagikan kepada 10 responden melalui google form.</w:t>
      </w:r>
      <w:r w:rsidR="007E1CAB">
        <w:rPr>
          <w:rFonts w:eastAsia="Times New Roman"/>
          <w:lang w:eastAsia="zh-TW"/>
        </w:rPr>
        <w:t xml:space="preserve"> </w:t>
      </w:r>
      <w:r w:rsidR="007E1CAB" w:rsidRPr="007E1CAB">
        <w:rPr>
          <w:rFonts w:eastAsia="Times New Roman"/>
          <w:lang w:eastAsia="zh-TW"/>
        </w:rPr>
        <w:t xml:space="preserve">Dalam proses pengumpulan data, </w:t>
      </w:r>
      <w:r w:rsidR="007E1CAB">
        <w:rPr>
          <w:rFonts w:eastAsia="Times New Roman"/>
          <w:lang w:eastAsia="zh-TW"/>
        </w:rPr>
        <w:t>digunakan</w:t>
      </w:r>
      <w:r w:rsidR="007E1CAB" w:rsidRPr="007E1CAB">
        <w:rPr>
          <w:rFonts w:eastAsia="Times New Roman"/>
          <w:lang w:eastAsia="zh-TW"/>
        </w:rPr>
        <w:t xml:space="preserve"> metode </w:t>
      </w:r>
      <w:r w:rsidR="007E1CAB" w:rsidRPr="00E81E94">
        <w:rPr>
          <w:rFonts w:eastAsia="Times New Roman"/>
          <w:i/>
          <w:iCs/>
          <w:lang w:eastAsia="zh-TW"/>
        </w:rPr>
        <w:t>within subje</w:t>
      </w:r>
      <w:r w:rsidR="00B56D03" w:rsidRPr="00E81E94">
        <w:rPr>
          <w:rFonts w:eastAsia="Times New Roman"/>
          <w:i/>
          <w:iCs/>
          <w:lang w:eastAsia="zh-TW"/>
        </w:rPr>
        <w:t>ct</w:t>
      </w:r>
      <w:r w:rsidR="007E1CAB" w:rsidRPr="007E1CAB">
        <w:rPr>
          <w:rFonts w:eastAsia="Times New Roman"/>
          <w:lang w:eastAsia="zh-TW"/>
        </w:rPr>
        <w:t xml:space="preserve"> untuk pertanyaan yang akan diberikan kepada responden. Pendekatan ini </w:t>
      </w:r>
      <w:r w:rsidR="007E1CAB">
        <w:rPr>
          <w:rFonts w:eastAsia="Times New Roman"/>
          <w:lang w:eastAsia="zh-TW"/>
        </w:rPr>
        <w:t>memungkinkan</w:t>
      </w:r>
      <w:r w:rsidR="007E1CAB" w:rsidRPr="007E1CAB">
        <w:rPr>
          <w:rFonts w:eastAsia="Times New Roman"/>
          <w:lang w:eastAsia="zh-TW"/>
        </w:rPr>
        <w:t xml:space="preserve"> setiap responden memberikan tanggapan terhadap kedua fitur input yang sedang </w:t>
      </w:r>
      <w:r w:rsidR="007E1CAB">
        <w:rPr>
          <w:rFonts w:eastAsia="Times New Roman"/>
          <w:lang w:eastAsia="zh-TW"/>
        </w:rPr>
        <w:t>di</w:t>
      </w:r>
      <w:r w:rsidR="007E1CAB" w:rsidRPr="007E1CAB">
        <w:rPr>
          <w:rFonts w:eastAsia="Times New Roman"/>
          <w:lang w:eastAsia="zh-TW"/>
        </w:rPr>
        <w:t xml:space="preserve"> evaluasi</w:t>
      </w:r>
      <w:r w:rsidR="00A72FD4">
        <w:rPr>
          <w:rFonts w:eastAsia="Times New Roman"/>
          <w:lang w:eastAsia="zh-TW"/>
        </w:rPr>
        <w:t xml:space="preserve"> </w:t>
      </w:r>
      <w:r w:rsidR="007E1CAB" w:rsidRPr="007E1CAB">
        <w:rPr>
          <w:rFonts w:eastAsia="Times New Roman"/>
          <w:lang w:eastAsia="zh-TW"/>
        </w:rPr>
        <w:t>dengan tujuan menganalisis perbedaan kenyamanan pengguna secara langsung dalam situasi yang sama bagi setiap pengguna.</w:t>
      </w:r>
    </w:p>
    <w:p w14:paraId="71AA1180" w14:textId="000910A4" w:rsidR="00CF444A" w:rsidRDefault="00CF444A" w:rsidP="00CF444A">
      <w:pPr>
        <w:pStyle w:val="ListParagraph"/>
        <w:numPr>
          <w:ilvl w:val="0"/>
          <w:numId w:val="23"/>
        </w:numPr>
        <w:rPr>
          <w:rFonts w:eastAsia="Times New Roman"/>
          <w:lang w:eastAsia="zh-TW"/>
        </w:rPr>
      </w:pPr>
      <w:r>
        <w:rPr>
          <w:rFonts w:eastAsia="Times New Roman"/>
          <w:lang w:eastAsia="zh-TW"/>
        </w:rPr>
        <w:t>Pengolahan data</w:t>
      </w:r>
    </w:p>
    <w:p w14:paraId="253446BD" w14:textId="7A91ECA6" w:rsidR="00CF444A" w:rsidRDefault="00CF444A" w:rsidP="00CF444A">
      <w:pPr>
        <w:pStyle w:val="ListParagraph"/>
        <w:rPr>
          <w:rFonts w:eastAsia="Times New Roman"/>
          <w:lang w:eastAsia="zh-TW"/>
        </w:rPr>
      </w:pPr>
      <w:r>
        <w:rPr>
          <w:rFonts w:eastAsia="Times New Roman"/>
          <w:lang w:eastAsia="zh-TW"/>
        </w:rPr>
        <w:t>Pengolahan data kuantitatif dalam penelitian ini diperoleh melalui pengisian kuesioner SUS. Hasil yang didapat kemudian diolah dan digunakan untuk menganalisis tingkat usability dari perbandingan 2 aplikasi dengan fitur input yang berbeda.</w:t>
      </w:r>
      <w:r w:rsidR="00191170">
        <w:rPr>
          <w:rFonts w:eastAsia="Times New Roman"/>
          <w:lang w:eastAsia="zh-TW"/>
        </w:rPr>
        <w:t xml:space="preserve"> U</w:t>
      </w:r>
      <w:r w:rsidR="00191170" w:rsidRPr="00191170">
        <w:rPr>
          <w:rFonts w:eastAsia="Times New Roman"/>
          <w:lang w:eastAsia="zh-TW"/>
        </w:rPr>
        <w:t xml:space="preserve">ntuk mengevaluasi perbedaan signifikan antara dua fitur input, yaitu fitur input keyboard pada aplikasi pengelola keuangan dan fitur input speech recognition pada aplikasi sepran, </w:t>
      </w:r>
      <w:r w:rsidR="00191170">
        <w:rPr>
          <w:rFonts w:eastAsia="Times New Roman"/>
          <w:lang w:eastAsia="zh-TW"/>
        </w:rPr>
        <w:t>digunakan</w:t>
      </w:r>
      <w:r w:rsidR="00191170" w:rsidRPr="00191170">
        <w:rPr>
          <w:rFonts w:eastAsia="Times New Roman"/>
          <w:lang w:eastAsia="zh-TW"/>
        </w:rPr>
        <w:t xml:space="preserve"> metode Analisis Variansi </w:t>
      </w:r>
      <w:r w:rsidR="00191170" w:rsidRPr="006706BD">
        <w:rPr>
          <w:rFonts w:eastAsia="Times New Roman"/>
          <w:lang w:eastAsia="zh-TW"/>
        </w:rPr>
        <w:t>(ANOVA).</w:t>
      </w:r>
    </w:p>
    <w:p w14:paraId="6787A5F1" w14:textId="77777777" w:rsidR="00D966E2" w:rsidRDefault="00D966E2" w:rsidP="00CF444A">
      <w:pPr>
        <w:pStyle w:val="ListParagraph"/>
        <w:rPr>
          <w:rFonts w:eastAsia="Times New Roman"/>
          <w:lang w:eastAsia="zh-TW"/>
        </w:rPr>
      </w:pPr>
    </w:p>
    <w:p w14:paraId="4F087AA4" w14:textId="77777777" w:rsidR="00D966E2" w:rsidRDefault="00D966E2" w:rsidP="00CF444A">
      <w:pPr>
        <w:pStyle w:val="ListParagraph"/>
        <w:rPr>
          <w:rFonts w:eastAsia="Times New Roman"/>
          <w:lang w:eastAsia="zh-TW"/>
        </w:rPr>
      </w:pPr>
    </w:p>
    <w:p w14:paraId="10689E42" w14:textId="7A070CDD" w:rsidR="00E81E94" w:rsidRDefault="00E81E94" w:rsidP="00E81E94">
      <w:pPr>
        <w:pStyle w:val="ListParagraph"/>
        <w:numPr>
          <w:ilvl w:val="0"/>
          <w:numId w:val="23"/>
        </w:numPr>
        <w:rPr>
          <w:rFonts w:eastAsia="Times New Roman"/>
          <w:lang w:eastAsia="zh-TW"/>
        </w:rPr>
      </w:pPr>
      <w:r>
        <w:rPr>
          <w:rFonts w:eastAsia="Times New Roman"/>
          <w:lang w:eastAsia="zh-TW"/>
        </w:rPr>
        <w:lastRenderedPageBreak/>
        <w:t>Analisis Data</w:t>
      </w:r>
    </w:p>
    <w:p w14:paraId="25872AF7" w14:textId="659B6870" w:rsidR="006706BD" w:rsidRPr="006706BD" w:rsidRDefault="006706BD" w:rsidP="006706BD">
      <w:pPr>
        <w:pStyle w:val="ListParagraph"/>
        <w:rPr>
          <w:rFonts w:eastAsia="Times New Roman"/>
          <w:lang w:eastAsia="zh-TW"/>
        </w:rPr>
      </w:pPr>
      <w:r w:rsidRPr="006706BD">
        <w:rPr>
          <w:rFonts w:eastAsia="Times New Roman"/>
          <w:lang w:eastAsia="zh-TW"/>
        </w:rPr>
        <w:t>Analisis data dilakukan dengan menggunakan teknik deskriptif kuantitatif untuk menyajikan gambaran komprehensif tentang tingkat kenyamanan pengguna pada aplikasi pengelola keuangan. Metode evaluasi SUS digunakan untuk mengukur persepsi pengguna terhadap usability aplikasi, sementara uji statistik ANOVA diterapkan untuk menilai apakah terdapat perbedaan signifikan dalam tingkat kenyamanan antara metode input menggunakan keyboard dan pengenalan suara.</w:t>
      </w:r>
    </w:p>
    <w:p w14:paraId="0A5A186F" w14:textId="1E419D56" w:rsidR="006706BD" w:rsidRDefault="006706BD" w:rsidP="006706BD">
      <w:pPr>
        <w:pStyle w:val="ListParagraph"/>
        <w:rPr>
          <w:rFonts w:eastAsia="Times New Roman"/>
          <w:lang w:eastAsia="zh-TW"/>
        </w:rPr>
      </w:pPr>
      <w:r w:rsidRPr="006706BD">
        <w:rPr>
          <w:rFonts w:eastAsia="Times New Roman"/>
          <w:lang w:eastAsia="zh-TW"/>
        </w:rPr>
        <w:t>Dengan hipotesis awal</w:t>
      </w:r>
      <w:r w:rsidR="00B679BC">
        <w:rPr>
          <w:rFonts w:eastAsia="Times New Roman"/>
          <w:lang w:eastAsia="zh-TW"/>
        </w:rPr>
        <w:t xml:space="preserve"> (H0)</w:t>
      </w:r>
      <w:r w:rsidRPr="006706BD">
        <w:rPr>
          <w:rFonts w:eastAsia="Times New Roman"/>
          <w:lang w:eastAsia="zh-TW"/>
        </w:rPr>
        <w:t xml:space="preserve"> sebagai dasar analisis, pernyataan-pernyataan berikut diajukan:</w:t>
      </w:r>
    </w:p>
    <w:p w14:paraId="1D47E54F" w14:textId="2AC40BD6" w:rsidR="006706BD" w:rsidRDefault="006706BD" w:rsidP="006706BD">
      <w:pPr>
        <w:pStyle w:val="ListParagraph"/>
        <w:numPr>
          <w:ilvl w:val="3"/>
          <w:numId w:val="24"/>
        </w:numPr>
        <w:ind w:left="1134"/>
        <w:rPr>
          <w:rFonts w:eastAsia="Times New Roman"/>
          <w:lang w:eastAsia="zh-TW"/>
        </w:rPr>
      </w:pPr>
      <w:r w:rsidRPr="006706BD">
        <w:rPr>
          <w:rFonts w:eastAsia="Times New Roman"/>
          <w:lang w:eastAsia="zh-TW"/>
        </w:rPr>
        <w:t>Tidak terdapat perbedaan signifikan antara metode input menggunakan keyboard dan pengenalan suara pada tin</w:t>
      </w:r>
      <w:r w:rsidR="00472FB0">
        <w:rPr>
          <w:rFonts w:eastAsia="Times New Roman"/>
          <w:lang w:eastAsia="zh-TW"/>
        </w:rPr>
        <w:t xml:space="preserve"> </w:t>
      </w:r>
      <w:r w:rsidRPr="006706BD">
        <w:rPr>
          <w:rFonts w:eastAsia="Times New Roman"/>
          <w:lang w:eastAsia="zh-TW"/>
        </w:rPr>
        <w:t>gkat kenyamanan pengguna.</w:t>
      </w:r>
    </w:p>
    <w:p w14:paraId="4C81E27A" w14:textId="621E6F90" w:rsidR="006706BD" w:rsidRPr="00B679BC" w:rsidRDefault="006706BD" w:rsidP="006706BD">
      <w:pPr>
        <w:pStyle w:val="ListParagraph"/>
        <w:numPr>
          <w:ilvl w:val="3"/>
          <w:numId w:val="24"/>
        </w:numPr>
        <w:ind w:left="1134"/>
        <w:rPr>
          <w:rFonts w:eastAsia="Times New Roman"/>
          <w:lang w:eastAsia="zh-TW"/>
        </w:rPr>
      </w:pPr>
      <w:r w:rsidRPr="00B679BC">
        <w:rPr>
          <w:rFonts w:eastAsia="Times New Roman"/>
          <w:lang w:eastAsia="zh-TW"/>
        </w:rPr>
        <w:t>Tidak terdapat perbedaan signifikan antara tingkat pendidikan pengguna terhadap tingkat kenyamanan dalam menggunakan aplikasi.</w:t>
      </w:r>
      <w:r w:rsidR="00B679BC">
        <w:rPr>
          <w:rFonts w:eastAsia="Times New Roman"/>
          <w:lang w:eastAsia="zh-TW"/>
        </w:rPr>
        <w:t xml:space="preserve"> </w:t>
      </w:r>
    </w:p>
    <w:p w14:paraId="47BE525F" w14:textId="21B23402" w:rsidR="00E81E94" w:rsidRPr="00B679BC" w:rsidRDefault="006706BD" w:rsidP="006706BD">
      <w:pPr>
        <w:pStyle w:val="ListParagraph"/>
        <w:numPr>
          <w:ilvl w:val="3"/>
          <w:numId w:val="24"/>
        </w:numPr>
        <w:ind w:left="1134"/>
        <w:rPr>
          <w:rFonts w:eastAsia="Times New Roman"/>
          <w:lang w:eastAsia="zh-TW"/>
        </w:rPr>
      </w:pPr>
      <w:r w:rsidRPr="00B679BC">
        <w:rPr>
          <w:rFonts w:eastAsia="Times New Roman"/>
          <w:lang w:eastAsia="zh-TW"/>
        </w:rPr>
        <w:t>Tidak terdapat perbedaan signifikan antara jenis pekerjaan pengguna terhadap tingkat kenyamanan dalam menggunakan aplikasi.</w:t>
      </w:r>
    </w:p>
    <w:p w14:paraId="1B6056CB" w14:textId="42E69EA2" w:rsidR="003C0CE0" w:rsidRDefault="00197749" w:rsidP="004C4EDF">
      <w:pPr>
        <w:pStyle w:val="Heading2"/>
        <w:rPr>
          <w:rFonts w:ascii="Segoe UI" w:eastAsia="Times New Roman" w:hAnsi="Segoe UI" w:cs="Segoe UI"/>
          <w:color w:val="24292E"/>
          <w:sz w:val="24"/>
          <w:lang w:eastAsia="zh-TW"/>
        </w:rPr>
      </w:pPr>
      <w:r>
        <w:t>Hasil dan Diskusi</w:t>
      </w:r>
    </w:p>
    <w:p w14:paraId="10AB042C" w14:textId="67D58C48" w:rsidR="008A739D" w:rsidRDefault="008A739D" w:rsidP="003F4539">
      <w:pPr>
        <w:pStyle w:val="ListBullet"/>
        <w:numPr>
          <w:ilvl w:val="0"/>
          <w:numId w:val="0"/>
        </w:numPr>
        <w:ind w:left="284"/>
        <w:rPr>
          <w:color w:val="000000"/>
        </w:rPr>
      </w:pPr>
      <w:r w:rsidRPr="00670AFD">
        <w:rPr>
          <w:color w:val="000000"/>
        </w:rPr>
        <w:t xml:space="preserve">Faktor-faktor yang menjadi atribut dalam </w:t>
      </w:r>
      <w:r>
        <w:rPr>
          <w:color w:val="000000"/>
        </w:rPr>
        <w:t>penelitian</w:t>
      </w:r>
      <w:r w:rsidRPr="00670AFD">
        <w:rPr>
          <w:color w:val="000000"/>
        </w:rPr>
        <w:t xml:space="preserve"> ini adalah </w:t>
      </w:r>
      <w:r>
        <w:rPr>
          <w:color w:val="000000"/>
        </w:rPr>
        <w:t>pendidikan dan pekerjaan</w:t>
      </w:r>
      <w:r w:rsidRPr="00670AFD">
        <w:rPr>
          <w:color w:val="000000"/>
        </w:rPr>
        <w:t>. Berikut merupakan gambaran dari karakteristik responden tersebut.</w:t>
      </w:r>
    </w:p>
    <w:p w14:paraId="1A77AEFD" w14:textId="7622DDC3" w:rsidR="008A739D" w:rsidRDefault="008A739D" w:rsidP="008A739D">
      <w:pPr>
        <w:pStyle w:val="ListBullet"/>
        <w:numPr>
          <w:ilvl w:val="6"/>
          <w:numId w:val="24"/>
        </w:numPr>
        <w:ind w:left="709"/>
        <w:rPr>
          <w:rFonts w:eastAsia="Times New Roman"/>
          <w:lang w:eastAsia="zh-TW"/>
        </w:rPr>
      </w:pPr>
      <w:r>
        <w:rPr>
          <w:rFonts w:eastAsia="Times New Roman"/>
          <w:lang w:eastAsia="zh-TW"/>
        </w:rPr>
        <w:t xml:space="preserve">Pendidikan </w:t>
      </w:r>
    </w:p>
    <w:p w14:paraId="2049A766" w14:textId="34A42AC3" w:rsidR="008A739D" w:rsidRDefault="008A739D" w:rsidP="00D966E2">
      <w:pPr>
        <w:pStyle w:val="ListBullet"/>
        <w:numPr>
          <w:ilvl w:val="0"/>
          <w:numId w:val="0"/>
        </w:numPr>
        <w:ind w:left="720" w:firstLine="720"/>
        <w:rPr>
          <w:rFonts w:eastAsia="Times New Roman"/>
          <w:lang w:eastAsia="zh-TW"/>
        </w:rPr>
      </w:pPr>
      <w:r>
        <w:rPr>
          <w:rFonts w:eastAsia="Times New Roman"/>
          <w:lang w:eastAsia="zh-TW"/>
        </w:rPr>
        <w:t>Terdapat 2 jenis pendidikan partisipan dalam penelitian ini yaitu D3/S1 dan SMA/SMK.</w:t>
      </w:r>
      <w:r w:rsidRPr="008A739D">
        <w:rPr>
          <w:rFonts w:eastAsia="Times New Roman"/>
          <w:lang w:eastAsia="zh-TW"/>
        </w:rPr>
        <w:t xml:space="preserve"> Pemilihan pendidikan sebagai variabel independen didasari oleh keyakinan bahwa tingkat pendidikan dapat berpengaruh secara signifikan terhadap persepsi dan kenyamanan pengguna terhadap aplikasi pengelola keuangan. Dalam proses analisis data statistik menggunakan ANOVA, pemisahan ini diharapkan memberikan pemahaman yang lebih mendalam mengenai bagaimana perbedaan tingkat pendidikan dapat memengaruhi tingkat kenyamanan pengguna, serta apakah perbedaan tersebut memiliki signifikansi statistik.</w:t>
      </w:r>
    </w:p>
    <w:p w14:paraId="738FCBB7" w14:textId="77777777" w:rsidR="00D966E2" w:rsidRDefault="00D966E2" w:rsidP="008A739D">
      <w:pPr>
        <w:pStyle w:val="ListBullet"/>
        <w:numPr>
          <w:ilvl w:val="0"/>
          <w:numId w:val="0"/>
        </w:numPr>
        <w:ind w:left="709"/>
        <w:rPr>
          <w:rFonts w:eastAsia="Times New Roman"/>
          <w:lang w:eastAsia="zh-TW"/>
        </w:rPr>
      </w:pPr>
    </w:p>
    <w:p w14:paraId="508A226E" w14:textId="77777777" w:rsidR="00D966E2" w:rsidRDefault="00D966E2" w:rsidP="008A739D">
      <w:pPr>
        <w:pStyle w:val="ListBullet"/>
        <w:numPr>
          <w:ilvl w:val="0"/>
          <w:numId w:val="0"/>
        </w:numPr>
        <w:ind w:left="709"/>
        <w:rPr>
          <w:rFonts w:eastAsia="Times New Roman"/>
          <w:lang w:eastAsia="zh-TW"/>
        </w:rPr>
      </w:pPr>
    </w:p>
    <w:p w14:paraId="12E06CF8" w14:textId="3A605B26" w:rsidR="008A739D" w:rsidRDefault="008A739D" w:rsidP="008A739D">
      <w:pPr>
        <w:pStyle w:val="ListBullet"/>
        <w:numPr>
          <w:ilvl w:val="6"/>
          <w:numId w:val="24"/>
        </w:numPr>
        <w:ind w:left="709"/>
        <w:rPr>
          <w:rFonts w:eastAsia="Times New Roman"/>
          <w:lang w:eastAsia="zh-TW"/>
        </w:rPr>
      </w:pPr>
      <w:r>
        <w:rPr>
          <w:rFonts w:eastAsia="Times New Roman"/>
          <w:lang w:eastAsia="zh-TW"/>
        </w:rPr>
        <w:lastRenderedPageBreak/>
        <w:t>Pekerjaan</w:t>
      </w:r>
    </w:p>
    <w:p w14:paraId="6FBA83E5" w14:textId="0B6B7976" w:rsidR="00E21885" w:rsidRPr="00707BC7" w:rsidRDefault="00D506BE" w:rsidP="00D966E2">
      <w:pPr>
        <w:pStyle w:val="ListBullet"/>
        <w:numPr>
          <w:ilvl w:val="0"/>
          <w:numId w:val="0"/>
        </w:numPr>
        <w:ind w:left="720" w:firstLine="720"/>
        <w:rPr>
          <w:rFonts w:eastAsia="Times New Roman"/>
          <w:lang w:eastAsia="zh-TW"/>
        </w:rPr>
      </w:pPr>
      <w:r w:rsidRPr="00D506BE">
        <w:rPr>
          <w:rFonts w:eastAsia="Times New Roman"/>
          <w:lang w:eastAsia="zh-TW"/>
        </w:rPr>
        <w:t>Terdapat 4 jenis pekerjaan partisipan dalam penelitian ini yaitu mahasiswa, karyawan, PNS, dan freelancer. Pemilihan pekerjaan sebagai variabel independen didasari oleh keyakinan bahwa jenis pekerjaan dapat berpengaruh secara signifikan terhadap persepsi dan kenyamanan pengguna terhadap aplikasi pengelola keuangan. Dalam proses analisis data statistik menggunakan ANOVA, pemisahan ini diharapkan memberikan pemahaman yang lebih mendalam mengenai bagaimana perbedaan jenis pekerjaan dapat memengaruhi tingkat kenyamanan pengguna, serta apakah perbedaan tersebut memiliki signifikansi statistik.</w:t>
      </w:r>
    </w:p>
    <w:p w14:paraId="4A3729D1" w14:textId="558AA55C" w:rsidR="00041784" w:rsidRDefault="00041784" w:rsidP="00041784">
      <w:pPr>
        <w:pStyle w:val="Caption"/>
        <w:keepNext/>
        <w:spacing w:after="0"/>
        <w:jc w:val="center"/>
        <w:rPr>
          <w:i w:val="0"/>
          <w:iCs w:val="0"/>
          <w:szCs w:val="20"/>
        </w:rPr>
      </w:pPr>
      <w:r w:rsidRPr="007B3F00">
        <w:rPr>
          <w:i w:val="0"/>
          <w:iCs w:val="0"/>
          <w:szCs w:val="20"/>
        </w:rPr>
        <w:t>Table</w:t>
      </w:r>
      <w:r>
        <w:rPr>
          <w:i w:val="0"/>
          <w:iCs w:val="0"/>
          <w:szCs w:val="20"/>
        </w:rPr>
        <w:t xml:space="preserve"> 4.</w:t>
      </w:r>
    </w:p>
    <w:p w14:paraId="12C3799B" w14:textId="5D68EE50" w:rsidR="009E1C36" w:rsidRDefault="00041784" w:rsidP="009E1C36">
      <w:pPr>
        <w:pStyle w:val="ListBullet"/>
        <w:numPr>
          <w:ilvl w:val="0"/>
          <w:numId w:val="0"/>
        </w:numPr>
        <w:spacing w:after="0"/>
        <w:ind w:left="284"/>
        <w:jc w:val="center"/>
        <w:rPr>
          <w:rFonts w:asciiTheme="minorHAnsi" w:hAnsiTheme="minorHAnsi"/>
        </w:rPr>
      </w:pPr>
      <w:r>
        <w:rPr>
          <w:szCs w:val="20"/>
        </w:rPr>
        <w:t>Hasil Uji SUS Pengelola Keuangan</w:t>
      </w:r>
      <w:r>
        <w:rPr>
          <w:rFonts w:eastAsia="Times New Roman"/>
          <w:lang w:eastAsia="zh-TW"/>
        </w:rPr>
        <w:fldChar w:fldCharType="begin"/>
      </w:r>
      <w:r>
        <w:rPr>
          <w:rFonts w:eastAsia="Times New Roman"/>
          <w:lang w:eastAsia="zh-TW"/>
        </w:rPr>
        <w:instrText xml:space="preserve"> LINK </w:instrText>
      </w:r>
      <w:r w:rsidR="009E1C36">
        <w:rPr>
          <w:rFonts w:eastAsia="Times New Roman"/>
          <w:lang w:eastAsia="zh-TW"/>
        </w:rPr>
        <w:instrText xml:space="preserve">Excel.Sheet.12 "F:\\TD IMK\\Hasil Kuesioner - Copy.xlsx" "PK 1!R1C1:R12C13" </w:instrText>
      </w:r>
      <w:r>
        <w:rPr>
          <w:rFonts w:eastAsia="Times New Roman"/>
          <w:lang w:eastAsia="zh-TW"/>
        </w:rPr>
        <w:instrText xml:space="preserve">\a \f 4 \h </w:instrText>
      </w:r>
      <w:r w:rsidR="00E21885">
        <w:rPr>
          <w:rFonts w:eastAsia="Times New Roman"/>
          <w:lang w:eastAsia="zh-TW"/>
        </w:rPr>
        <w:instrText xml:space="preserve"> \* MERGEFORMAT </w:instrText>
      </w:r>
      <w:r>
        <w:rPr>
          <w:rFonts w:eastAsia="Times New Roman"/>
          <w:lang w:eastAsia="zh-TW"/>
        </w:rPr>
        <w:fldChar w:fldCharType="separate"/>
      </w:r>
    </w:p>
    <w:tbl>
      <w:tblPr>
        <w:tblW w:w="8363" w:type="dxa"/>
        <w:jc w:val="center"/>
        <w:tblLook w:val="04A0" w:firstRow="1" w:lastRow="0" w:firstColumn="1" w:lastColumn="0" w:noHBand="0" w:noVBand="1"/>
      </w:tblPr>
      <w:tblGrid>
        <w:gridCol w:w="1256"/>
        <w:gridCol w:w="461"/>
        <w:gridCol w:w="461"/>
        <w:gridCol w:w="461"/>
        <w:gridCol w:w="461"/>
        <w:gridCol w:w="461"/>
        <w:gridCol w:w="571"/>
        <w:gridCol w:w="461"/>
        <w:gridCol w:w="461"/>
        <w:gridCol w:w="461"/>
        <w:gridCol w:w="571"/>
        <w:gridCol w:w="926"/>
        <w:gridCol w:w="1129"/>
        <w:gridCol w:w="222"/>
      </w:tblGrid>
      <w:tr w:rsidR="009E1C36" w:rsidRPr="009E1C36" w14:paraId="5EEB78FB" w14:textId="77777777" w:rsidTr="009E1C36">
        <w:trPr>
          <w:gridAfter w:val="1"/>
          <w:divId w:val="1622766033"/>
          <w:wAfter w:w="222" w:type="dxa"/>
          <w:trHeight w:val="606"/>
          <w:jc w:val="center"/>
        </w:trPr>
        <w:tc>
          <w:tcPr>
            <w:tcW w:w="12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884350" w14:textId="4C1668E8"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Responden</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B0331"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06524F"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P2</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05C91"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P3</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C058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P4</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D30F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P5</w:t>
            </w:r>
          </w:p>
        </w:tc>
        <w:tc>
          <w:tcPr>
            <w:tcW w:w="5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3C1F3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P6</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55BC4"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P7</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E343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P8</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4E1F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P9</w:t>
            </w:r>
          </w:p>
        </w:tc>
        <w:tc>
          <w:tcPr>
            <w:tcW w:w="5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C9F7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P10</w:t>
            </w:r>
          </w:p>
        </w:tc>
        <w:tc>
          <w:tcPr>
            <w:tcW w:w="926"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121F361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Jumlah</w:t>
            </w:r>
          </w:p>
        </w:tc>
        <w:tc>
          <w:tcPr>
            <w:tcW w:w="1129"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526A9BE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Skor</w:t>
            </w:r>
          </w:p>
        </w:tc>
      </w:tr>
      <w:tr w:rsidR="009E1C36" w:rsidRPr="009E1C36" w14:paraId="42E37CE2" w14:textId="77777777" w:rsidTr="009E1C36">
        <w:trPr>
          <w:divId w:val="1622766033"/>
          <w:trHeight w:val="20"/>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14:paraId="0A8D1864"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61ED7AAF"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6E887AEA"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04E06011"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2ED225CC"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4F00D0BC"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571" w:type="dxa"/>
            <w:vMerge/>
            <w:tcBorders>
              <w:top w:val="single" w:sz="4" w:space="0" w:color="auto"/>
              <w:left w:val="single" w:sz="4" w:space="0" w:color="auto"/>
              <w:bottom w:val="single" w:sz="4" w:space="0" w:color="auto"/>
              <w:right w:val="single" w:sz="4" w:space="0" w:color="auto"/>
            </w:tcBorders>
            <w:vAlign w:val="center"/>
            <w:hideMark/>
          </w:tcPr>
          <w:p w14:paraId="6D549D07"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6219027D"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74815371"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206B14AF"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571" w:type="dxa"/>
            <w:vMerge/>
            <w:tcBorders>
              <w:top w:val="single" w:sz="4" w:space="0" w:color="auto"/>
              <w:left w:val="single" w:sz="4" w:space="0" w:color="auto"/>
              <w:bottom w:val="single" w:sz="4" w:space="0" w:color="auto"/>
              <w:right w:val="single" w:sz="4" w:space="0" w:color="auto"/>
            </w:tcBorders>
            <w:vAlign w:val="center"/>
            <w:hideMark/>
          </w:tcPr>
          <w:p w14:paraId="47053027"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926" w:type="dxa"/>
            <w:vMerge/>
            <w:tcBorders>
              <w:top w:val="single" w:sz="4" w:space="0" w:color="auto"/>
              <w:left w:val="single" w:sz="4" w:space="0" w:color="auto"/>
              <w:bottom w:val="single" w:sz="4" w:space="0" w:color="auto"/>
              <w:right w:val="single" w:sz="4" w:space="0" w:color="auto"/>
            </w:tcBorders>
            <w:vAlign w:val="center"/>
            <w:hideMark/>
          </w:tcPr>
          <w:p w14:paraId="2D1512F3"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1129" w:type="dxa"/>
            <w:vMerge/>
            <w:tcBorders>
              <w:top w:val="single" w:sz="4" w:space="0" w:color="auto"/>
              <w:left w:val="single" w:sz="4" w:space="0" w:color="auto"/>
              <w:bottom w:val="single" w:sz="4" w:space="0" w:color="auto"/>
              <w:right w:val="single" w:sz="4" w:space="0" w:color="auto"/>
            </w:tcBorders>
            <w:vAlign w:val="center"/>
            <w:hideMark/>
          </w:tcPr>
          <w:p w14:paraId="1C84B265"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222" w:type="dxa"/>
            <w:tcBorders>
              <w:top w:val="nil"/>
              <w:left w:val="nil"/>
              <w:bottom w:val="nil"/>
              <w:right w:val="nil"/>
            </w:tcBorders>
            <w:shd w:val="clear" w:color="auto" w:fill="auto"/>
            <w:noWrap/>
            <w:vAlign w:val="bottom"/>
            <w:hideMark/>
          </w:tcPr>
          <w:p w14:paraId="29BC966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p>
        </w:tc>
      </w:tr>
      <w:tr w:rsidR="009E1C36" w:rsidRPr="009E1C36" w14:paraId="71FC97A7"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2C3AC72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w:t>
            </w:r>
          </w:p>
        </w:tc>
        <w:tc>
          <w:tcPr>
            <w:tcW w:w="461" w:type="dxa"/>
            <w:tcBorders>
              <w:top w:val="nil"/>
              <w:left w:val="nil"/>
              <w:bottom w:val="single" w:sz="4" w:space="0" w:color="auto"/>
              <w:right w:val="single" w:sz="4" w:space="0" w:color="auto"/>
            </w:tcBorders>
            <w:shd w:val="clear" w:color="auto" w:fill="auto"/>
            <w:noWrap/>
            <w:vAlign w:val="bottom"/>
            <w:hideMark/>
          </w:tcPr>
          <w:p w14:paraId="65F760A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5E441B6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75DBD00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CC86A5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FA3943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417B012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26E87EC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405550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23FBF45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571" w:type="dxa"/>
            <w:tcBorders>
              <w:top w:val="nil"/>
              <w:left w:val="nil"/>
              <w:bottom w:val="single" w:sz="4" w:space="0" w:color="auto"/>
              <w:right w:val="single" w:sz="4" w:space="0" w:color="auto"/>
            </w:tcBorders>
            <w:shd w:val="clear" w:color="auto" w:fill="auto"/>
            <w:noWrap/>
            <w:vAlign w:val="bottom"/>
            <w:hideMark/>
          </w:tcPr>
          <w:p w14:paraId="13D8852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74798FD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27</w:t>
            </w:r>
          </w:p>
        </w:tc>
        <w:tc>
          <w:tcPr>
            <w:tcW w:w="1129" w:type="dxa"/>
            <w:tcBorders>
              <w:top w:val="nil"/>
              <w:left w:val="nil"/>
              <w:bottom w:val="single" w:sz="4" w:space="0" w:color="auto"/>
              <w:right w:val="single" w:sz="4" w:space="0" w:color="auto"/>
            </w:tcBorders>
            <w:shd w:val="clear" w:color="auto" w:fill="auto"/>
            <w:noWrap/>
            <w:vAlign w:val="bottom"/>
            <w:hideMark/>
          </w:tcPr>
          <w:p w14:paraId="769142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67,5</w:t>
            </w:r>
          </w:p>
        </w:tc>
        <w:tc>
          <w:tcPr>
            <w:tcW w:w="222" w:type="dxa"/>
            <w:vAlign w:val="center"/>
            <w:hideMark/>
          </w:tcPr>
          <w:p w14:paraId="3DA8060B"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4CCCC48"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0252E2B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R2</w:t>
            </w:r>
          </w:p>
        </w:tc>
        <w:tc>
          <w:tcPr>
            <w:tcW w:w="461" w:type="dxa"/>
            <w:tcBorders>
              <w:top w:val="nil"/>
              <w:left w:val="nil"/>
              <w:bottom w:val="single" w:sz="4" w:space="0" w:color="auto"/>
              <w:right w:val="single" w:sz="4" w:space="0" w:color="auto"/>
            </w:tcBorders>
            <w:shd w:val="clear" w:color="auto" w:fill="auto"/>
            <w:noWrap/>
            <w:vAlign w:val="bottom"/>
            <w:hideMark/>
          </w:tcPr>
          <w:p w14:paraId="40CF986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7716D48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41E339F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4533C88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EA05F9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19803CC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7A8BA8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4F084F7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CDC74B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0075B7E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F1D716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39</w:t>
            </w:r>
          </w:p>
        </w:tc>
        <w:tc>
          <w:tcPr>
            <w:tcW w:w="1129" w:type="dxa"/>
            <w:tcBorders>
              <w:top w:val="nil"/>
              <w:left w:val="nil"/>
              <w:bottom w:val="single" w:sz="4" w:space="0" w:color="auto"/>
              <w:right w:val="single" w:sz="4" w:space="0" w:color="auto"/>
            </w:tcBorders>
            <w:shd w:val="clear" w:color="auto" w:fill="auto"/>
            <w:noWrap/>
            <w:vAlign w:val="bottom"/>
            <w:hideMark/>
          </w:tcPr>
          <w:p w14:paraId="6793B39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97,5</w:t>
            </w:r>
          </w:p>
        </w:tc>
        <w:tc>
          <w:tcPr>
            <w:tcW w:w="222" w:type="dxa"/>
            <w:vAlign w:val="center"/>
            <w:hideMark/>
          </w:tcPr>
          <w:p w14:paraId="285D77E1"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510DC2AA"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5FC59BF4"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R3</w:t>
            </w:r>
          </w:p>
        </w:tc>
        <w:tc>
          <w:tcPr>
            <w:tcW w:w="461" w:type="dxa"/>
            <w:tcBorders>
              <w:top w:val="nil"/>
              <w:left w:val="nil"/>
              <w:bottom w:val="single" w:sz="4" w:space="0" w:color="auto"/>
              <w:right w:val="single" w:sz="4" w:space="0" w:color="auto"/>
            </w:tcBorders>
            <w:shd w:val="clear" w:color="auto" w:fill="auto"/>
            <w:noWrap/>
            <w:vAlign w:val="bottom"/>
            <w:hideMark/>
          </w:tcPr>
          <w:p w14:paraId="3AFCC98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ECB99A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33D3820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430FE6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769C42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639FEDD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0974B65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D82E70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01E64B8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7AEBDB7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454F869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34</w:t>
            </w:r>
          </w:p>
        </w:tc>
        <w:tc>
          <w:tcPr>
            <w:tcW w:w="1129" w:type="dxa"/>
            <w:tcBorders>
              <w:top w:val="nil"/>
              <w:left w:val="nil"/>
              <w:bottom w:val="single" w:sz="4" w:space="0" w:color="auto"/>
              <w:right w:val="single" w:sz="4" w:space="0" w:color="auto"/>
            </w:tcBorders>
            <w:shd w:val="clear" w:color="auto" w:fill="auto"/>
            <w:noWrap/>
            <w:vAlign w:val="bottom"/>
            <w:hideMark/>
          </w:tcPr>
          <w:p w14:paraId="16EBA40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85</w:t>
            </w:r>
          </w:p>
        </w:tc>
        <w:tc>
          <w:tcPr>
            <w:tcW w:w="222" w:type="dxa"/>
            <w:vAlign w:val="center"/>
            <w:hideMark/>
          </w:tcPr>
          <w:p w14:paraId="69007177"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DF05633"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17F1C4D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R4</w:t>
            </w:r>
          </w:p>
        </w:tc>
        <w:tc>
          <w:tcPr>
            <w:tcW w:w="461" w:type="dxa"/>
            <w:tcBorders>
              <w:top w:val="nil"/>
              <w:left w:val="nil"/>
              <w:bottom w:val="single" w:sz="4" w:space="0" w:color="auto"/>
              <w:right w:val="single" w:sz="4" w:space="0" w:color="auto"/>
            </w:tcBorders>
            <w:shd w:val="clear" w:color="auto" w:fill="auto"/>
            <w:noWrap/>
            <w:vAlign w:val="bottom"/>
            <w:hideMark/>
          </w:tcPr>
          <w:p w14:paraId="3118E76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237189C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55C01FD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4693496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1B75139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757D9A1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E8E39F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152236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2723FCB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2AA275A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587A57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32</w:t>
            </w:r>
          </w:p>
        </w:tc>
        <w:tc>
          <w:tcPr>
            <w:tcW w:w="1129" w:type="dxa"/>
            <w:tcBorders>
              <w:top w:val="nil"/>
              <w:left w:val="nil"/>
              <w:bottom w:val="single" w:sz="4" w:space="0" w:color="auto"/>
              <w:right w:val="single" w:sz="4" w:space="0" w:color="auto"/>
            </w:tcBorders>
            <w:shd w:val="clear" w:color="auto" w:fill="auto"/>
            <w:noWrap/>
            <w:vAlign w:val="bottom"/>
            <w:hideMark/>
          </w:tcPr>
          <w:p w14:paraId="2FE28E8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80</w:t>
            </w:r>
          </w:p>
        </w:tc>
        <w:tc>
          <w:tcPr>
            <w:tcW w:w="222" w:type="dxa"/>
            <w:vAlign w:val="center"/>
            <w:hideMark/>
          </w:tcPr>
          <w:p w14:paraId="2181DC62"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3C2A219A"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582797A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R5</w:t>
            </w:r>
          </w:p>
        </w:tc>
        <w:tc>
          <w:tcPr>
            <w:tcW w:w="461" w:type="dxa"/>
            <w:tcBorders>
              <w:top w:val="nil"/>
              <w:left w:val="nil"/>
              <w:bottom w:val="single" w:sz="4" w:space="0" w:color="auto"/>
              <w:right w:val="single" w:sz="4" w:space="0" w:color="auto"/>
            </w:tcBorders>
            <w:shd w:val="clear" w:color="auto" w:fill="auto"/>
            <w:noWrap/>
            <w:vAlign w:val="bottom"/>
            <w:hideMark/>
          </w:tcPr>
          <w:p w14:paraId="01F1B33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30742A4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385D6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7072C5A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E14C82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7E4FFE3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5DD9B4F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40142B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3F6993D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505A6B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7D1CB5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34</w:t>
            </w:r>
          </w:p>
        </w:tc>
        <w:tc>
          <w:tcPr>
            <w:tcW w:w="1129" w:type="dxa"/>
            <w:tcBorders>
              <w:top w:val="nil"/>
              <w:left w:val="nil"/>
              <w:bottom w:val="single" w:sz="4" w:space="0" w:color="auto"/>
              <w:right w:val="single" w:sz="4" w:space="0" w:color="auto"/>
            </w:tcBorders>
            <w:shd w:val="clear" w:color="auto" w:fill="auto"/>
            <w:noWrap/>
            <w:vAlign w:val="bottom"/>
            <w:hideMark/>
          </w:tcPr>
          <w:p w14:paraId="0672DF4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85</w:t>
            </w:r>
          </w:p>
        </w:tc>
        <w:tc>
          <w:tcPr>
            <w:tcW w:w="222" w:type="dxa"/>
            <w:vAlign w:val="center"/>
            <w:hideMark/>
          </w:tcPr>
          <w:p w14:paraId="7FECD812"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8EF2CEF"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3757DC8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R6</w:t>
            </w:r>
          </w:p>
        </w:tc>
        <w:tc>
          <w:tcPr>
            <w:tcW w:w="461" w:type="dxa"/>
            <w:tcBorders>
              <w:top w:val="nil"/>
              <w:left w:val="nil"/>
              <w:bottom w:val="single" w:sz="4" w:space="0" w:color="auto"/>
              <w:right w:val="single" w:sz="4" w:space="0" w:color="auto"/>
            </w:tcBorders>
            <w:shd w:val="clear" w:color="auto" w:fill="auto"/>
            <w:noWrap/>
            <w:vAlign w:val="bottom"/>
            <w:hideMark/>
          </w:tcPr>
          <w:p w14:paraId="40B4CB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72E6B27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1759530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8D203D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BEA049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2BBF7C4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6C10BFE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599F25F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4981146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77F7B34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74A606D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1129" w:type="dxa"/>
            <w:tcBorders>
              <w:top w:val="nil"/>
              <w:left w:val="nil"/>
              <w:bottom w:val="single" w:sz="4" w:space="0" w:color="auto"/>
              <w:right w:val="single" w:sz="4" w:space="0" w:color="auto"/>
            </w:tcBorders>
            <w:shd w:val="clear" w:color="auto" w:fill="auto"/>
            <w:noWrap/>
            <w:vAlign w:val="bottom"/>
            <w:hideMark/>
          </w:tcPr>
          <w:p w14:paraId="2061EBD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222" w:type="dxa"/>
            <w:vAlign w:val="center"/>
            <w:hideMark/>
          </w:tcPr>
          <w:p w14:paraId="67A10FFC"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8BF8AC7"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7A9BA65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R7</w:t>
            </w:r>
          </w:p>
        </w:tc>
        <w:tc>
          <w:tcPr>
            <w:tcW w:w="461" w:type="dxa"/>
            <w:tcBorders>
              <w:top w:val="nil"/>
              <w:left w:val="nil"/>
              <w:bottom w:val="single" w:sz="4" w:space="0" w:color="auto"/>
              <w:right w:val="single" w:sz="4" w:space="0" w:color="auto"/>
            </w:tcBorders>
            <w:shd w:val="clear" w:color="auto" w:fill="auto"/>
            <w:noWrap/>
            <w:vAlign w:val="bottom"/>
            <w:hideMark/>
          </w:tcPr>
          <w:p w14:paraId="404A19F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75D242E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1E5ECBD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35BF3BF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046B6CE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283DF0C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6B49C1E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079F9D3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115E538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571" w:type="dxa"/>
            <w:tcBorders>
              <w:top w:val="nil"/>
              <w:left w:val="nil"/>
              <w:bottom w:val="single" w:sz="4" w:space="0" w:color="auto"/>
              <w:right w:val="single" w:sz="4" w:space="0" w:color="auto"/>
            </w:tcBorders>
            <w:shd w:val="clear" w:color="auto" w:fill="auto"/>
            <w:noWrap/>
            <w:vAlign w:val="bottom"/>
            <w:hideMark/>
          </w:tcPr>
          <w:p w14:paraId="6AB6CC5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926" w:type="dxa"/>
            <w:tcBorders>
              <w:top w:val="nil"/>
              <w:left w:val="nil"/>
              <w:bottom w:val="single" w:sz="4" w:space="0" w:color="auto"/>
              <w:right w:val="single" w:sz="4" w:space="0" w:color="auto"/>
            </w:tcBorders>
            <w:shd w:val="clear" w:color="auto" w:fill="auto"/>
            <w:noWrap/>
            <w:vAlign w:val="bottom"/>
            <w:hideMark/>
          </w:tcPr>
          <w:p w14:paraId="01C8FF5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17</w:t>
            </w:r>
          </w:p>
        </w:tc>
        <w:tc>
          <w:tcPr>
            <w:tcW w:w="1129" w:type="dxa"/>
            <w:tcBorders>
              <w:top w:val="nil"/>
              <w:left w:val="nil"/>
              <w:bottom w:val="single" w:sz="4" w:space="0" w:color="auto"/>
              <w:right w:val="single" w:sz="4" w:space="0" w:color="auto"/>
            </w:tcBorders>
            <w:shd w:val="clear" w:color="auto" w:fill="auto"/>
            <w:noWrap/>
            <w:vAlign w:val="bottom"/>
            <w:hideMark/>
          </w:tcPr>
          <w:p w14:paraId="16F8842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42,5</w:t>
            </w:r>
          </w:p>
        </w:tc>
        <w:tc>
          <w:tcPr>
            <w:tcW w:w="222" w:type="dxa"/>
            <w:vAlign w:val="center"/>
            <w:hideMark/>
          </w:tcPr>
          <w:p w14:paraId="56F17919"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9AD2FC3"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373BADD7"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R8</w:t>
            </w:r>
          </w:p>
        </w:tc>
        <w:tc>
          <w:tcPr>
            <w:tcW w:w="461" w:type="dxa"/>
            <w:tcBorders>
              <w:top w:val="nil"/>
              <w:left w:val="nil"/>
              <w:bottom w:val="single" w:sz="4" w:space="0" w:color="auto"/>
              <w:right w:val="single" w:sz="4" w:space="0" w:color="auto"/>
            </w:tcBorders>
            <w:shd w:val="clear" w:color="auto" w:fill="auto"/>
            <w:noWrap/>
            <w:vAlign w:val="bottom"/>
            <w:hideMark/>
          </w:tcPr>
          <w:p w14:paraId="0788D7C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27CA38B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13EDCAE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248CAE6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440C1DC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1FE046F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A10725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63FF34F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509EEA6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7B92432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26" w:type="dxa"/>
            <w:tcBorders>
              <w:top w:val="nil"/>
              <w:left w:val="nil"/>
              <w:bottom w:val="single" w:sz="4" w:space="0" w:color="auto"/>
              <w:right w:val="single" w:sz="4" w:space="0" w:color="auto"/>
            </w:tcBorders>
            <w:shd w:val="clear" w:color="auto" w:fill="auto"/>
            <w:noWrap/>
            <w:vAlign w:val="bottom"/>
            <w:hideMark/>
          </w:tcPr>
          <w:p w14:paraId="35265C8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30</w:t>
            </w:r>
          </w:p>
        </w:tc>
        <w:tc>
          <w:tcPr>
            <w:tcW w:w="1129" w:type="dxa"/>
            <w:tcBorders>
              <w:top w:val="nil"/>
              <w:left w:val="nil"/>
              <w:bottom w:val="single" w:sz="4" w:space="0" w:color="auto"/>
              <w:right w:val="single" w:sz="4" w:space="0" w:color="auto"/>
            </w:tcBorders>
            <w:shd w:val="clear" w:color="auto" w:fill="auto"/>
            <w:noWrap/>
            <w:vAlign w:val="bottom"/>
            <w:hideMark/>
          </w:tcPr>
          <w:p w14:paraId="1BB84D2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75</w:t>
            </w:r>
          </w:p>
        </w:tc>
        <w:tc>
          <w:tcPr>
            <w:tcW w:w="222" w:type="dxa"/>
            <w:vAlign w:val="center"/>
            <w:hideMark/>
          </w:tcPr>
          <w:p w14:paraId="0875C903"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7F8A9A0E"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740E241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R9</w:t>
            </w:r>
          </w:p>
        </w:tc>
        <w:tc>
          <w:tcPr>
            <w:tcW w:w="461" w:type="dxa"/>
            <w:tcBorders>
              <w:top w:val="nil"/>
              <w:left w:val="nil"/>
              <w:bottom w:val="single" w:sz="4" w:space="0" w:color="auto"/>
              <w:right w:val="single" w:sz="4" w:space="0" w:color="auto"/>
            </w:tcBorders>
            <w:shd w:val="clear" w:color="auto" w:fill="auto"/>
            <w:noWrap/>
            <w:vAlign w:val="bottom"/>
            <w:hideMark/>
          </w:tcPr>
          <w:p w14:paraId="5D8BF89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5DCCE8D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190E339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50DED2E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F4D72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29252A5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11D70A3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1AF2D4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3867F19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06AB81E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26" w:type="dxa"/>
            <w:tcBorders>
              <w:top w:val="nil"/>
              <w:left w:val="nil"/>
              <w:bottom w:val="single" w:sz="4" w:space="0" w:color="auto"/>
              <w:right w:val="single" w:sz="4" w:space="0" w:color="auto"/>
            </w:tcBorders>
            <w:shd w:val="clear" w:color="auto" w:fill="auto"/>
            <w:noWrap/>
            <w:vAlign w:val="bottom"/>
            <w:hideMark/>
          </w:tcPr>
          <w:p w14:paraId="7CA2475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1129" w:type="dxa"/>
            <w:tcBorders>
              <w:top w:val="nil"/>
              <w:left w:val="nil"/>
              <w:bottom w:val="single" w:sz="4" w:space="0" w:color="auto"/>
              <w:right w:val="single" w:sz="4" w:space="0" w:color="auto"/>
            </w:tcBorders>
            <w:shd w:val="clear" w:color="auto" w:fill="auto"/>
            <w:noWrap/>
            <w:vAlign w:val="bottom"/>
            <w:hideMark/>
          </w:tcPr>
          <w:p w14:paraId="7896B93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222" w:type="dxa"/>
            <w:vAlign w:val="center"/>
            <w:hideMark/>
          </w:tcPr>
          <w:p w14:paraId="494BE485"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4688000"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0344FFD4"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R10</w:t>
            </w:r>
          </w:p>
        </w:tc>
        <w:tc>
          <w:tcPr>
            <w:tcW w:w="461" w:type="dxa"/>
            <w:tcBorders>
              <w:top w:val="nil"/>
              <w:left w:val="nil"/>
              <w:bottom w:val="single" w:sz="4" w:space="0" w:color="auto"/>
              <w:right w:val="single" w:sz="4" w:space="0" w:color="auto"/>
            </w:tcBorders>
            <w:shd w:val="clear" w:color="auto" w:fill="auto"/>
            <w:noWrap/>
            <w:vAlign w:val="bottom"/>
            <w:hideMark/>
          </w:tcPr>
          <w:p w14:paraId="09171B7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68682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1473FC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2567515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7A88DD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685538A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286BE0F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4DA2F21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F2D842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1034211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AE7381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36</w:t>
            </w:r>
          </w:p>
        </w:tc>
        <w:tc>
          <w:tcPr>
            <w:tcW w:w="1129" w:type="dxa"/>
            <w:tcBorders>
              <w:top w:val="nil"/>
              <w:left w:val="nil"/>
              <w:bottom w:val="single" w:sz="4" w:space="0" w:color="auto"/>
              <w:right w:val="single" w:sz="4" w:space="0" w:color="auto"/>
            </w:tcBorders>
            <w:shd w:val="clear" w:color="auto" w:fill="auto"/>
            <w:noWrap/>
            <w:vAlign w:val="bottom"/>
            <w:hideMark/>
          </w:tcPr>
          <w:p w14:paraId="535EB88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90</w:t>
            </w:r>
          </w:p>
        </w:tc>
        <w:tc>
          <w:tcPr>
            <w:tcW w:w="222" w:type="dxa"/>
            <w:vAlign w:val="center"/>
            <w:hideMark/>
          </w:tcPr>
          <w:p w14:paraId="73DA9A90"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bl>
    <w:p w14:paraId="6CB0CCD9" w14:textId="77777777" w:rsidR="00E21885" w:rsidRDefault="00041784" w:rsidP="00E21885">
      <w:pPr>
        <w:pStyle w:val="ListBullet"/>
        <w:numPr>
          <w:ilvl w:val="0"/>
          <w:numId w:val="0"/>
        </w:numPr>
        <w:spacing w:after="0"/>
        <w:jc w:val="center"/>
        <w:rPr>
          <w:rFonts w:eastAsia="Times New Roman"/>
          <w:lang w:eastAsia="zh-TW"/>
        </w:rPr>
      </w:pPr>
      <w:r>
        <w:rPr>
          <w:rFonts w:eastAsia="Times New Roman"/>
          <w:lang w:eastAsia="zh-TW"/>
        </w:rPr>
        <w:fldChar w:fldCharType="end"/>
      </w:r>
    </w:p>
    <w:p w14:paraId="21F03C4F" w14:textId="41BC37AD" w:rsidR="00041784" w:rsidRDefault="00041784" w:rsidP="00E21885">
      <w:pPr>
        <w:pStyle w:val="ListBullet"/>
        <w:numPr>
          <w:ilvl w:val="0"/>
          <w:numId w:val="0"/>
        </w:numPr>
        <w:spacing w:after="0"/>
        <w:jc w:val="center"/>
        <w:rPr>
          <w:i/>
          <w:iCs/>
          <w:szCs w:val="20"/>
        </w:rPr>
      </w:pPr>
      <w:r w:rsidRPr="007B3F00">
        <w:rPr>
          <w:szCs w:val="20"/>
        </w:rPr>
        <w:t>Table</w:t>
      </w:r>
      <w:r>
        <w:rPr>
          <w:szCs w:val="20"/>
        </w:rPr>
        <w:t xml:space="preserve"> 5.</w:t>
      </w:r>
    </w:p>
    <w:p w14:paraId="7D8C0713" w14:textId="63B66A6F" w:rsidR="009E1C36" w:rsidRDefault="00041784" w:rsidP="009E1C36">
      <w:pPr>
        <w:pStyle w:val="ListBullet"/>
        <w:numPr>
          <w:ilvl w:val="0"/>
          <w:numId w:val="0"/>
        </w:numPr>
        <w:spacing w:after="0"/>
        <w:ind w:left="284"/>
        <w:jc w:val="center"/>
        <w:rPr>
          <w:rFonts w:asciiTheme="minorHAnsi" w:hAnsiTheme="minorHAnsi"/>
        </w:rPr>
      </w:pPr>
      <w:r>
        <w:rPr>
          <w:szCs w:val="20"/>
        </w:rPr>
        <w:t>Hasil Uji SUS Sepran</w:t>
      </w:r>
      <w:r>
        <w:rPr>
          <w:rFonts w:eastAsia="Times New Roman"/>
          <w:lang w:eastAsia="zh-TW"/>
        </w:rPr>
        <w:fldChar w:fldCharType="begin"/>
      </w:r>
      <w:r>
        <w:rPr>
          <w:rFonts w:eastAsia="Times New Roman"/>
          <w:lang w:eastAsia="zh-TW"/>
        </w:rPr>
        <w:instrText xml:space="preserve"> LINK </w:instrText>
      </w:r>
      <w:r w:rsidR="009E1C36">
        <w:rPr>
          <w:rFonts w:eastAsia="Times New Roman"/>
          <w:lang w:eastAsia="zh-TW"/>
        </w:rPr>
        <w:instrText xml:space="preserve">Excel.Sheet.12 "F:\\TD IMK\\Hasil Kuesioner - Copy.xlsx" "S 2!R1C1:R12C13" </w:instrText>
      </w:r>
      <w:r>
        <w:rPr>
          <w:rFonts w:eastAsia="Times New Roman"/>
          <w:lang w:eastAsia="zh-TW"/>
        </w:rPr>
        <w:instrText xml:space="preserve">\a \f 4 \h </w:instrText>
      </w:r>
      <w:r w:rsidR="00E21885">
        <w:rPr>
          <w:rFonts w:eastAsia="Times New Roman"/>
          <w:lang w:eastAsia="zh-TW"/>
        </w:rPr>
        <w:instrText xml:space="preserve"> \* MERGEFORMAT </w:instrText>
      </w:r>
      <w:r>
        <w:rPr>
          <w:rFonts w:eastAsia="Times New Roman"/>
          <w:lang w:eastAsia="zh-TW"/>
        </w:rPr>
        <w:fldChar w:fldCharType="separate"/>
      </w:r>
    </w:p>
    <w:tbl>
      <w:tblPr>
        <w:tblW w:w="6940" w:type="dxa"/>
        <w:jc w:val="center"/>
        <w:tblLook w:val="04A0" w:firstRow="1" w:lastRow="0" w:firstColumn="1" w:lastColumn="0" w:noHBand="0" w:noVBand="1"/>
      </w:tblPr>
      <w:tblGrid>
        <w:gridCol w:w="1294"/>
        <w:gridCol w:w="461"/>
        <w:gridCol w:w="461"/>
        <w:gridCol w:w="461"/>
        <w:gridCol w:w="461"/>
        <w:gridCol w:w="461"/>
        <w:gridCol w:w="461"/>
        <w:gridCol w:w="461"/>
        <w:gridCol w:w="461"/>
        <w:gridCol w:w="461"/>
        <w:gridCol w:w="571"/>
        <w:gridCol w:w="952"/>
        <w:gridCol w:w="938"/>
        <w:gridCol w:w="222"/>
      </w:tblGrid>
      <w:tr w:rsidR="009E1C36" w:rsidRPr="009E1C36" w14:paraId="1CB7A8D3" w14:textId="77777777" w:rsidTr="009E1C36">
        <w:trPr>
          <w:gridAfter w:val="1"/>
          <w:divId w:val="348795099"/>
          <w:wAfter w:w="36" w:type="dxa"/>
          <w:trHeight w:val="606"/>
          <w:jc w:val="center"/>
        </w:trPr>
        <w:tc>
          <w:tcPr>
            <w:tcW w:w="12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BB2706" w14:textId="17499955"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Responden</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4F61B"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25D58"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P2</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3FCC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P3</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4D88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P4</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3670B"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P5</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4ED1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P6</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82189"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P7</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B559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P8</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067D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P9</w:t>
            </w: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D5EA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P10</w:t>
            </w:r>
          </w:p>
        </w:tc>
        <w:tc>
          <w:tcPr>
            <w:tcW w:w="952"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30841C22"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Jumlah</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57380F81"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Skor</w:t>
            </w:r>
          </w:p>
        </w:tc>
      </w:tr>
      <w:tr w:rsidR="009E1C36" w:rsidRPr="009E1C36" w14:paraId="072FEFE0" w14:textId="77777777" w:rsidTr="009E1C36">
        <w:trPr>
          <w:divId w:val="348795099"/>
          <w:trHeight w:val="20"/>
          <w:jc w:val="center"/>
        </w:trPr>
        <w:tc>
          <w:tcPr>
            <w:tcW w:w="1294" w:type="dxa"/>
            <w:vMerge/>
            <w:tcBorders>
              <w:top w:val="single" w:sz="4" w:space="0" w:color="auto"/>
              <w:left w:val="single" w:sz="4" w:space="0" w:color="auto"/>
              <w:bottom w:val="single" w:sz="4" w:space="0" w:color="auto"/>
              <w:right w:val="single" w:sz="4" w:space="0" w:color="auto"/>
            </w:tcBorders>
            <w:vAlign w:val="center"/>
            <w:hideMark/>
          </w:tcPr>
          <w:p w14:paraId="4CD45BC7"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09D1B2D2"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4CC5C761"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5A7EAAB4"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4867ACC2"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4C5B617F"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68B828DD"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7C049D6B"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58180ABB"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2D608153"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6A4E1B60"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952" w:type="dxa"/>
            <w:vMerge/>
            <w:tcBorders>
              <w:top w:val="single" w:sz="4" w:space="0" w:color="auto"/>
              <w:left w:val="single" w:sz="4" w:space="0" w:color="auto"/>
              <w:bottom w:val="single" w:sz="4" w:space="0" w:color="auto"/>
              <w:right w:val="single" w:sz="4" w:space="0" w:color="auto"/>
            </w:tcBorders>
            <w:vAlign w:val="center"/>
            <w:hideMark/>
          </w:tcPr>
          <w:p w14:paraId="517D23FD"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938" w:type="dxa"/>
            <w:vMerge/>
            <w:tcBorders>
              <w:top w:val="single" w:sz="4" w:space="0" w:color="auto"/>
              <w:left w:val="single" w:sz="4" w:space="0" w:color="auto"/>
              <w:bottom w:val="single" w:sz="4" w:space="0" w:color="auto"/>
              <w:right w:val="single" w:sz="4" w:space="0" w:color="auto"/>
            </w:tcBorders>
            <w:vAlign w:val="center"/>
            <w:hideMark/>
          </w:tcPr>
          <w:p w14:paraId="48DA9340"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 w:type="dxa"/>
            <w:tcBorders>
              <w:top w:val="nil"/>
              <w:left w:val="nil"/>
              <w:bottom w:val="nil"/>
              <w:right w:val="nil"/>
            </w:tcBorders>
            <w:shd w:val="clear" w:color="auto" w:fill="auto"/>
            <w:noWrap/>
            <w:vAlign w:val="bottom"/>
            <w:hideMark/>
          </w:tcPr>
          <w:p w14:paraId="044FDF2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p>
        </w:tc>
      </w:tr>
      <w:tr w:rsidR="009E1C36" w:rsidRPr="009E1C36" w14:paraId="15BB2CF5"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551213A7"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w:t>
            </w:r>
          </w:p>
        </w:tc>
        <w:tc>
          <w:tcPr>
            <w:tcW w:w="360" w:type="dxa"/>
            <w:tcBorders>
              <w:top w:val="nil"/>
              <w:left w:val="nil"/>
              <w:bottom w:val="single" w:sz="4" w:space="0" w:color="auto"/>
              <w:right w:val="single" w:sz="4" w:space="0" w:color="auto"/>
            </w:tcBorders>
            <w:shd w:val="clear" w:color="auto" w:fill="auto"/>
            <w:noWrap/>
            <w:vAlign w:val="bottom"/>
            <w:hideMark/>
          </w:tcPr>
          <w:p w14:paraId="3188DF1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6AE40F2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4A26778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0C3610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226D7F1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DB073E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55A949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F036FD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1E6AF8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80" w:type="dxa"/>
            <w:tcBorders>
              <w:top w:val="nil"/>
              <w:left w:val="nil"/>
              <w:bottom w:val="single" w:sz="4" w:space="0" w:color="auto"/>
              <w:right w:val="single" w:sz="4" w:space="0" w:color="auto"/>
            </w:tcBorders>
            <w:shd w:val="clear" w:color="auto" w:fill="auto"/>
            <w:noWrap/>
            <w:vAlign w:val="bottom"/>
            <w:hideMark/>
          </w:tcPr>
          <w:p w14:paraId="59E788E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227C0A1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31</w:t>
            </w:r>
          </w:p>
        </w:tc>
        <w:tc>
          <w:tcPr>
            <w:tcW w:w="938" w:type="dxa"/>
            <w:tcBorders>
              <w:top w:val="nil"/>
              <w:left w:val="nil"/>
              <w:bottom w:val="single" w:sz="4" w:space="0" w:color="auto"/>
              <w:right w:val="single" w:sz="4" w:space="0" w:color="auto"/>
            </w:tcBorders>
            <w:shd w:val="clear" w:color="auto" w:fill="auto"/>
            <w:noWrap/>
            <w:vAlign w:val="bottom"/>
            <w:hideMark/>
          </w:tcPr>
          <w:p w14:paraId="0B9BFE15"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77,5</w:t>
            </w:r>
          </w:p>
        </w:tc>
        <w:tc>
          <w:tcPr>
            <w:tcW w:w="36" w:type="dxa"/>
            <w:vAlign w:val="center"/>
            <w:hideMark/>
          </w:tcPr>
          <w:p w14:paraId="7A6F2A6A"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618FD402"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48B85DA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R2</w:t>
            </w:r>
          </w:p>
        </w:tc>
        <w:tc>
          <w:tcPr>
            <w:tcW w:w="360" w:type="dxa"/>
            <w:tcBorders>
              <w:top w:val="nil"/>
              <w:left w:val="nil"/>
              <w:bottom w:val="single" w:sz="4" w:space="0" w:color="auto"/>
              <w:right w:val="single" w:sz="4" w:space="0" w:color="auto"/>
            </w:tcBorders>
            <w:shd w:val="clear" w:color="auto" w:fill="auto"/>
            <w:noWrap/>
            <w:vAlign w:val="bottom"/>
            <w:hideMark/>
          </w:tcPr>
          <w:p w14:paraId="63ED1D9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A96035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80B5C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36D8309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ECC51E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1F6F680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0FF6D59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B6C13A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4C3A26A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6DE90D8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20BA18B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29</w:t>
            </w:r>
          </w:p>
        </w:tc>
        <w:tc>
          <w:tcPr>
            <w:tcW w:w="938" w:type="dxa"/>
            <w:tcBorders>
              <w:top w:val="nil"/>
              <w:left w:val="nil"/>
              <w:bottom w:val="single" w:sz="4" w:space="0" w:color="auto"/>
              <w:right w:val="single" w:sz="4" w:space="0" w:color="auto"/>
            </w:tcBorders>
            <w:shd w:val="clear" w:color="auto" w:fill="auto"/>
            <w:noWrap/>
            <w:vAlign w:val="bottom"/>
            <w:hideMark/>
          </w:tcPr>
          <w:p w14:paraId="1E520DF4"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72,5</w:t>
            </w:r>
          </w:p>
        </w:tc>
        <w:tc>
          <w:tcPr>
            <w:tcW w:w="36" w:type="dxa"/>
            <w:vAlign w:val="center"/>
            <w:hideMark/>
          </w:tcPr>
          <w:p w14:paraId="4CEE0056"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0E867F5"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65C538B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R3</w:t>
            </w:r>
          </w:p>
        </w:tc>
        <w:tc>
          <w:tcPr>
            <w:tcW w:w="360" w:type="dxa"/>
            <w:tcBorders>
              <w:top w:val="nil"/>
              <w:left w:val="nil"/>
              <w:bottom w:val="single" w:sz="4" w:space="0" w:color="auto"/>
              <w:right w:val="single" w:sz="4" w:space="0" w:color="auto"/>
            </w:tcBorders>
            <w:shd w:val="clear" w:color="auto" w:fill="auto"/>
            <w:noWrap/>
            <w:vAlign w:val="bottom"/>
            <w:hideMark/>
          </w:tcPr>
          <w:p w14:paraId="5A1E15E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F3B330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2D228EC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21CB66D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13343E9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5650DD9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75214C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22F3896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3EB2B5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80" w:type="dxa"/>
            <w:tcBorders>
              <w:top w:val="nil"/>
              <w:left w:val="nil"/>
              <w:bottom w:val="single" w:sz="4" w:space="0" w:color="auto"/>
              <w:right w:val="single" w:sz="4" w:space="0" w:color="auto"/>
            </w:tcBorders>
            <w:shd w:val="clear" w:color="auto" w:fill="auto"/>
            <w:noWrap/>
            <w:vAlign w:val="bottom"/>
            <w:hideMark/>
          </w:tcPr>
          <w:p w14:paraId="1FEA197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72DFF66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39</w:t>
            </w:r>
          </w:p>
        </w:tc>
        <w:tc>
          <w:tcPr>
            <w:tcW w:w="938" w:type="dxa"/>
            <w:tcBorders>
              <w:top w:val="nil"/>
              <w:left w:val="nil"/>
              <w:bottom w:val="single" w:sz="4" w:space="0" w:color="auto"/>
              <w:right w:val="single" w:sz="4" w:space="0" w:color="auto"/>
            </w:tcBorders>
            <w:shd w:val="clear" w:color="auto" w:fill="auto"/>
            <w:noWrap/>
            <w:vAlign w:val="bottom"/>
            <w:hideMark/>
          </w:tcPr>
          <w:p w14:paraId="14FD614F"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97,5</w:t>
            </w:r>
          </w:p>
        </w:tc>
        <w:tc>
          <w:tcPr>
            <w:tcW w:w="36" w:type="dxa"/>
            <w:vAlign w:val="center"/>
            <w:hideMark/>
          </w:tcPr>
          <w:p w14:paraId="578ABFAE"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1B29E4DA"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6EE8CB2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R4</w:t>
            </w:r>
          </w:p>
        </w:tc>
        <w:tc>
          <w:tcPr>
            <w:tcW w:w="360" w:type="dxa"/>
            <w:tcBorders>
              <w:top w:val="nil"/>
              <w:left w:val="nil"/>
              <w:bottom w:val="single" w:sz="4" w:space="0" w:color="auto"/>
              <w:right w:val="single" w:sz="4" w:space="0" w:color="auto"/>
            </w:tcBorders>
            <w:shd w:val="clear" w:color="auto" w:fill="auto"/>
            <w:noWrap/>
            <w:vAlign w:val="bottom"/>
            <w:hideMark/>
          </w:tcPr>
          <w:p w14:paraId="73C5F33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C0FF0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5A79EF2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12D98F3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3F5883E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1C91AF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B1C851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7029C95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E1F26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80" w:type="dxa"/>
            <w:tcBorders>
              <w:top w:val="nil"/>
              <w:left w:val="nil"/>
              <w:bottom w:val="single" w:sz="4" w:space="0" w:color="auto"/>
              <w:right w:val="single" w:sz="4" w:space="0" w:color="auto"/>
            </w:tcBorders>
            <w:shd w:val="clear" w:color="auto" w:fill="auto"/>
            <w:noWrap/>
            <w:vAlign w:val="bottom"/>
            <w:hideMark/>
          </w:tcPr>
          <w:p w14:paraId="5C128A4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4E50903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938" w:type="dxa"/>
            <w:tcBorders>
              <w:top w:val="nil"/>
              <w:left w:val="nil"/>
              <w:bottom w:val="single" w:sz="4" w:space="0" w:color="auto"/>
              <w:right w:val="single" w:sz="4" w:space="0" w:color="auto"/>
            </w:tcBorders>
            <w:shd w:val="clear" w:color="auto" w:fill="auto"/>
            <w:noWrap/>
            <w:vAlign w:val="bottom"/>
            <w:hideMark/>
          </w:tcPr>
          <w:p w14:paraId="03B9DC43"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36" w:type="dxa"/>
            <w:vAlign w:val="center"/>
            <w:hideMark/>
          </w:tcPr>
          <w:p w14:paraId="0C43ABFE"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42E26EAB"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313D2DC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R5</w:t>
            </w:r>
          </w:p>
        </w:tc>
        <w:tc>
          <w:tcPr>
            <w:tcW w:w="360" w:type="dxa"/>
            <w:tcBorders>
              <w:top w:val="nil"/>
              <w:left w:val="nil"/>
              <w:bottom w:val="single" w:sz="4" w:space="0" w:color="auto"/>
              <w:right w:val="single" w:sz="4" w:space="0" w:color="auto"/>
            </w:tcBorders>
            <w:shd w:val="clear" w:color="auto" w:fill="auto"/>
            <w:noWrap/>
            <w:vAlign w:val="bottom"/>
            <w:hideMark/>
          </w:tcPr>
          <w:p w14:paraId="1312EA9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7BD6F0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19593BC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F57322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F2B315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570FF10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99D818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A7E69B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6EAB47C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80" w:type="dxa"/>
            <w:tcBorders>
              <w:top w:val="nil"/>
              <w:left w:val="nil"/>
              <w:bottom w:val="single" w:sz="4" w:space="0" w:color="auto"/>
              <w:right w:val="single" w:sz="4" w:space="0" w:color="auto"/>
            </w:tcBorders>
            <w:shd w:val="clear" w:color="auto" w:fill="auto"/>
            <w:noWrap/>
            <w:vAlign w:val="bottom"/>
            <w:hideMark/>
          </w:tcPr>
          <w:p w14:paraId="3BECBDF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0441449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31</w:t>
            </w:r>
          </w:p>
        </w:tc>
        <w:tc>
          <w:tcPr>
            <w:tcW w:w="938" w:type="dxa"/>
            <w:tcBorders>
              <w:top w:val="nil"/>
              <w:left w:val="nil"/>
              <w:bottom w:val="single" w:sz="4" w:space="0" w:color="auto"/>
              <w:right w:val="single" w:sz="4" w:space="0" w:color="auto"/>
            </w:tcBorders>
            <w:shd w:val="clear" w:color="auto" w:fill="auto"/>
            <w:noWrap/>
            <w:vAlign w:val="bottom"/>
            <w:hideMark/>
          </w:tcPr>
          <w:p w14:paraId="56F118BD"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77,5</w:t>
            </w:r>
          </w:p>
        </w:tc>
        <w:tc>
          <w:tcPr>
            <w:tcW w:w="36" w:type="dxa"/>
            <w:vAlign w:val="center"/>
            <w:hideMark/>
          </w:tcPr>
          <w:p w14:paraId="7A4EFA3A"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6C457226"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03BC69A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R6</w:t>
            </w:r>
          </w:p>
        </w:tc>
        <w:tc>
          <w:tcPr>
            <w:tcW w:w="360" w:type="dxa"/>
            <w:tcBorders>
              <w:top w:val="nil"/>
              <w:left w:val="nil"/>
              <w:bottom w:val="single" w:sz="4" w:space="0" w:color="auto"/>
              <w:right w:val="single" w:sz="4" w:space="0" w:color="auto"/>
            </w:tcBorders>
            <w:shd w:val="clear" w:color="auto" w:fill="auto"/>
            <w:noWrap/>
            <w:vAlign w:val="bottom"/>
            <w:hideMark/>
          </w:tcPr>
          <w:p w14:paraId="6E2E8CE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AE0543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B0B4A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B33E56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0F4B97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777D1A7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56E609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67B59D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5326BA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80" w:type="dxa"/>
            <w:tcBorders>
              <w:top w:val="nil"/>
              <w:left w:val="nil"/>
              <w:bottom w:val="single" w:sz="4" w:space="0" w:color="auto"/>
              <w:right w:val="single" w:sz="4" w:space="0" w:color="auto"/>
            </w:tcBorders>
            <w:shd w:val="clear" w:color="auto" w:fill="auto"/>
            <w:noWrap/>
            <w:vAlign w:val="bottom"/>
            <w:hideMark/>
          </w:tcPr>
          <w:p w14:paraId="7A593B6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4C4A19F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938" w:type="dxa"/>
            <w:tcBorders>
              <w:top w:val="nil"/>
              <w:left w:val="nil"/>
              <w:bottom w:val="single" w:sz="4" w:space="0" w:color="auto"/>
              <w:right w:val="single" w:sz="4" w:space="0" w:color="auto"/>
            </w:tcBorders>
            <w:shd w:val="clear" w:color="auto" w:fill="auto"/>
            <w:noWrap/>
            <w:vAlign w:val="bottom"/>
            <w:hideMark/>
          </w:tcPr>
          <w:p w14:paraId="51D40B1A"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36" w:type="dxa"/>
            <w:vAlign w:val="center"/>
            <w:hideMark/>
          </w:tcPr>
          <w:p w14:paraId="4EBAB884"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744BE88C"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3F38FF9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R7</w:t>
            </w:r>
          </w:p>
        </w:tc>
        <w:tc>
          <w:tcPr>
            <w:tcW w:w="360" w:type="dxa"/>
            <w:tcBorders>
              <w:top w:val="nil"/>
              <w:left w:val="nil"/>
              <w:bottom w:val="single" w:sz="4" w:space="0" w:color="auto"/>
              <w:right w:val="single" w:sz="4" w:space="0" w:color="auto"/>
            </w:tcBorders>
            <w:shd w:val="clear" w:color="auto" w:fill="auto"/>
            <w:noWrap/>
            <w:vAlign w:val="bottom"/>
            <w:hideMark/>
          </w:tcPr>
          <w:p w14:paraId="08B2DB6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0983FE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BD79AC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195A217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31C34D5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2C79E9E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C0F15B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9C0DC4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6D0797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80" w:type="dxa"/>
            <w:tcBorders>
              <w:top w:val="nil"/>
              <w:left w:val="nil"/>
              <w:bottom w:val="single" w:sz="4" w:space="0" w:color="auto"/>
              <w:right w:val="single" w:sz="4" w:space="0" w:color="auto"/>
            </w:tcBorders>
            <w:shd w:val="clear" w:color="auto" w:fill="auto"/>
            <w:noWrap/>
            <w:vAlign w:val="bottom"/>
            <w:hideMark/>
          </w:tcPr>
          <w:p w14:paraId="06D0E85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176DC26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34</w:t>
            </w:r>
          </w:p>
        </w:tc>
        <w:tc>
          <w:tcPr>
            <w:tcW w:w="938" w:type="dxa"/>
            <w:tcBorders>
              <w:top w:val="nil"/>
              <w:left w:val="nil"/>
              <w:bottom w:val="single" w:sz="4" w:space="0" w:color="auto"/>
              <w:right w:val="single" w:sz="4" w:space="0" w:color="auto"/>
            </w:tcBorders>
            <w:shd w:val="clear" w:color="auto" w:fill="auto"/>
            <w:noWrap/>
            <w:vAlign w:val="bottom"/>
            <w:hideMark/>
          </w:tcPr>
          <w:p w14:paraId="68C77B66"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85</w:t>
            </w:r>
          </w:p>
        </w:tc>
        <w:tc>
          <w:tcPr>
            <w:tcW w:w="36" w:type="dxa"/>
            <w:vAlign w:val="center"/>
            <w:hideMark/>
          </w:tcPr>
          <w:p w14:paraId="47D5E8AC"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619AAE68"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1F25297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R8</w:t>
            </w:r>
          </w:p>
        </w:tc>
        <w:tc>
          <w:tcPr>
            <w:tcW w:w="360" w:type="dxa"/>
            <w:tcBorders>
              <w:top w:val="nil"/>
              <w:left w:val="nil"/>
              <w:bottom w:val="single" w:sz="4" w:space="0" w:color="auto"/>
              <w:right w:val="single" w:sz="4" w:space="0" w:color="auto"/>
            </w:tcBorders>
            <w:shd w:val="clear" w:color="auto" w:fill="auto"/>
            <w:noWrap/>
            <w:vAlign w:val="bottom"/>
            <w:hideMark/>
          </w:tcPr>
          <w:p w14:paraId="6FB37AC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537A6DB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ACF4F7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E2816C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02FE403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6EF122E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33D45A2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7494368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74FDC6F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46C7DD3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7C7E197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25</w:t>
            </w:r>
          </w:p>
        </w:tc>
        <w:tc>
          <w:tcPr>
            <w:tcW w:w="938" w:type="dxa"/>
            <w:tcBorders>
              <w:top w:val="nil"/>
              <w:left w:val="nil"/>
              <w:bottom w:val="single" w:sz="4" w:space="0" w:color="auto"/>
              <w:right w:val="single" w:sz="4" w:space="0" w:color="auto"/>
            </w:tcBorders>
            <w:shd w:val="clear" w:color="auto" w:fill="auto"/>
            <w:noWrap/>
            <w:vAlign w:val="bottom"/>
            <w:hideMark/>
          </w:tcPr>
          <w:p w14:paraId="0CA4A515"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62,5</w:t>
            </w:r>
          </w:p>
        </w:tc>
        <w:tc>
          <w:tcPr>
            <w:tcW w:w="36" w:type="dxa"/>
            <w:vAlign w:val="center"/>
            <w:hideMark/>
          </w:tcPr>
          <w:p w14:paraId="235DD3FF"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5261E30"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0621C4A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R9</w:t>
            </w:r>
          </w:p>
        </w:tc>
        <w:tc>
          <w:tcPr>
            <w:tcW w:w="360" w:type="dxa"/>
            <w:tcBorders>
              <w:top w:val="nil"/>
              <w:left w:val="nil"/>
              <w:bottom w:val="single" w:sz="4" w:space="0" w:color="auto"/>
              <w:right w:val="single" w:sz="4" w:space="0" w:color="auto"/>
            </w:tcBorders>
            <w:shd w:val="clear" w:color="auto" w:fill="auto"/>
            <w:noWrap/>
            <w:vAlign w:val="bottom"/>
            <w:hideMark/>
          </w:tcPr>
          <w:p w14:paraId="5881A0E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0006387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09B063A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EEBC94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46954E2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68E3052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6848A53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5F7343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379A871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3E3D027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4593DD1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27</w:t>
            </w:r>
          </w:p>
        </w:tc>
        <w:tc>
          <w:tcPr>
            <w:tcW w:w="938" w:type="dxa"/>
            <w:tcBorders>
              <w:top w:val="nil"/>
              <w:left w:val="nil"/>
              <w:bottom w:val="single" w:sz="4" w:space="0" w:color="auto"/>
              <w:right w:val="single" w:sz="4" w:space="0" w:color="auto"/>
            </w:tcBorders>
            <w:shd w:val="clear" w:color="auto" w:fill="auto"/>
            <w:noWrap/>
            <w:vAlign w:val="bottom"/>
            <w:hideMark/>
          </w:tcPr>
          <w:p w14:paraId="54961ACA"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67,5</w:t>
            </w:r>
          </w:p>
        </w:tc>
        <w:tc>
          <w:tcPr>
            <w:tcW w:w="36" w:type="dxa"/>
            <w:vAlign w:val="center"/>
            <w:hideMark/>
          </w:tcPr>
          <w:p w14:paraId="1D8EAA40"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7EC7F14F"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2260CF1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R10</w:t>
            </w:r>
          </w:p>
        </w:tc>
        <w:tc>
          <w:tcPr>
            <w:tcW w:w="360" w:type="dxa"/>
            <w:tcBorders>
              <w:top w:val="nil"/>
              <w:left w:val="nil"/>
              <w:bottom w:val="single" w:sz="4" w:space="0" w:color="auto"/>
              <w:right w:val="single" w:sz="4" w:space="0" w:color="auto"/>
            </w:tcBorders>
            <w:shd w:val="clear" w:color="auto" w:fill="auto"/>
            <w:noWrap/>
            <w:vAlign w:val="bottom"/>
            <w:hideMark/>
          </w:tcPr>
          <w:p w14:paraId="76F63D6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F9FCA7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0278D9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8701A4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FACB44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7F8D51F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6B8DB3A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3632594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4496B3A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647711D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46F44ED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26</w:t>
            </w:r>
          </w:p>
        </w:tc>
        <w:tc>
          <w:tcPr>
            <w:tcW w:w="938" w:type="dxa"/>
            <w:tcBorders>
              <w:top w:val="nil"/>
              <w:left w:val="nil"/>
              <w:bottom w:val="single" w:sz="4" w:space="0" w:color="auto"/>
              <w:right w:val="single" w:sz="4" w:space="0" w:color="auto"/>
            </w:tcBorders>
            <w:shd w:val="clear" w:color="auto" w:fill="auto"/>
            <w:noWrap/>
            <w:vAlign w:val="bottom"/>
            <w:hideMark/>
          </w:tcPr>
          <w:p w14:paraId="2581002C"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65</w:t>
            </w:r>
          </w:p>
        </w:tc>
        <w:tc>
          <w:tcPr>
            <w:tcW w:w="36" w:type="dxa"/>
            <w:vAlign w:val="center"/>
            <w:hideMark/>
          </w:tcPr>
          <w:p w14:paraId="60F053B3"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bl>
    <w:p w14:paraId="7F5C6A90" w14:textId="346E7048" w:rsidR="00041784" w:rsidRDefault="00041784" w:rsidP="003036B8">
      <w:pPr>
        <w:pStyle w:val="ListBullet"/>
        <w:numPr>
          <w:ilvl w:val="0"/>
          <w:numId w:val="0"/>
        </w:numPr>
        <w:ind w:left="284"/>
        <w:rPr>
          <w:rFonts w:eastAsia="Times New Roman"/>
          <w:lang w:eastAsia="zh-TW"/>
        </w:rPr>
      </w:pPr>
      <w:r>
        <w:rPr>
          <w:rFonts w:eastAsia="Times New Roman"/>
          <w:lang w:eastAsia="zh-TW"/>
        </w:rPr>
        <w:fldChar w:fldCharType="end"/>
      </w:r>
    </w:p>
    <w:p w14:paraId="0EE7F6D3" w14:textId="73F4B60B" w:rsidR="00D966E2" w:rsidRDefault="00D966E2" w:rsidP="00D966E2">
      <w:pPr>
        <w:pStyle w:val="ListBullet"/>
        <w:numPr>
          <w:ilvl w:val="0"/>
          <w:numId w:val="0"/>
        </w:numPr>
        <w:ind w:left="284" w:firstLine="436"/>
        <w:rPr>
          <w:rFonts w:eastAsia="Times New Roman"/>
          <w:lang w:eastAsia="zh-TW"/>
        </w:rPr>
      </w:pPr>
      <w:r w:rsidRPr="00707BC7">
        <w:rPr>
          <w:rFonts w:eastAsia="Times New Roman"/>
          <w:lang w:eastAsia="zh-TW"/>
        </w:rPr>
        <w:lastRenderedPageBreak/>
        <w:t xml:space="preserve">Dari hasil penyebaran kuesioner kepada 10 individu yang menggunakan aplikasi Pengelola Keuangan dan Sepran untuk menilai tingkat kepuasan pengguna, data kuesioner kemudian dikompilasi dan dihitung sesuai dengan panduan perhitungan System Usability Scale (SUS). Tabel 4 </w:t>
      </w:r>
      <w:r>
        <w:rPr>
          <w:rFonts w:eastAsia="Times New Roman"/>
          <w:lang w:eastAsia="zh-TW"/>
        </w:rPr>
        <w:t xml:space="preserve"> dan tabel 5 </w:t>
      </w:r>
      <w:r w:rsidRPr="00707BC7">
        <w:rPr>
          <w:rFonts w:eastAsia="Times New Roman"/>
          <w:lang w:eastAsia="zh-TW"/>
        </w:rPr>
        <w:t>menampilkan hasil yang diperoleh dari perhitungan skor System Usability Scale (SUS) tiap responden</w:t>
      </w:r>
      <w:r>
        <w:rPr>
          <w:rFonts w:eastAsia="Times New Roman"/>
          <w:lang w:eastAsia="zh-TW"/>
        </w:rPr>
        <w:t>.</w:t>
      </w:r>
    </w:p>
    <w:p w14:paraId="0F8AA5E3" w14:textId="351F5AB7" w:rsidR="00AC52D2" w:rsidRDefault="00AC52D2" w:rsidP="00D966E2">
      <w:pPr>
        <w:pStyle w:val="ListBullet"/>
        <w:numPr>
          <w:ilvl w:val="0"/>
          <w:numId w:val="0"/>
        </w:numPr>
        <w:ind w:left="284" w:firstLine="436"/>
        <w:rPr>
          <w:rFonts w:eastAsia="Times New Roman"/>
          <w:lang w:eastAsia="zh-TW"/>
        </w:rPr>
      </w:pPr>
      <w:r w:rsidRPr="00AC52D2">
        <w:rPr>
          <w:rFonts w:eastAsia="Times New Roman"/>
          <w:lang w:eastAsia="zh-TW"/>
        </w:rPr>
        <w:t xml:space="preserve">Nilai akhir SUS dalam penggunaan aplikasi </w:t>
      </w:r>
      <w:r w:rsidRPr="0057436F">
        <w:rPr>
          <w:rFonts w:eastAsia="Times New Roman"/>
          <w:highlight w:val="yellow"/>
          <w:lang w:eastAsia="zh-TW"/>
        </w:rPr>
        <w:t>Pengelola keuangan</w:t>
      </w:r>
      <w:r w:rsidRPr="00AC52D2">
        <w:rPr>
          <w:rFonts w:eastAsia="Times New Roman"/>
          <w:lang w:eastAsia="zh-TW"/>
        </w:rPr>
        <w:t xml:space="preserve"> dari 10 tanggapan responden adalah 78,75. Berdasarkan pedoman interpretasi SUS pada Tabel </w:t>
      </w:r>
      <w:r>
        <w:rPr>
          <w:rFonts w:eastAsia="Times New Roman"/>
          <w:lang w:eastAsia="zh-TW"/>
        </w:rPr>
        <w:t>4</w:t>
      </w:r>
      <w:r w:rsidRPr="00AC52D2">
        <w:rPr>
          <w:rFonts w:eastAsia="Times New Roman"/>
          <w:lang w:eastAsia="zh-TW"/>
        </w:rPr>
        <w:t xml:space="preserve"> menunjukkan bahwa skor 7</w:t>
      </w:r>
      <w:r>
        <w:rPr>
          <w:rFonts w:eastAsia="Times New Roman"/>
          <w:lang w:eastAsia="zh-TW"/>
        </w:rPr>
        <w:t>8</w:t>
      </w:r>
      <w:r w:rsidRPr="00AC52D2">
        <w:rPr>
          <w:rFonts w:eastAsia="Times New Roman"/>
          <w:lang w:eastAsia="zh-TW"/>
        </w:rPr>
        <w:t>,75 untuk versi acceptability range</w:t>
      </w:r>
      <w:r>
        <w:rPr>
          <w:rFonts w:eastAsia="Times New Roman"/>
          <w:lang w:eastAsia="zh-TW"/>
        </w:rPr>
        <w:t xml:space="preserve"> (dapat dilihat pada tabel 3)</w:t>
      </w:r>
      <w:r w:rsidRPr="00AC52D2">
        <w:rPr>
          <w:rFonts w:eastAsia="Times New Roman"/>
          <w:lang w:eastAsia="zh-TW"/>
        </w:rPr>
        <w:t xml:space="preserve"> didapatkan hasil </w:t>
      </w:r>
      <w:r w:rsidRPr="00AC52D2">
        <w:rPr>
          <w:rFonts w:eastAsia="Times New Roman"/>
          <w:i/>
          <w:iCs/>
          <w:lang w:eastAsia="zh-TW"/>
        </w:rPr>
        <w:t>Acceptable</w:t>
      </w:r>
      <w:r w:rsidRPr="00AC52D2">
        <w:rPr>
          <w:rFonts w:eastAsia="Times New Roman"/>
          <w:lang w:eastAsia="zh-TW"/>
        </w:rPr>
        <w:t xml:space="preserve"> yang artinya aplikasi Pengelola Keuangan telah diterima oleh pengguna, begitu juga untuk hasil grade scale dari sisi tingkat penerimaan pengguna termasuk kedalam kelas B</w:t>
      </w:r>
      <w:r>
        <w:rPr>
          <w:rFonts w:eastAsia="Times New Roman"/>
          <w:lang w:eastAsia="zh-TW"/>
        </w:rPr>
        <w:t xml:space="preserve"> (dapat dilihat pada tabel 6)</w:t>
      </w:r>
      <w:r w:rsidRPr="00AC52D2">
        <w:rPr>
          <w:rFonts w:eastAsia="Times New Roman"/>
          <w:lang w:eastAsia="zh-TW"/>
        </w:rPr>
        <w:t>. Nilai akhir SUS dalam penggunaan aplikasi Sepran dari 10 tanggapan responden adalah 77. Berdasarkan pedoman interpretasi SUS pada Tabel 5 menunjukkan bahwa skor 77 untuk versi acceptability range</w:t>
      </w:r>
      <w:r>
        <w:rPr>
          <w:rFonts w:eastAsia="Times New Roman"/>
          <w:lang w:eastAsia="zh-TW"/>
        </w:rPr>
        <w:t xml:space="preserve"> (dapat dilihat pada tabel 3)</w:t>
      </w:r>
      <w:r w:rsidRPr="00AC52D2">
        <w:rPr>
          <w:rFonts w:eastAsia="Times New Roman"/>
          <w:lang w:eastAsia="zh-TW"/>
        </w:rPr>
        <w:t xml:space="preserve">  didapatkan hasil Acceptable yang artinya aplikasi Pengelola Keuangan telah diterima oleh pengguna, begitu juga untuk hasil grade scale dari sisi tingkat penerimaan pengguna termasuk kedalam kelas B</w:t>
      </w:r>
      <w:r>
        <w:rPr>
          <w:rFonts w:eastAsia="Times New Roman"/>
          <w:lang w:eastAsia="zh-TW"/>
        </w:rPr>
        <w:t xml:space="preserve"> (dapat dilihat pada tabel 6)</w:t>
      </w:r>
      <w:r w:rsidRPr="00AC52D2">
        <w:rPr>
          <w:rFonts w:eastAsia="Times New Roman"/>
          <w:lang w:eastAsia="zh-TW"/>
        </w:rPr>
        <w:t>.</w:t>
      </w:r>
    </w:p>
    <w:p w14:paraId="627867FC" w14:textId="28C40075" w:rsidR="00AC52D2" w:rsidRDefault="00AC52D2" w:rsidP="00AC52D2">
      <w:pPr>
        <w:pStyle w:val="Caption"/>
        <w:keepNext/>
        <w:spacing w:after="0"/>
        <w:jc w:val="center"/>
        <w:rPr>
          <w:i w:val="0"/>
          <w:iCs w:val="0"/>
          <w:szCs w:val="20"/>
        </w:rPr>
      </w:pPr>
      <w:r w:rsidRPr="007B3F00">
        <w:rPr>
          <w:i w:val="0"/>
          <w:iCs w:val="0"/>
          <w:szCs w:val="20"/>
        </w:rPr>
        <w:t>Table</w:t>
      </w:r>
      <w:r>
        <w:rPr>
          <w:i w:val="0"/>
          <w:iCs w:val="0"/>
          <w:szCs w:val="20"/>
        </w:rPr>
        <w:t xml:space="preserve"> </w:t>
      </w:r>
      <w:r w:rsidR="00712BE5">
        <w:rPr>
          <w:i w:val="0"/>
          <w:iCs w:val="0"/>
          <w:szCs w:val="20"/>
        </w:rPr>
        <w:t>6</w:t>
      </w:r>
      <w:r>
        <w:rPr>
          <w:i w:val="0"/>
          <w:iCs w:val="0"/>
          <w:szCs w:val="20"/>
        </w:rPr>
        <w:t>.</w:t>
      </w:r>
    </w:p>
    <w:p w14:paraId="29349D04" w14:textId="13C12003" w:rsidR="00AC52D2" w:rsidRDefault="00AC52D2" w:rsidP="00AC52D2">
      <w:pPr>
        <w:pStyle w:val="ListBullet"/>
        <w:numPr>
          <w:ilvl w:val="0"/>
          <w:numId w:val="0"/>
        </w:numPr>
        <w:spacing w:after="0"/>
        <w:ind w:left="284"/>
        <w:jc w:val="center"/>
        <w:rPr>
          <w:rFonts w:eastAsia="Times New Roman"/>
          <w:lang w:eastAsia="zh-TW"/>
        </w:rPr>
      </w:pPr>
      <w:r>
        <w:t>SUS score persentile rank</w:t>
      </w:r>
    </w:p>
    <w:tbl>
      <w:tblPr>
        <w:tblStyle w:val="TableGrid"/>
        <w:tblW w:w="0" w:type="auto"/>
        <w:jc w:val="center"/>
        <w:tblLook w:val="04A0" w:firstRow="1" w:lastRow="0" w:firstColumn="1" w:lastColumn="0" w:noHBand="0" w:noVBand="1"/>
      </w:tblPr>
      <w:tblGrid>
        <w:gridCol w:w="1129"/>
        <w:gridCol w:w="2835"/>
      </w:tblGrid>
      <w:tr w:rsidR="00AC52D2" w14:paraId="1CF0BB53" w14:textId="77777777" w:rsidTr="00AC52D2">
        <w:trPr>
          <w:jc w:val="center"/>
        </w:trPr>
        <w:tc>
          <w:tcPr>
            <w:tcW w:w="1129" w:type="dxa"/>
          </w:tcPr>
          <w:p w14:paraId="6852DA2E" w14:textId="157A0842" w:rsidR="00AC52D2" w:rsidRPr="00AC52D2" w:rsidRDefault="00AC52D2" w:rsidP="00AC52D2">
            <w:pPr>
              <w:pStyle w:val="ListBullet"/>
              <w:numPr>
                <w:ilvl w:val="0"/>
                <w:numId w:val="0"/>
              </w:numPr>
              <w:jc w:val="center"/>
              <w:rPr>
                <w:rFonts w:eastAsia="Times New Roman"/>
                <w:b/>
                <w:bCs/>
                <w:lang w:eastAsia="zh-TW"/>
              </w:rPr>
            </w:pPr>
            <w:r w:rsidRPr="00AC52D2">
              <w:rPr>
                <w:rFonts w:eastAsia="Times New Roman"/>
                <w:b/>
                <w:bCs/>
                <w:lang w:eastAsia="zh-TW"/>
              </w:rPr>
              <w:t>Grade</w:t>
            </w:r>
          </w:p>
        </w:tc>
        <w:tc>
          <w:tcPr>
            <w:tcW w:w="2835" w:type="dxa"/>
          </w:tcPr>
          <w:p w14:paraId="4D89077A" w14:textId="21727F54" w:rsidR="00AC52D2" w:rsidRPr="00AC52D2" w:rsidRDefault="00AC52D2" w:rsidP="00AC52D2">
            <w:pPr>
              <w:pStyle w:val="ListBullet"/>
              <w:numPr>
                <w:ilvl w:val="0"/>
                <w:numId w:val="0"/>
              </w:numPr>
              <w:jc w:val="center"/>
              <w:rPr>
                <w:rFonts w:eastAsia="Times New Roman"/>
                <w:b/>
                <w:bCs/>
                <w:lang w:eastAsia="zh-TW"/>
              </w:rPr>
            </w:pPr>
            <w:r w:rsidRPr="00AC52D2">
              <w:rPr>
                <w:rFonts w:eastAsia="Times New Roman"/>
                <w:b/>
                <w:bCs/>
                <w:lang w:eastAsia="zh-TW"/>
              </w:rPr>
              <w:t>Keterangan</w:t>
            </w:r>
          </w:p>
        </w:tc>
      </w:tr>
      <w:tr w:rsidR="00AC52D2" w14:paraId="024ADBBA" w14:textId="77777777" w:rsidTr="00AC52D2">
        <w:trPr>
          <w:jc w:val="center"/>
        </w:trPr>
        <w:tc>
          <w:tcPr>
            <w:tcW w:w="1129" w:type="dxa"/>
          </w:tcPr>
          <w:p w14:paraId="5A4F171F" w14:textId="408B8BA3" w:rsidR="00AC52D2" w:rsidRDefault="00AC52D2" w:rsidP="00AC52D2">
            <w:pPr>
              <w:pStyle w:val="ListBullet"/>
              <w:numPr>
                <w:ilvl w:val="0"/>
                <w:numId w:val="0"/>
              </w:numPr>
              <w:jc w:val="center"/>
              <w:rPr>
                <w:rFonts w:eastAsia="Times New Roman"/>
                <w:lang w:eastAsia="zh-TW"/>
              </w:rPr>
            </w:pPr>
            <w:r>
              <w:rPr>
                <w:rFonts w:eastAsia="Times New Roman"/>
                <w:lang w:eastAsia="zh-TW"/>
              </w:rPr>
              <w:t>A</w:t>
            </w:r>
          </w:p>
        </w:tc>
        <w:tc>
          <w:tcPr>
            <w:tcW w:w="2835" w:type="dxa"/>
          </w:tcPr>
          <w:p w14:paraId="2736F467" w14:textId="1F809C23" w:rsidR="00AC52D2" w:rsidRDefault="00AC52D2" w:rsidP="003036B8">
            <w:pPr>
              <w:pStyle w:val="ListBullet"/>
              <w:numPr>
                <w:ilvl w:val="0"/>
                <w:numId w:val="0"/>
              </w:numPr>
              <w:rPr>
                <w:rFonts w:eastAsia="Times New Roman"/>
                <w:lang w:eastAsia="zh-TW"/>
              </w:rPr>
            </w:pPr>
            <w:r>
              <w:t>Skor &gt;= 80,3</w:t>
            </w:r>
          </w:p>
        </w:tc>
      </w:tr>
      <w:tr w:rsidR="00AC52D2" w14:paraId="0CA43570" w14:textId="77777777" w:rsidTr="0057436F">
        <w:trPr>
          <w:trHeight w:val="70"/>
          <w:jc w:val="center"/>
        </w:trPr>
        <w:tc>
          <w:tcPr>
            <w:tcW w:w="1129" w:type="dxa"/>
          </w:tcPr>
          <w:p w14:paraId="0CDC2CEA" w14:textId="4478C90D" w:rsidR="00AC52D2" w:rsidRDefault="00AC52D2" w:rsidP="00AC52D2">
            <w:pPr>
              <w:pStyle w:val="ListBullet"/>
              <w:numPr>
                <w:ilvl w:val="0"/>
                <w:numId w:val="0"/>
              </w:numPr>
              <w:jc w:val="center"/>
              <w:rPr>
                <w:rFonts w:eastAsia="Times New Roman"/>
                <w:lang w:eastAsia="zh-TW"/>
              </w:rPr>
            </w:pPr>
            <w:r>
              <w:rPr>
                <w:rFonts w:eastAsia="Times New Roman"/>
                <w:lang w:eastAsia="zh-TW"/>
              </w:rPr>
              <w:t>B</w:t>
            </w:r>
          </w:p>
        </w:tc>
        <w:tc>
          <w:tcPr>
            <w:tcW w:w="2835" w:type="dxa"/>
          </w:tcPr>
          <w:p w14:paraId="75B3C547" w14:textId="32070BD5" w:rsidR="00AC52D2" w:rsidRDefault="00AC52D2" w:rsidP="003036B8">
            <w:pPr>
              <w:pStyle w:val="ListBullet"/>
              <w:numPr>
                <w:ilvl w:val="0"/>
                <w:numId w:val="0"/>
              </w:numPr>
              <w:rPr>
                <w:rFonts w:eastAsia="Times New Roman"/>
                <w:lang w:eastAsia="zh-TW"/>
              </w:rPr>
            </w:pPr>
            <w:r>
              <w:t>Skor &gt;= 74 dan&lt;80,3</w:t>
            </w:r>
          </w:p>
        </w:tc>
      </w:tr>
      <w:tr w:rsidR="00AC52D2" w14:paraId="0942D5F5" w14:textId="77777777" w:rsidTr="00AC52D2">
        <w:trPr>
          <w:jc w:val="center"/>
        </w:trPr>
        <w:tc>
          <w:tcPr>
            <w:tcW w:w="1129" w:type="dxa"/>
          </w:tcPr>
          <w:p w14:paraId="12A2CF99" w14:textId="68C5D395" w:rsidR="00AC52D2" w:rsidRDefault="00AC52D2" w:rsidP="00AC52D2">
            <w:pPr>
              <w:pStyle w:val="ListBullet"/>
              <w:numPr>
                <w:ilvl w:val="0"/>
                <w:numId w:val="0"/>
              </w:numPr>
              <w:jc w:val="center"/>
              <w:rPr>
                <w:rFonts w:eastAsia="Times New Roman"/>
                <w:lang w:eastAsia="zh-TW"/>
              </w:rPr>
            </w:pPr>
            <w:r>
              <w:rPr>
                <w:rFonts w:eastAsia="Times New Roman"/>
                <w:lang w:eastAsia="zh-TW"/>
              </w:rPr>
              <w:t>C</w:t>
            </w:r>
          </w:p>
        </w:tc>
        <w:tc>
          <w:tcPr>
            <w:tcW w:w="2835" w:type="dxa"/>
          </w:tcPr>
          <w:p w14:paraId="0B02E61E" w14:textId="2DCB9A1B" w:rsidR="00AC52D2" w:rsidRDefault="00AC52D2" w:rsidP="003036B8">
            <w:pPr>
              <w:pStyle w:val="ListBullet"/>
              <w:numPr>
                <w:ilvl w:val="0"/>
                <w:numId w:val="0"/>
              </w:numPr>
              <w:rPr>
                <w:rFonts w:eastAsia="Times New Roman"/>
                <w:lang w:eastAsia="zh-TW"/>
              </w:rPr>
            </w:pPr>
            <w:r>
              <w:t>Skor&gt;=68 dan 74</w:t>
            </w:r>
          </w:p>
        </w:tc>
      </w:tr>
      <w:tr w:rsidR="00AC52D2" w14:paraId="6FC037DF" w14:textId="77777777" w:rsidTr="00AC52D2">
        <w:trPr>
          <w:jc w:val="center"/>
        </w:trPr>
        <w:tc>
          <w:tcPr>
            <w:tcW w:w="1129" w:type="dxa"/>
          </w:tcPr>
          <w:p w14:paraId="6416CF4D" w14:textId="0852EF7F" w:rsidR="00AC52D2" w:rsidRDefault="00AC52D2" w:rsidP="00AC52D2">
            <w:pPr>
              <w:pStyle w:val="ListBullet"/>
              <w:numPr>
                <w:ilvl w:val="0"/>
                <w:numId w:val="0"/>
              </w:numPr>
              <w:jc w:val="center"/>
              <w:rPr>
                <w:rFonts w:eastAsia="Times New Roman"/>
                <w:lang w:eastAsia="zh-TW"/>
              </w:rPr>
            </w:pPr>
            <w:r>
              <w:rPr>
                <w:rFonts w:eastAsia="Times New Roman"/>
                <w:lang w:eastAsia="zh-TW"/>
              </w:rPr>
              <w:t>D</w:t>
            </w:r>
          </w:p>
        </w:tc>
        <w:tc>
          <w:tcPr>
            <w:tcW w:w="2835" w:type="dxa"/>
          </w:tcPr>
          <w:p w14:paraId="5A1B98C2" w14:textId="7035E4D1" w:rsidR="00AC52D2" w:rsidRDefault="00AC52D2" w:rsidP="003036B8">
            <w:pPr>
              <w:pStyle w:val="ListBullet"/>
              <w:numPr>
                <w:ilvl w:val="0"/>
                <w:numId w:val="0"/>
              </w:numPr>
              <w:rPr>
                <w:rFonts w:eastAsia="Times New Roman"/>
                <w:lang w:eastAsia="zh-TW"/>
              </w:rPr>
            </w:pPr>
            <w:r>
              <w:t>Skor&gt;= 51 dan &lt;68</w:t>
            </w:r>
          </w:p>
        </w:tc>
      </w:tr>
      <w:tr w:rsidR="00AC52D2" w14:paraId="38E0DDFA" w14:textId="77777777" w:rsidTr="00AC52D2">
        <w:trPr>
          <w:jc w:val="center"/>
        </w:trPr>
        <w:tc>
          <w:tcPr>
            <w:tcW w:w="1129" w:type="dxa"/>
          </w:tcPr>
          <w:p w14:paraId="3C2C4758" w14:textId="70BA91FB" w:rsidR="00AC52D2" w:rsidRDefault="00AC52D2" w:rsidP="00712BE5">
            <w:pPr>
              <w:pStyle w:val="ListBullet"/>
              <w:numPr>
                <w:ilvl w:val="0"/>
                <w:numId w:val="0"/>
              </w:numPr>
              <w:jc w:val="center"/>
              <w:rPr>
                <w:rFonts w:eastAsia="Times New Roman"/>
                <w:lang w:eastAsia="zh-TW"/>
              </w:rPr>
            </w:pPr>
            <w:r>
              <w:rPr>
                <w:rFonts w:eastAsia="Times New Roman"/>
                <w:lang w:eastAsia="zh-TW"/>
              </w:rPr>
              <w:t>E</w:t>
            </w:r>
          </w:p>
        </w:tc>
        <w:tc>
          <w:tcPr>
            <w:tcW w:w="2835" w:type="dxa"/>
          </w:tcPr>
          <w:p w14:paraId="09B9D303" w14:textId="2C5FAAE8" w:rsidR="00AC52D2" w:rsidRDefault="00AC52D2" w:rsidP="003036B8">
            <w:pPr>
              <w:pStyle w:val="ListBullet"/>
              <w:numPr>
                <w:ilvl w:val="0"/>
                <w:numId w:val="0"/>
              </w:numPr>
              <w:rPr>
                <w:rFonts w:eastAsia="Times New Roman"/>
                <w:lang w:eastAsia="zh-TW"/>
              </w:rPr>
            </w:pPr>
            <w:r>
              <w:t>Skor lebih&lt;51</w:t>
            </w:r>
          </w:p>
        </w:tc>
      </w:tr>
    </w:tbl>
    <w:p w14:paraId="07ACAA00" w14:textId="77777777" w:rsidR="00212E95" w:rsidRDefault="00212E95" w:rsidP="003036B8">
      <w:pPr>
        <w:pStyle w:val="ListBullet"/>
        <w:numPr>
          <w:ilvl w:val="0"/>
          <w:numId w:val="0"/>
        </w:numPr>
        <w:ind w:left="284"/>
        <w:rPr>
          <w:rFonts w:eastAsia="Times New Roman"/>
          <w:lang w:eastAsia="zh-TW"/>
        </w:rPr>
      </w:pPr>
    </w:p>
    <w:p w14:paraId="5CB47B47" w14:textId="77777777" w:rsidR="005644A9" w:rsidRDefault="00E21885" w:rsidP="005644A9">
      <w:pPr>
        <w:pStyle w:val="ListBullet"/>
        <w:numPr>
          <w:ilvl w:val="0"/>
          <w:numId w:val="0"/>
        </w:numPr>
        <w:ind w:left="284" w:firstLine="360"/>
        <w:rPr>
          <w:color w:val="000000"/>
        </w:rPr>
      </w:pPr>
      <w:r w:rsidRPr="00472FB0">
        <w:rPr>
          <w:rFonts w:eastAsia="Times New Roman"/>
          <w:lang w:eastAsia="zh-TW"/>
        </w:rPr>
        <w:t xml:space="preserve">Dalam penelitian ini, evaluasi pengguna telah dilakukan dengan memanfaatkan metode System Usability Scale (SUS). Selanjutnya, penelitian ini melibatkan analisis signifikansi dari dua fitur input, yakni keyboard dan speech recognition, menggunakan metode Analisis Variansi (ANOVA). </w:t>
      </w:r>
      <w:r w:rsidR="002820C4" w:rsidRPr="00472FB0">
        <w:rPr>
          <w:rFonts w:eastAsia="Times New Roman"/>
          <w:lang w:eastAsia="zh-TW"/>
        </w:rPr>
        <w:t>Tujuannya untuk</w:t>
      </w:r>
      <w:r w:rsidRPr="00472FB0">
        <w:rPr>
          <w:rFonts w:eastAsia="Times New Roman"/>
          <w:lang w:eastAsia="zh-TW"/>
        </w:rPr>
        <w:t xml:space="preserve"> </w:t>
      </w:r>
      <w:r w:rsidR="002820C4" w:rsidRPr="00472FB0">
        <w:rPr>
          <w:rFonts w:eastAsia="Times New Roman"/>
          <w:lang w:eastAsia="zh-TW"/>
        </w:rPr>
        <w:t>mengetahui</w:t>
      </w:r>
      <w:r w:rsidRPr="00472FB0">
        <w:rPr>
          <w:rFonts w:eastAsia="Times New Roman"/>
          <w:lang w:eastAsia="zh-TW"/>
        </w:rPr>
        <w:t xml:space="preserve"> apakah terdapat </w:t>
      </w:r>
      <w:r w:rsidR="005644A9" w:rsidRPr="005644A9">
        <w:rPr>
          <w:color w:val="000000"/>
        </w:rPr>
        <w:t>perbedaan yang signifikan dalam performa atau respons pengguna antara fitur input keyboard dan speech recognition</w:t>
      </w:r>
      <w:r w:rsidR="005644A9">
        <w:rPr>
          <w:color w:val="000000"/>
        </w:rPr>
        <w:t xml:space="preserve">. </w:t>
      </w:r>
    </w:p>
    <w:p w14:paraId="386D0F99" w14:textId="30D9461E" w:rsidR="002820C4" w:rsidRDefault="002820C4" w:rsidP="005644A9">
      <w:pPr>
        <w:pStyle w:val="ListBullet"/>
        <w:numPr>
          <w:ilvl w:val="0"/>
          <w:numId w:val="0"/>
        </w:numPr>
        <w:ind w:left="284" w:firstLine="360"/>
        <w:rPr>
          <w:rFonts w:eastAsia="Times New Roman"/>
          <w:lang w:eastAsia="zh-TW"/>
        </w:rPr>
      </w:pPr>
      <w:r>
        <w:rPr>
          <w:rFonts w:eastAsia="Times New Roman"/>
          <w:lang w:eastAsia="zh-TW"/>
        </w:rPr>
        <w:t xml:space="preserve">Pengujian dilakukan dengan menggunakan bahasa Python. </w:t>
      </w:r>
      <w:r w:rsidR="00BF6560">
        <w:rPr>
          <w:rFonts w:eastAsia="Times New Roman"/>
          <w:lang w:eastAsia="zh-TW"/>
        </w:rPr>
        <w:t>Pengujian ini</w:t>
      </w:r>
      <w:r w:rsidR="00D9142C">
        <w:rPr>
          <w:rFonts w:eastAsia="Times New Roman"/>
          <w:lang w:eastAsia="zh-TW"/>
        </w:rPr>
        <w:t xml:space="preserve"> </w:t>
      </w:r>
      <w:r w:rsidR="00BF6560">
        <w:rPr>
          <w:rFonts w:eastAsia="Times New Roman"/>
          <w:lang w:eastAsia="zh-TW"/>
        </w:rPr>
        <w:t>meninjau</w:t>
      </w:r>
      <w:r w:rsidR="00D9142C" w:rsidRPr="00D9142C">
        <w:rPr>
          <w:rFonts w:eastAsia="Times New Roman"/>
          <w:lang w:eastAsia="zh-TW"/>
        </w:rPr>
        <w:t xml:space="preserve"> perbedaan performa dan respons pengguna antara dua fitur input, yaitu </w:t>
      </w:r>
      <w:r w:rsidR="00D9142C" w:rsidRPr="00D9142C">
        <w:rPr>
          <w:rFonts w:eastAsia="Times New Roman"/>
          <w:lang w:eastAsia="zh-TW"/>
        </w:rPr>
        <w:lastRenderedPageBreak/>
        <w:t xml:space="preserve">keyboard dan speech recognition, dengan menerapkan teknik analisis one-way. Teknik analisis one-way digunakan untuk menentukan apakah terdapat perbedaan yang signifikan dalam respons pengguna terhadap </w:t>
      </w:r>
      <w:r w:rsidR="00BF6560">
        <w:rPr>
          <w:rFonts w:eastAsia="Times New Roman"/>
          <w:lang w:eastAsia="zh-TW"/>
        </w:rPr>
        <w:t>fitur inputan keyboard dan speech recognition.</w:t>
      </w:r>
      <w:r w:rsidR="00D9142C">
        <w:rPr>
          <w:rFonts w:eastAsia="Times New Roman"/>
          <w:lang w:eastAsia="zh-TW"/>
        </w:rPr>
        <w:t xml:space="preserve"> </w:t>
      </w:r>
      <w:r>
        <w:rPr>
          <w:rFonts w:eastAsia="Times New Roman"/>
          <w:lang w:eastAsia="zh-TW"/>
        </w:rPr>
        <w:t xml:space="preserve">Diperoleh hasil </w:t>
      </w:r>
      <w:r>
        <w:rPr>
          <w:color w:val="000000"/>
        </w:rPr>
        <w:t>n</w:t>
      </w:r>
      <w:r w:rsidRPr="00713D14">
        <w:rPr>
          <w:color w:val="000000"/>
        </w:rPr>
        <w:t>ilai F</w:t>
      </w:r>
      <w:r>
        <w:rPr>
          <w:color w:val="000000"/>
        </w:rPr>
        <w:t xml:space="preserve"> sebesar </w:t>
      </w:r>
      <w:r w:rsidRPr="002820C4">
        <w:rPr>
          <w:color w:val="000000"/>
        </w:rPr>
        <w:t>119.896</w:t>
      </w:r>
      <w:r>
        <w:rPr>
          <w:color w:val="000000"/>
        </w:rPr>
        <w:t xml:space="preserve"> dan n</w:t>
      </w:r>
      <w:r w:rsidRPr="00713D14">
        <w:rPr>
          <w:color w:val="000000"/>
        </w:rPr>
        <w:t xml:space="preserve">ilai p-value: </w:t>
      </w:r>
      <w:r w:rsidRPr="005644A9">
        <w:rPr>
          <w:color w:val="333333"/>
          <w:sz w:val="21"/>
          <w:szCs w:val="21"/>
        </w:rPr>
        <w:t>2.172</w:t>
      </w:r>
      <w:r w:rsidR="005644A9" w:rsidRPr="005644A9">
        <w:rPr>
          <w:color w:val="333333"/>
          <w:sz w:val="21"/>
          <w:szCs w:val="21"/>
        </w:rPr>
        <w:t>e-09</w:t>
      </w:r>
      <w:r>
        <w:rPr>
          <w:rFonts w:ascii="Consolas" w:hAnsi="Consolas"/>
          <w:color w:val="333333"/>
          <w:sz w:val="21"/>
          <w:szCs w:val="21"/>
        </w:rPr>
        <w:t xml:space="preserve"> </w:t>
      </w:r>
      <w:r>
        <w:rPr>
          <w:color w:val="000000"/>
        </w:rPr>
        <w:t>dengan threshold 0.05</w:t>
      </w:r>
      <w:r w:rsidR="005644A9">
        <w:rPr>
          <w:color w:val="000000"/>
        </w:rPr>
        <w:t xml:space="preserve">. Lebih rendahnya nilai p-value dibandingkan threshold menyatakan bahwa </w:t>
      </w:r>
      <w:r w:rsidR="005644A9" w:rsidRPr="005644A9">
        <w:rPr>
          <w:color w:val="000000"/>
        </w:rPr>
        <w:t>terdapat perbedaan yang signifikan dalam performa atau respons pengguna antara fitur input keyboard dan speech recognition</w:t>
      </w:r>
      <w:r w:rsidR="005644A9">
        <w:rPr>
          <w:color w:val="000000"/>
        </w:rPr>
        <w:t>.</w:t>
      </w:r>
    </w:p>
    <w:p w14:paraId="310BABF1" w14:textId="2E63397C" w:rsidR="00174D6A" w:rsidRPr="00BB0330" w:rsidRDefault="00174D6A" w:rsidP="00174D6A">
      <w:pPr>
        <w:pStyle w:val="ListBullet"/>
        <w:numPr>
          <w:ilvl w:val="0"/>
          <w:numId w:val="25"/>
        </w:numPr>
        <w:rPr>
          <w:rFonts w:eastAsia="Times New Roman"/>
          <w:lang w:eastAsia="zh-TW"/>
        </w:rPr>
      </w:pPr>
      <w:r w:rsidRPr="00BB0330">
        <w:rPr>
          <w:rFonts w:eastAsia="Times New Roman"/>
          <w:lang w:eastAsia="zh-TW"/>
        </w:rPr>
        <w:t>Uji faktor pendidikan</w:t>
      </w:r>
      <w:r w:rsidR="0043539D">
        <w:rPr>
          <w:rFonts w:eastAsia="Times New Roman"/>
          <w:lang w:eastAsia="zh-TW"/>
        </w:rPr>
        <w:t xml:space="preserve"> (Aplikasi Pengelola Keuangan)</w:t>
      </w:r>
    </w:p>
    <w:p w14:paraId="4B0B169E" w14:textId="56280295" w:rsidR="002820C4" w:rsidRDefault="002820C4" w:rsidP="002820C4">
      <w:pPr>
        <w:pStyle w:val="ListBullet"/>
        <w:numPr>
          <w:ilvl w:val="0"/>
          <w:numId w:val="0"/>
        </w:numPr>
        <w:ind w:left="644"/>
        <w:rPr>
          <w:color w:val="000000"/>
        </w:rPr>
      </w:pPr>
      <w:r w:rsidRPr="00BB0330">
        <w:rPr>
          <w:rFonts w:eastAsia="Times New Roman"/>
          <w:lang w:eastAsia="zh-TW"/>
        </w:rPr>
        <w:t xml:space="preserve">Pengujian dilakukan dengan menggunakan bahasa Python. Diperoleh hasil </w:t>
      </w:r>
      <w:r w:rsidRPr="00BB0330">
        <w:rPr>
          <w:color w:val="000000"/>
        </w:rPr>
        <w:t xml:space="preserve">nilai F sebesar </w:t>
      </w:r>
      <w:r w:rsidR="008B2403">
        <w:rPr>
          <w:rFonts w:ascii="Consolas" w:hAnsi="Consolas"/>
          <w:color w:val="333333"/>
          <w:sz w:val="21"/>
          <w:szCs w:val="21"/>
        </w:rPr>
        <w:t>2.885</w:t>
      </w:r>
      <w:r w:rsidR="008B2403" w:rsidRPr="00BB0330">
        <w:rPr>
          <w:color w:val="000000"/>
        </w:rPr>
        <w:t xml:space="preserve"> </w:t>
      </w:r>
      <w:r w:rsidRPr="00BB0330">
        <w:rPr>
          <w:color w:val="000000"/>
        </w:rPr>
        <w:t xml:space="preserve">dan nilai p-value: </w:t>
      </w:r>
      <w:r w:rsidR="008B2403">
        <w:rPr>
          <w:rFonts w:ascii="Consolas" w:hAnsi="Consolas"/>
          <w:color w:val="333333"/>
          <w:sz w:val="21"/>
          <w:szCs w:val="21"/>
        </w:rPr>
        <w:t>0.127</w:t>
      </w:r>
      <w:r w:rsidR="008B2403">
        <w:rPr>
          <w:color w:val="000000"/>
        </w:rPr>
        <w:t xml:space="preserve"> </w:t>
      </w:r>
      <w:r w:rsidRPr="00BB0330">
        <w:rPr>
          <w:color w:val="000000"/>
        </w:rPr>
        <w:t>dengan threshold 0.05</w:t>
      </w:r>
      <w:r w:rsidR="008B2403">
        <w:rPr>
          <w:color w:val="000000"/>
        </w:rPr>
        <w:t xml:space="preserve">. </w:t>
      </w:r>
      <w:r w:rsidR="008B2403">
        <w:rPr>
          <w:color w:val="000000"/>
        </w:rPr>
        <w:t xml:space="preserve">Hasil menyatakan bahwa tidak cukup bukti untuk menyatakan adanya perbedaan yang signifikan antara </w:t>
      </w:r>
      <w:r w:rsidR="008B2403">
        <w:rPr>
          <w:color w:val="000000"/>
        </w:rPr>
        <w:t>pendidikan SMA/SMK dan D3/S1 pada aplikasi ini.</w:t>
      </w:r>
    </w:p>
    <w:p w14:paraId="4964F5E8" w14:textId="5BFB1A4B" w:rsidR="0043539D" w:rsidRPr="00BB0330" w:rsidRDefault="0043539D" w:rsidP="0043539D">
      <w:pPr>
        <w:pStyle w:val="ListBullet"/>
        <w:numPr>
          <w:ilvl w:val="0"/>
          <w:numId w:val="25"/>
        </w:numPr>
        <w:rPr>
          <w:rFonts w:eastAsia="Times New Roman"/>
          <w:lang w:eastAsia="zh-TW"/>
        </w:rPr>
      </w:pPr>
      <w:r w:rsidRPr="00BB0330">
        <w:rPr>
          <w:rFonts w:eastAsia="Times New Roman"/>
          <w:lang w:eastAsia="zh-TW"/>
        </w:rPr>
        <w:t xml:space="preserve">Uji faktor </w:t>
      </w:r>
      <w:r>
        <w:rPr>
          <w:rFonts w:eastAsia="Times New Roman"/>
          <w:lang w:eastAsia="zh-TW"/>
        </w:rPr>
        <w:t>pekerjaan</w:t>
      </w:r>
      <w:r>
        <w:rPr>
          <w:rFonts w:eastAsia="Times New Roman"/>
          <w:lang w:eastAsia="zh-TW"/>
        </w:rPr>
        <w:t xml:space="preserve"> (Aplikasi Pengelola Keuangan)</w:t>
      </w:r>
    </w:p>
    <w:p w14:paraId="739C2C86" w14:textId="7D970615" w:rsidR="0043539D" w:rsidRPr="00BB0330" w:rsidRDefault="0043539D" w:rsidP="0043539D">
      <w:pPr>
        <w:pStyle w:val="ListBullet"/>
        <w:numPr>
          <w:ilvl w:val="0"/>
          <w:numId w:val="0"/>
        </w:numPr>
        <w:ind w:left="644"/>
        <w:rPr>
          <w:rFonts w:eastAsia="Times New Roman"/>
          <w:lang w:eastAsia="zh-TW"/>
        </w:rPr>
      </w:pPr>
      <w:r w:rsidRPr="00BB0330">
        <w:rPr>
          <w:rFonts w:eastAsia="Times New Roman"/>
          <w:lang w:eastAsia="zh-TW"/>
        </w:rPr>
        <w:t xml:space="preserve">Pengujian dilakukan dengan menggunakan bahasa Python. Diperoleh hasil </w:t>
      </w:r>
      <w:r w:rsidRPr="00BB0330">
        <w:rPr>
          <w:color w:val="000000"/>
        </w:rPr>
        <w:t xml:space="preserve">nilai F sebesar </w:t>
      </w:r>
      <w:r>
        <w:rPr>
          <w:rFonts w:ascii="Consolas" w:hAnsi="Consolas"/>
          <w:color w:val="333333"/>
          <w:sz w:val="21"/>
          <w:szCs w:val="21"/>
        </w:rPr>
        <w:t>0.283</w:t>
      </w:r>
      <w:r>
        <w:rPr>
          <w:rFonts w:ascii="Consolas" w:hAnsi="Consolas"/>
          <w:color w:val="333333"/>
          <w:sz w:val="21"/>
          <w:szCs w:val="21"/>
        </w:rPr>
        <w:t xml:space="preserve"> </w:t>
      </w:r>
      <w:r w:rsidRPr="00BB0330">
        <w:rPr>
          <w:color w:val="000000"/>
        </w:rPr>
        <w:t>dan nilai p-value</w:t>
      </w:r>
      <w:r w:rsidRPr="0043539D">
        <w:rPr>
          <w:rFonts w:ascii="Consolas" w:hAnsi="Consolas"/>
          <w:color w:val="333333"/>
          <w:sz w:val="21"/>
          <w:szCs w:val="21"/>
        </w:rPr>
        <w:t xml:space="preserve"> </w:t>
      </w:r>
      <w:r>
        <w:rPr>
          <w:rFonts w:ascii="Consolas" w:hAnsi="Consolas"/>
          <w:color w:val="333333"/>
          <w:sz w:val="21"/>
          <w:szCs w:val="21"/>
        </w:rPr>
        <w:t>0.836</w:t>
      </w:r>
      <w:r>
        <w:rPr>
          <w:rFonts w:ascii="Consolas" w:hAnsi="Consolas"/>
          <w:color w:val="333333"/>
          <w:sz w:val="21"/>
          <w:szCs w:val="21"/>
        </w:rPr>
        <w:t xml:space="preserve"> </w:t>
      </w:r>
      <w:r w:rsidRPr="00BB0330">
        <w:rPr>
          <w:color w:val="000000"/>
        </w:rPr>
        <w:t>dengan threshold 0.05</w:t>
      </w:r>
      <w:r>
        <w:rPr>
          <w:color w:val="000000"/>
        </w:rPr>
        <w:t>. Hasil menyatakan bahwa t</w:t>
      </w:r>
      <w:r w:rsidRPr="00BB0330">
        <w:rPr>
          <w:color w:val="000000"/>
        </w:rPr>
        <w:t xml:space="preserve">idak cukup bukti untuk menyatakan adanya perbedaan yang signifikan </w:t>
      </w:r>
      <w:r w:rsidR="008B2403">
        <w:rPr>
          <w:color w:val="000000"/>
        </w:rPr>
        <w:t xml:space="preserve">antara </w:t>
      </w:r>
      <w:r w:rsidR="008B2403">
        <w:rPr>
          <w:color w:val="000000"/>
        </w:rPr>
        <w:t>pekerjaan sebagai mahasiswa, karyawan, PNS, dan freelancer pada aplikasi ini.</w:t>
      </w:r>
    </w:p>
    <w:p w14:paraId="2318DE5E" w14:textId="08E1EC23" w:rsidR="00174D6A" w:rsidRPr="00BB0330" w:rsidRDefault="00174D6A" w:rsidP="00174D6A">
      <w:pPr>
        <w:pStyle w:val="ListBullet"/>
        <w:numPr>
          <w:ilvl w:val="0"/>
          <w:numId w:val="25"/>
        </w:numPr>
        <w:rPr>
          <w:rFonts w:eastAsia="Times New Roman"/>
          <w:lang w:eastAsia="zh-TW"/>
        </w:rPr>
      </w:pPr>
      <w:r w:rsidRPr="00BB0330">
        <w:rPr>
          <w:rFonts w:eastAsia="Times New Roman"/>
          <w:lang w:eastAsia="zh-TW"/>
        </w:rPr>
        <w:t xml:space="preserve">Uji faktor </w:t>
      </w:r>
      <w:r w:rsidR="0043539D">
        <w:rPr>
          <w:rFonts w:eastAsia="Times New Roman"/>
          <w:lang w:eastAsia="zh-TW"/>
        </w:rPr>
        <w:t>pendidikan (Aplikasi Sepran)</w:t>
      </w:r>
    </w:p>
    <w:p w14:paraId="596EE5F2" w14:textId="717D1402" w:rsidR="002820C4" w:rsidRDefault="002820C4" w:rsidP="005644A9">
      <w:pPr>
        <w:pStyle w:val="ListBullet"/>
        <w:numPr>
          <w:ilvl w:val="0"/>
          <w:numId w:val="0"/>
        </w:numPr>
        <w:ind w:left="644"/>
        <w:rPr>
          <w:color w:val="000000"/>
        </w:rPr>
      </w:pPr>
      <w:r w:rsidRPr="00BB0330">
        <w:rPr>
          <w:rFonts w:eastAsia="Times New Roman"/>
          <w:lang w:eastAsia="zh-TW"/>
        </w:rPr>
        <w:t xml:space="preserve">Pengujian dilakukan dengan menggunakan bahasa Python. Diperoleh hasil </w:t>
      </w:r>
      <w:r w:rsidRPr="00BB0330">
        <w:rPr>
          <w:color w:val="000000"/>
        </w:rPr>
        <w:t xml:space="preserve">nilai F sebesar </w:t>
      </w:r>
      <w:r w:rsidR="001C21DA">
        <w:rPr>
          <w:rFonts w:ascii="Consolas" w:hAnsi="Consolas"/>
          <w:color w:val="333333"/>
          <w:sz w:val="21"/>
          <w:szCs w:val="21"/>
        </w:rPr>
        <w:t>2.885</w:t>
      </w:r>
      <w:r w:rsidRPr="00BB0330">
        <w:rPr>
          <w:rFonts w:ascii="Consolas" w:hAnsi="Consolas"/>
          <w:color w:val="333333"/>
          <w:sz w:val="21"/>
          <w:szCs w:val="21"/>
        </w:rPr>
        <w:t xml:space="preserve"> </w:t>
      </w:r>
      <w:r w:rsidRPr="00BB0330">
        <w:rPr>
          <w:color w:val="000000"/>
        </w:rPr>
        <w:t xml:space="preserve">dan nilai p-value: </w:t>
      </w:r>
      <w:r w:rsidR="001C21DA">
        <w:rPr>
          <w:rFonts w:ascii="Consolas" w:hAnsi="Consolas"/>
          <w:color w:val="333333"/>
          <w:sz w:val="21"/>
          <w:szCs w:val="21"/>
        </w:rPr>
        <w:t>0.127</w:t>
      </w:r>
      <w:r w:rsidR="001C21DA" w:rsidRPr="00BB0330">
        <w:rPr>
          <w:color w:val="000000"/>
        </w:rPr>
        <w:t xml:space="preserve"> </w:t>
      </w:r>
      <w:r w:rsidRPr="00BB0330">
        <w:rPr>
          <w:color w:val="000000"/>
        </w:rPr>
        <w:t>dengan threshold 0.0</w:t>
      </w:r>
      <w:r w:rsidR="001C21DA">
        <w:rPr>
          <w:color w:val="000000"/>
        </w:rPr>
        <w:t>5</w:t>
      </w:r>
      <w:r w:rsidR="0043539D">
        <w:rPr>
          <w:color w:val="000000"/>
        </w:rPr>
        <w:t>.</w:t>
      </w:r>
      <w:r w:rsidR="001C21DA">
        <w:rPr>
          <w:color w:val="000000"/>
        </w:rPr>
        <w:t xml:space="preserve"> </w:t>
      </w:r>
      <w:r w:rsidR="001C21DA">
        <w:rPr>
          <w:color w:val="000000"/>
        </w:rPr>
        <w:t>Hasil menyatakan bahwa tidak cukup bukti untuk menyatakan adanya perbedaan yang signifikan antara pendidikan SMA/SMK dan D3/S1 pada aplikasi ini.</w:t>
      </w:r>
    </w:p>
    <w:p w14:paraId="17BDD21C" w14:textId="77777777" w:rsidR="0043539D" w:rsidRPr="00BB0330" w:rsidRDefault="0043539D" w:rsidP="0043539D">
      <w:pPr>
        <w:pStyle w:val="ListBullet"/>
        <w:numPr>
          <w:ilvl w:val="0"/>
          <w:numId w:val="25"/>
        </w:numPr>
        <w:rPr>
          <w:rFonts w:eastAsia="Times New Roman"/>
          <w:lang w:eastAsia="zh-TW"/>
        </w:rPr>
      </w:pPr>
      <w:r w:rsidRPr="00BB0330">
        <w:rPr>
          <w:rFonts w:eastAsia="Times New Roman"/>
          <w:lang w:eastAsia="zh-TW"/>
        </w:rPr>
        <w:t>Uji faktor pekerjaan</w:t>
      </w:r>
      <w:r>
        <w:rPr>
          <w:rFonts w:eastAsia="Times New Roman"/>
          <w:lang w:eastAsia="zh-TW"/>
        </w:rPr>
        <w:t xml:space="preserve"> (Aplikasi Sepran)</w:t>
      </w:r>
    </w:p>
    <w:p w14:paraId="68324274" w14:textId="6F24A7F5" w:rsidR="0043539D" w:rsidRDefault="0043539D" w:rsidP="0043539D">
      <w:pPr>
        <w:pStyle w:val="ListBullet"/>
        <w:numPr>
          <w:ilvl w:val="0"/>
          <w:numId w:val="0"/>
        </w:numPr>
        <w:ind w:left="644"/>
        <w:rPr>
          <w:color w:val="000000"/>
        </w:rPr>
      </w:pPr>
      <w:r w:rsidRPr="00BB0330">
        <w:rPr>
          <w:rFonts w:eastAsia="Times New Roman"/>
          <w:lang w:eastAsia="zh-TW"/>
        </w:rPr>
        <w:t xml:space="preserve">Pengujian dilakukan dengan menggunakan bahasa Python. Diperoleh hasil </w:t>
      </w:r>
      <w:r w:rsidRPr="00BB0330">
        <w:rPr>
          <w:color w:val="000000"/>
        </w:rPr>
        <w:t xml:space="preserve">nilai F sebesar </w:t>
      </w:r>
      <w:r w:rsidR="008B2403">
        <w:rPr>
          <w:rFonts w:ascii="Consolas" w:hAnsi="Consolas"/>
          <w:color w:val="333333"/>
          <w:sz w:val="21"/>
          <w:szCs w:val="21"/>
        </w:rPr>
        <w:t>0.283</w:t>
      </w:r>
      <w:r w:rsidR="008B2403">
        <w:rPr>
          <w:rFonts w:ascii="Consolas" w:hAnsi="Consolas"/>
          <w:color w:val="333333"/>
          <w:sz w:val="21"/>
          <w:szCs w:val="21"/>
        </w:rPr>
        <w:t xml:space="preserve"> </w:t>
      </w:r>
      <w:r w:rsidRPr="00BB0330">
        <w:rPr>
          <w:color w:val="000000"/>
        </w:rPr>
        <w:t xml:space="preserve">dan nilai p-value: </w:t>
      </w:r>
      <w:r w:rsidRPr="00BB0330">
        <w:rPr>
          <w:rFonts w:ascii="Consolas" w:hAnsi="Consolas"/>
          <w:color w:val="333333"/>
          <w:sz w:val="21"/>
          <w:szCs w:val="21"/>
        </w:rPr>
        <w:t xml:space="preserve">0.836 </w:t>
      </w:r>
      <w:r w:rsidRPr="00BB0330">
        <w:rPr>
          <w:color w:val="000000"/>
        </w:rPr>
        <w:t>dengan threshold 0.05</w:t>
      </w:r>
      <w:r w:rsidR="008B2403">
        <w:rPr>
          <w:color w:val="000000"/>
        </w:rPr>
        <w:t>,</w:t>
      </w:r>
      <w:r w:rsidRPr="00BB0330">
        <w:rPr>
          <w:color w:val="000000"/>
        </w:rPr>
        <w:t xml:space="preserve"> </w:t>
      </w:r>
      <w:r w:rsidR="008B2403">
        <w:rPr>
          <w:color w:val="000000"/>
        </w:rPr>
        <w:t>Hasil menyatakan bahwa t</w:t>
      </w:r>
      <w:r w:rsidR="008B2403" w:rsidRPr="00BB0330">
        <w:rPr>
          <w:color w:val="000000"/>
        </w:rPr>
        <w:t xml:space="preserve">idak cukup bukti untuk menyatakan adanya perbedaan yang signifikan </w:t>
      </w:r>
      <w:r w:rsidR="008B2403">
        <w:rPr>
          <w:color w:val="000000"/>
        </w:rPr>
        <w:t>antara pekerjaan sebagai mahasiswa, karyawan, PNS, dan freelancer</w:t>
      </w:r>
      <w:r w:rsidR="008B2403">
        <w:rPr>
          <w:color w:val="000000"/>
        </w:rPr>
        <w:t xml:space="preserve"> pada aplikasi ini.</w:t>
      </w:r>
    </w:p>
    <w:p w14:paraId="4E6F1D24" w14:textId="77777777" w:rsidR="0043539D" w:rsidRDefault="0043539D" w:rsidP="005644A9">
      <w:pPr>
        <w:pStyle w:val="ListBullet"/>
        <w:numPr>
          <w:ilvl w:val="0"/>
          <w:numId w:val="0"/>
        </w:numPr>
        <w:ind w:left="644"/>
        <w:rPr>
          <w:color w:val="000000"/>
        </w:rPr>
      </w:pPr>
    </w:p>
    <w:p w14:paraId="390FB6B4" w14:textId="77777777" w:rsidR="0043539D" w:rsidRDefault="0043539D" w:rsidP="005644A9">
      <w:pPr>
        <w:pStyle w:val="ListBullet"/>
        <w:numPr>
          <w:ilvl w:val="0"/>
          <w:numId w:val="0"/>
        </w:numPr>
        <w:ind w:left="644"/>
        <w:rPr>
          <w:rFonts w:eastAsia="Times New Roman"/>
          <w:lang w:eastAsia="zh-TW"/>
        </w:rPr>
      </w:pPr>
    </w:p>
    <w:p w14:paraId="6BC99F7E" w14:textId="1372FFCE" w:rsidR="002F3013" w:rsidRDefault="00197749" w:rsidP="00835591">
      <w:pPr>
        <w:pStyle w:val="Heading2"/>
      </w:pPr>
      <w:r>
        <w:t>Kesimpulan dan Saran</w:t>
      </w:r>
    </w:p>
    <w:p w14:paraId="02862819" w14:textId="2A67A3B8" w:rsidR="00A6375B" w:rsidRDefault="00A6375B" w:rsidP="00A6375B">
      <w:pPr>
        <w:pStyle w:val="ListParagraph"/>
        <w:numPr>
          <w:ilvl w:val="0"/>
          <w:numId w:val="26"/>
        </w:numPr>
        <w:ind w:left="284" w:hanging="284"/>
        <w:rPr>
          <w:lang w:eastAsia="zh-TW"/>
        </w:rPr>
      </w:pPr>
      <w:r>
        <w:rPr>
          <w:lang w:eastAsia="zh-TW"/>
        </w:rPr>
        <w:t>Kesimpulan</w:t>
      </w:r>
    </w:p>
    <w:p w14:paraId="37DFE35D" w14:textId="0BDB98EB" w:rsidR="00835591" w:rsidRDefault="00835591" w:rsidP="00835591">
      <w:pPr>
        <w:rPr>
          <w:lang w:eastAsia="zh-TW"/>
        </w:rPr>
      </w:pPr>
      <w:r>
        <w:rPr>
          <w:lang w:eastAsia="zh-TW"/>
        </w:rPr>
        <w:t>Berdasarkan hasil penelitian pada aplikasi Pengelola Keuangan dan Sepran menggunakan metode System Usability Scale (SUS), kedua aplikasi memperoleh skor yang dapat dianggap baik, dengan aplikasi Pengelola Keuangan mendapatkan skor 78,75 (grade B, Acceptable) dan Sepran mendapatkan skor 77 (grade B, Acceptable). Hal ini menunjukkan bahwa pengguna menerima kedua aplikasi ini dengan baik.</w:t>
      </w:r>
    </w:p>
    <w:p w14:paraId="70759591" w14:textId="1852FE2B" w:rsidR="00835591" w:rsidRDefault="00835591" w:rsidP="00835591">
      <w:pPr>
        <w:rPr>
          <w:lang w:eastAsia="zh-TW"/>
        </w:rPr>
      </w:pPr>
      <w:r>
        <w:rPr>
          <w:lang w:eastAsia="zh-TW"/>
        </w:rPr>
        <w:t>Melalui uji statistik ANOVA, ditemukan bahwa terdapat perbedaan signifikan dalam performa atau respons pengguna antara fitur input keyboard dan speech recognition pada kedua aplikasi. Nilai F yang tinggi (119.896) dan nilai p-value yang sangat rendah (2.172e-09) menegaskan adanya perbedaan yang signifikan antara kedua fitur input tersebut.</w:t>
      </w:r>
    </w:p>
    <w:p w14:paraId="62EC4D61" w14:textId="42ED658D" w:rsidR="00835591" w:rsidRDefault="00835591" w:rsidP="00835591">
      <w:pPr>
        <w:rPr>
          <w:lang w:eastAsia="zh-TW"/>
        </w:rPr>
      </w:pPr>
      <w:r>
        <w:rPr>
          <w:lang w:eastAsia="zh-TW"/>
        </w:rPr>
        <w:t>Namun, uji ANOVA terhadap faktor pendidikan dan pekerjaan tidak menunjukkan perbedaan signifikan dalam penggunaan dua fitur input berbeda pada kedua aplikasi. Artinya, variabel pendidikan dan pekerjaan tidak secara signifikan memengaruhi preferensi pengguna terhadap fitur input keyboard atau speech recognition.</w:t>
      </w:r>
    </w:p>
    <w:p w14:paraId="61AF86FF" w14:textId="7CACCA58" w:rsidR="00835591" w:rsidRDefault="00A6375B" w:rsidP="00835591">
      <w:pPr>
        <w:rPr>
          <w:lang w:eastAsia="zh-TW"/>
        </w:rPr>
      </w:pPr>
      <w:r>
        <w:rPr>
          <w:lang w:eastAsia="zh-TW"/>
        </w:rPr>
        <w:t>H</w:t>
      </w:r>
      <w:r w:rsidR="00835591">
        <w:rPr>
          <w:lang w:eastAsia="zh-TW"/>
        </w:rPr>
        <w:t>asil penelitian ini memberikan pemahaman yang lebih mendalam mengenai respons pengguna terhadap fitur input pada aplikasi Pengelola Keuangan dan Sepran, dengan menunjukkan signifikansi perbedaan antara keyboard dan speech recognition, serta menyoroti bahwa faktor pendidikan dan pekerjaan tidak menjadi faktor penentu dalam pemilihan fitur input.</w:t>
      </w:r>
    </w:p>
    <w:p w14:paraId="059EBE6C" w14:textId="1158F7B2" w:rsidR="00443556" w:rsidRDefault="00A6375B" w:rsidP="00443556">
      <w:pPr>
        <w:pStyle w:val="ListParagraph"/>
        <w:numPr>
          <w:ilvl w:val="0"/>
          <w:numId w:val="26"/>
        </w:numPr>
        <w:ind w:left="284" w:hanging="284"/>
        <w:rPr>
          <w:lang w:eastAsia="zh-TW"/>
        </w:rPr>
      </w:pPr>
      <w:r>
        <w:rPr>
          <w:lang w:eastAsia="zh-TW"/>
        </w:rPr>
        <w:t>Sara</w:t>
      </w:r>
      <w:r w:rsidR="00443556">
        <w:rPr>
          <w:lang w:eastAsia="zh-TW"/>
        </w:rPr>
        <w:t>n</w:t>
      </w:r>
    </w:p>
    <w:p w14:paraId="05A1CA5E" w14:textId="39BA58B7" w:rsidR="00A6375B" w:rsidRDefault="00A6375B" w:rsidP="00A6375B">
      <w:pPr>
        <w:pStyle w:val="ListParagraph"/>
        <w:ind w:left="284"/>
        <w:rPr>
          <w:lang w:eastAsia="zh-TW"/>
        </w:rPr>
      </w:pPr>
      <w:r>
        <w:rPr>
          <w:lang w:eastAsia="zh-TW"/>
        </w:rPr>
        <w:t>Berdasarkan hasil penelitian dan kesimpulan yang diperoleh, beberapa saran dapat diajukan untuk meningkatkan penggunaan dan respons pengguna terhadap aplikasi Pengelola Keuangan dan Sepran:</w:t>
      </w:r>
    </w:p>
    <w:p w14:paraId="7974A8F1" w14:textId="517FA156" w:rsidR="00A6375B" w:rsidRDefault="00B43280" w:rsidP="00B43280">
      <w:pPr>
        <w:pStyle w:val="ListParagraph"/>
        <w:numPr>
          <w:ilvl w:val="0"/>
          <w:numId w:val="27"/>
        </w:numPr>
        <w:rPr>
          <w:lang w:eastAsia="zh-TW"/>
        </w:rPr>
      </w:pPr>
      <w:r>
        <w:rPr>
          <w:lang w:eastAsia="zh-TW"/>
        </w:rPr>
        <w:t>Memperluas</w:t>
      </w:r>
      <w:r w:rsidRPr="00B43280">
        <w:rPr>
          <w:lang w:eastAsia="zh-TW"/>
        </w:rPr>
        <w:t xml:space="preserve"> sampel responden agar dapat mencakup lebih banyak variasi pengguna</w:t>
      </w:r>
      <w:r>
        <w:rPr>
          <w:lang w:eastAsia="zh-TW"/>
        </w:rPr>
        <w:t>.</w:t>
      </w:r>
    </w:p>
    <w:p w14:paraId="2831CC08" w14:textId="38A5537D" w:rsidR="00B43280" w:rsidRPr="00835591" w:rsidRDefault="00B43280" w:rsidP="00B43280">
      <w:pPr>
        <w:pStyle w:val="ListParagraph"/>
        <w:numPr>
          <w:ilvl w:val="0"/>
          <w:numId w:val="27"/>
        </w:numPr>
        <w:rPr>
          <w:lang w:eastAsia="zh-TW"/>
        </w:rPr>
      </w:pPr>
      <w:r w:rsidRPr="00B43280">
        <w:rPr>
          <w:lang w:eastAsia="zh-TW"/>
        </w:rPr>
        <w:lastRenderedPageBreak/>
        <w:t>Penting untuk melakukan variasi yang lebih luas pada kategori pendidikan dan pekerjaan agar dapat lebih mendalam memahami dampak dari faktor-faktor tersebut terhadap kecenderungan pengguna.</w:t>
      </w:r>
    </w:p>
    <w:sectPr w:rsidR="00B43280" w:rsidRPr="00835591" w:rsidSect="003C0CE0">
      <w:footerReference w:type="even" r:id="rId10"/>
      <w:footerReference w:type="default" r:id="rId11"/>
      <w:footerReference w:type="first" r:id="rId12"/>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CC650" w14:textId="77777777" w:rsidR="00515DE7" w:rsidRDefault="00515DE7" w:rsidP="00342C25">
      <w:r>
        <w:separator/>
      </w:r>
    </w:p>
    <w:p w14:paraId="7E10EF75" w14:textId="77777777" w:rsidR="00515DE7" w:rsidRDefault="00515DE7" w:rsidP="00342C25"/>
    <w:p w14:paraId="6ABF5A35" w14:textId="77777777" w:rsidR="00515DE7" w:rsidRDefault="00515DE7" w:rsidP="00342C25"/>
    <w:p w14:paraId="49F48316" w14:textId="77777777" w:rsidR="00515DE7" w:rsidRDefault="00515DE7" w:rsidP="00342C25"/>
  </w:endnote>
  <w:endnote w:type="continuationSeparator" w:id="0">
    <w:p w14:paraId="2A0E93F9" w14:textId="77777777" w:rsidR="00515DE7" w:rsidRDefault="00515DE7" w:rsidP="00342C25">
      <w:r>
        <w:continuationSeparator/>
      </w:r>
    </w:p>
    <w:p w14:paraId="0C4F7D4B" w14:textId="77777777" w:rsidR="00515DE7" w:rsidRDefault="00515DE7" w:rsidP="00342C25"/>
    <w:p w14:paraId="608664CF" w14:textId="77777777" w:rsidR="00515DE7" w:rsidRDefault="00515DE7" w:rsidP="00342C25"/>
    <w:p w14:paraId="1ED64CBE" w14:textId="77777777" w:rsidR="00515DE7" w:rsidRDefault="00515DE7"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embedRegular r:id="rId1" w:fontKey="{40D204FD-B1ED-4C9D-BA64-F11D85D43D81}"/>
    <w:embedBold r:id="rId2" w:fontKey="{8FB22631-98E6-484C-9814-37C2582139BC}"/>
    <w:embedItalic r:id="rId3" w:fontKey="{25A09A2C-1D7A-47FC-8665-436679A383D2}"/>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embedRegular r:id="rId4" w:fontKey="{2E80AE18-433A-457E-90C0-892006E40C26}"/>
  </w:font>
  <w:font w:name="Consolas">
    <w:panose1 w:val="020B0609020204030204"/>
    <w:charset w:val="00"/>
    <w:family w:val="modern"/>
    <w:pitch w:val="fixed"/>
    <w:sig w:usb0="E00006FF" w:usb1="0000FCFF" w:usb2="00000001" w:usb3="00000000" w:csb0="0000019F" w:csb1="00000000"/>
    <w:embedRegular r:id="rId5" w:fontKey="{E4DB402B-1E19-49CA-8E98-08787CCDC933}"/>
  </w:font>
  <w:font w:name="Segoe UI">
    <w:panose1 w:val="020B0502040204020203"/>
    <w:charset w:val="00"/>
    <w:family w:val="swiss"/>
    <w:pitch w:val="variable"/>
    <w:sig w:usb0="E4002EFF" w:usb1="C000E47F" w:usb2="00000009" w:usb3="00000000" w:csb0="000001FF" w:csb1="00000000"/>
    <w:embedBold r:id="rId6" w:fontKey="{351A3BE3-D77C-41A6-BC30-169E5EED30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D6713" w14:textId="77777777" w:rsidR="00515DE7" w:rsidRDefault="00515DE7" w:rsidP="00342C25">
      <w:r>
        <w:separator/>
      </w:r>
    </w:p>
    <w:p w14:paraId="6BB7F9C6" w14:textId="77777777" w:rsidR="00515DE7" w:rsidRDefault="00515DE7" w:rsidP="00342C25"/>
    <w:p w14:paraId="0BF611C6" w14:textId="77777777" w:rsidR="00515DE7" w:rsidRDefault="00515DE7" w:rsidP="00342C25"/>
    <w:p w14:paraId="7A14A1AF" w14:textId="77777777" w:rsidR="00515DE7" w:rsidRDefault="00515DE7" w:rsidP="00342C25"/>
  </w:footnote>
  <w:footnote w:type="continuationSeparator" w:id="0">
    <w:p w14:paraId="7B550BA0" w14:textId="77777777" w:rsidR="00515DE7" w:rsidRDefault="00515DE7" w:rsidP="00342C25">
      <w:r>
        <w:continuationSeparator/>
      </w:r>
    </w:p>
    <w:p w14:paraId="08ABF2F6" w14:textId="77777777" w:rsidR="00515DE7" w:rsidRDefault="00515DE7" w:rsidP="00342C25"/>
    <w:p w14:paraId="47948854" w14:textId="77777777" w:rsidR="00515DE7" w:rsidRDefault="00515DE7" w:rsidP="00342C25"/>
    <w:p w14:paraId="283EEADD" w14:textId="77777777" w:rsidR="00515DE7" w:rsidRDefault="00515DE7"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57CD44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183852"/>
    <w:multiLevelType w:val="multilevel"/>
    <w:tmpl w:val="EC448C2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D4E2A08"/>
    <w:multiLevelType w:val="hybridMultilevel"/>
    <w:tmpl w:val="6540E832"/>
    <w:lvl w:ilvl="0" w:tplc="5086A61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9B5620"/>
    <w:multiLevelType w:val="hybridMultilevel"/>
    <w:tmpl w:val="06262D3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7768E"/>
    <w:multiLevelType w:val="hybridMultilevel"/>
    <w:tmpl w:val="A1629BE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A526E8"/>
    <w:multiLevelType w:val="hybridMultilevel"/>
    <w:tmpl w:val="23502DFE"/>
    <w:lvl w:ilvl="0" w:tplc="06C8A0AA">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16cid:durableId="1041903732">
    <w:abstractNumId w:val="9"/>
  </w:num>
  <w:num w:numId="2" w16cid:durableId="1377268881">
    <w:abstractNumId w:val="16"/>
  </w:num>
  <w:num w:numId="3" w16cid:durableId="748111406">
    <w:abstractNumId w:val="22"/>
  </w:num>
  <w:num w:numId="4" w16cid:durableId="1255018007">
    <w:abstractNumId w:val="18"/>
  </w:num>
  <w:num w:numId="5" w16cid:durableId="699748813">
    <w:abstractNumId w:val="12"/>
  </w:num>
  <w:num w:numId="6" w16cid:durableId="1663586091">
    <w:abstractNumId w:val="7"/>
  </w:num>
  <w:num w:numId="7" w16cid:durableId="1567450670">
    <w:abstractNumId w:val="6"/>
  </w:num>
  <w:num w:numId="8" w16cid:durableId="1365013718">
    <w:abstractNumId w:val="5"/>
  </w:num>
  <w:num w:numId="9" w16cid:durableId="58983838">
    <w:abstractNumId w:val="4"/>
  </w:num>
  <w:num w:numId="10" w16cid:durableId="56561646">
    <w:abstractNumId w:val="8"/>
  </w:num>
  <w:num w:numId="11" w16cid:durableId="2103916806">
    <w:abstractNumId w:val="3"/>
  </w:num>
  <w:num w:numId="12" w16cid:durableId="111632438">
    <w:abstractNumId w:val="2"/>
  </w:num>
  <w:num w:numId="13" w16cid:durableId="250549550">
    <w:abstractNumId w:val="1"/>
  </w:num>
  <w:num w:numId="14" w16cid:durableId="886113496">
    <w:abstractNumId w:val="0"/>
  </w:num>
  <w:num w:numId="15" w16cid:durableId="1038511177">
    <w:abstractNumId w:val="20"/>
  </w:num>
  <w:num w:numId="16" w16cid:durableId="471406314">
    <w:abstractNumId w:val="24"/>
  </w:num>
  <w:num w:numId="17" w16cid:durableId="1685784035">
    <w:abstractNumId w:val="10"/>
  </w:num>
  <w:num w:numId="18" w16cid:durableId="939798086">
    <w:abstractNumId w:val="19"/>
  </w:num>
  <w:num w:numId="19" w16cid:durableId="1546453758">
    <w:abstractNumId w:val="25"/>
  </w:num>
  <w:num w:numId="20" w16cid:durableId="1304775152">
    <w:abstractNumId w:val="21"/>
  </w:num>
  <w:num w:numId="21" w16cid:durableId="984043961">
    <w:abstractNumId w:val="11"/>
  </w:num>
  <w:num w:numId="22" w16cid:durableId="1885361435">
    <w:abstractNumId w:val="15"/>
  </w:num>
  <w:num w:numId="23" w16cid:durableId="25297941">
    <w:abstractNumId w:val="23"/>
  </w:num>
  <w:num w:numId="24" w16cid:durableId="9233431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41125713">
    <w:abstractNumId w:val="14"/>
  </w:num>
  <w:num w:numId="26" w16cid:durableId="2137529712">
    <w:abstractNumId w:val="17"/>
  </w:num>
  <w:num w:numId="27" w16cid:durableId="140313732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24471"/>
    <w:rsid w:val="0003517B"/>
    <w:rsid w:val="00041784"/>
    <w:rsid w:val="00055E37"/>
    <w:rsid w:val="00081D71"/>
    <w:rsid w:val="000D0E4D"/>
    <w:rsid w:val="000F402B"/>
    <w:rsid w:val="001034A8"/>
    <w:rsid w:val="001167BC"/>
    <w:rsid w:val="00117BFE"/>
    <w:rsid w:val="00120D66"/>
    <w:rsid w:val="00123582"/>
    <w:rsid w:val="00124523"/>
    <w:rsid w:val="0013435A"/>
    <w:rsid w:val="00174D6A"/>
    <w:rsid w:val="00191170"/>
    <w:rsid w:val="0019140C"/>
    <w:rsid w:val="00197749"/>
    <w:rsid w:val="001C21DA"/>
    <w:rsid w:val="001C72D6"/>
    <w:rsid w:val="001D33B5"/>
    <w:rsid w:val="001D7310"/>
    <w:rsid w:val="0020436F"/>
    <w:rsid w:val="00205908"/>
    <w:rsid w:val="00212E95"/>
    <w:rsid w:val="002324A6"/>
    <w:rsid w:val="002701D3"/>
    <w:rsid w:val="00281C72"/>
    <w:rsid w:val="002820C4"/>
    <w:rsid w:val="002A02BC"/>
    <w:rsid w:val="002A6FF0"/>
    <w:rsid w:val="002D16E8"/>
    <w:rsid w:val="002F3013"/>
    <w:rsid w:val="002F49B3"/>
    <w:rsid w:val="003036B8"/>
    <w:rsid w:val="003078DE"/>
    <w:rsid w:val="00311409"/>
    <w:rsid w:val="003319D0"/>
    <w:rsid w:val="00340E83"/>
    <w:rsid w:val="00342C25"/>
    <w:rsid w:val="003642AB"/>
    <w:rsid w:val="00364CB5"/>
    <w:rsid w:val="003A194D"/>
    <w:rsid w:val="003A79E9"/>
    <w:rsid w:val="003B5699"/>
    <w:rsid w:val="003C0CE0"/>
    <w:rsid w:val="003C4E07"/>
    <w:rsid w:val="003C5019"/>
    <w:rsid w:val="003C706A"/>
    <w:rsid w:val="003C790A"/>
    <w:rsid w:val="003F207C"/>
    <w:rsid w:val="003F5264"/>
    <w:rsid w:val="00401A33"/>
    <w:rsid w:val="00416B5E"/>
    <w:rsid w:val="0043539D"/>
    <w:rsid w:val="004401A6"/>
    <w:rsid w:val="0044309F"/>
    <w:rsid w:val="00443556"/>
    <w:rsid w:val="00452FDA"/>
    <w:rsid w:val="00457CB5"/>
    <w:rsid w:val="004707D1"/>
    <w:rsid w:val="00472FB0"/>
    <w:rsid w:val="00475B8A"/>
    <w:rsid w:val="00477229"/>
    <w:rsid w:val="00481226"/>
    <w:rsid w:val="0048646C"/>
    <w:rsid w:val="00496899"/>
    <w:rsid w:val="004971E3"/>
    <w:rsid w:val="004A41D0"/>
    <w:rsid w:val="004B01B4"/>
    <w:rsid w:val="004B5EA3"/>
    <w:rsid w:val="004C170C"/>
    <w:rsid w:val="004C422B"/>
    <w:rsid w:val="004C4EDF"/>
    <w:rsid w:val="004E20E3"/>
    <w:rsid w:val="00515DE7"/>
    <w:rsid w:val="00523D66"/>
    <w:rsid w:val="00560E13"/>
    <w:rsid w:val="005644A9"/>
    <w:rsid w:val="00573C6F"/>
    <w:rsid w:val="0057436F"/>
    <w:rsid w:val="005778F1"/>
    <w:rsid w:val="005A74A4"/>
    <w:rsid w:val="005C1E59"/>
    <w:rsid w:val="005E63DA"/>
    <w:rsid w:val="005F6250"/>
    <w:rsid w:val="005F7B0C"/>
    <w:rsid w:val="0061027D"/>
    <w:rsid w:val="00621145"/>
    <w:rsid w:val="00621EAB"/>
    <w:rsid w:val="00641A51"/>
    <w:rsid w:val="006706BD"/>
    <w:rsid w:val="0067740E"/>
    <w:rsid w:val="0069733C"/>
    <w:rsid w:val="006B5052"/>
    <w:rsid w:val="006F6141"/>
    <w:rsid w:val="00707BC7"/>
    <w:rsid w:val="00712BE5"/>
    <w:rsid w:val="00732F61"/>
    <w:rsid w:val="007447C4"/>
    <w:rsid w:val="00774028"/>
    <w:rsid w:val="0079746F"/>
    <w:rsid w:val="007B3F00"/>
    <w:rsid w:val="007E1CAB"/>
    <w:rsid w:val="00806E49"/>
    <w:rsid w:val="00835591"/>
    <w:rsid w:val="00874A7B"/>
    <w:rsid w:val="008801AB"/>
    <w:rsid w:val="008A12CB"/>
    <w:rsid w:val="008A5FD4"/>
    <w:rsid w:val="008A72F5"/>
    <w:rsid w:val="008A739D"/>
    <w:rsid w:val="008B2403"/>
    <w:rsid w:val="008E2A69"/>
    <w:rsid w:val="0093203F"/>
    <w:rsid w:val="0093616B"/>
    <w:rsid w:val="0094155A"/>
    <w:rsid w:val="00947422"/>
    <w:rsid w:val="009629CF"/>
    <w:rsid w:val="00984578"/>
    <w:rsid w:val="009C4062"/>
    <w:rsid w:val="009E1630"/>
    <w:rsid w:val="009E196A"/>
    <w:rsid w:val="009E1C36"/>
    <w:rsid w:val="009F4C1B"/>
    <w:rsid w:val="00A502D8"/>
    <w:rsid w:val="00A50CC8"/>
    <w:rsid w:val="00A6375B"/>
    <w:rsid w:val="00A72FD4"/>
    <w:rsid w:val="00AB043F"/>
    <w:rsid w:val="00AB2E98"/>
    <w:rsid w:val="00AC11FC"/>
    <w:rsid w:val="00AC52D2"/>
    <w:rsid w:val="00AD36CF"/>
    <w:rsid w:val="00AD575A"/>
    <w:rsid w:val="00AE4A14"/>
    <w:rsid w:val="00B04745"/>
    <w:rsid w:val="00B13EE7"/>
    <w:rsid w:val="00B170F6"/>
    <w:rsid w:val="00B32806"/>
    <w:rsid w:val="00B43280"/>
    <w:rsid w:val="00B545E7"/>
    <w:rsid w:val="00B56D03"/>
    <w:rsid w:val="00B64011"/>
    <w:rsid w:val="00B679BC"/>
    <w:rsid w:val="00B96373"/>
    <w:rsid w:val="00B9796B"/>
    <w:rsid w:val="00BB0330"/>
    <w:rsid w:val="00BC0624"/>
    <w:rsid w:val="00BE7556"/>
    <w:rsid w:val="00BE7B3E"/>
    <w:rsid w:val="00BF6560"/>
    <w:rsid w:val="00C04DCB"/>
    <w:rsid w:val="00C960FC"/>
    <w:rsid w:val="00CA330F"/>
    <w:rsid w:val="00CB552E"/>
    <w:rsid w:val="00CD21F3"/>
    <w:rsid w:val="00CE065E"/>
    <w:rsid w:val="00CE31CB"/>
    <w:rsid w:val="00CE778B"/>
    <w:rsid w:val="00CF444A"/>
    <w:rsid w:val="00D005E9"/>
    <w:rsid w:val="00D16E00"/>
    <w:rsid w:val="00D20876"/>
    <w:rsid w:val="00D506BE"/>
    <w:rsid w:val="00D6623C"/>
    <w:rsid w:val="00D9142C"/>
    <w:rsid w:val="00D966E2"/>
    <w:rsid w:val="00E20206"/>
    <w:rsid w:val="00E21885"/>
    <w:rsid w:val="00E6194D"/>
    <w:rsid w:val="00E662B9"/>
    <w:rsid w:val="00E81E94"/>
    <w:rsid w:val="00E8527D"/>
    <w:rsid w:val="00EA5704"/>
    <w:rsid w:val="00ED2B90"/>
    <w:rsid w:val="00ED4681"/>
    <w:rsid w:val="00EE12C9"/>
    <w:rsid w:val="00EF29A0"/>
    <w:rsid w:val="00F27F58"/>
    <w:rsid w:val="00F3173D"/>
    <w:rsid w:val="00F4482C"/>
    <w:rsid w:val="00F54D48"/>
    <w:rsid w:val="00FB3150"/>
    <w:rsid w:val="00FB5449"/>
    <w:rsid w:val="00FC6B3B"/>
    <w:rsid w:val="00FE3770"/>
    <w:rsid w:val="00FE50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704"/>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79330524">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348795099">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2315113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41537470">
      <w:bodyDiv w:val="1"/>
      <w:marLeft w:val="0"/>
      <w:marRight w:val="0"/>
      <w:marTop w:val="0"/>
      <w:marBottom w:val="0"/>
      <w:divBdr>
        <w:top w:val="none" w:sz="0" w:space="0" w:color="auto"/>
        <w:left w:val="none" w:sz="0" w:space="0" w:color="auto"/>
        <w:bottom w:val="none" w:sz="0" w:space="0" w:color="auto"/>
        <w:right w:val="none" w:sz="0" w:space="0" w:color="auto"/>
      </w:divBdr>
      <w:divsChild>
        <w:div w:id="1651330460">
          <w:marLeft w:val="0"/>
          <w:marRight w:val="0"/>
          <w:marTop w:val="0"/>
          <w:marBottom w:val="0"/>
          <w:divBdr>
            <w:top w:val="none" w:sz="0" w:space="0" w:color="auto"/>
            <w:left w:val="none" w:sz="0" w:space="0" w:color="auto"/>
            <w:bottom w:val="none" w:sz="0" w:space="0" w:color="auto"/>
            <w:right w:val="none" w:sz="0" w:space="0" w:color="auto"/>
          </w:divBdr>
          <w:divsChild>
            <w:div w:id="5834732">
              <w:marLeft w:val="0"/>
              <w:marRight w:val="0"/>
              <w:marTop w:val="0"/>
              <w:marBottom w:val="0"/>
              <w:divBdr>
                <w:top w:val="none" w:sz="0" w:space="0" w:color="auto"/>
                <w:left w:val="none" w:sz="0" w:space="0" w:color="auto"/>
                <w:bottom w:val="none" w:sz="0" w:space="0" w:color="auto"/>
                <w:right w:val="none" w:sz="0" w:space="0" w:color="auto"/>
              </w:divBdr>
              <w:divsChild>
                <w:div w:id="3701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67422">
          <w:marLeft w:val="0"/>
          <w:marRight w:val="0"/>
          <w:marTop w:val="0"/>
          <w:marBottom w:val="0"/>
          <w:divBdr>
            <w:top w:val="none" w:sz="0" w:space="0" w:color="auto"/>
            <w:left w:val="none" w:sz="0" w:space="0" w:color="auto"/>
            <w:bottom w:val="none" w:sz="0" w:space="0" w:color="auto"/>
            <w:right w:val="none" w:sz="0" w:space="0" w:color="auto"/>
          </w:divBdr>
          <w:divsChild>
            <w:div w:id="759909689">
              <w:marLeft w:val="0"/>
              <w:marRight w:val="0"/>
              <w:marTop w:val="0"/>
              <w:marBottom w:val="0"/>
              <w:divBdr>
                <w:top w:val="none" w:sz="0" w:space="0" w:color="auto"/>
                <w:left w:val="none" w:sz="0" w:space="0" w:color="auto"/>
                <w:bottom w:val="none" w:sz="0" w:space="0" w:color="auto"/>
                <w:right w:val="none" w:sz="0" w:space="0" w:color="auto"/>
              </w:divBdr>
              <w:divsChild>
                <w:div w:id="722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5146">
          <w:marLeft w:val="0"/>
          <w:marRight w:val="0"/>
          <w:marTop w:val="0"/>
          <w:marBottom w:val="0"/>
          <w:divBdr>
            <w:top w:val="none" w:sz="0" w:space="0" w:color="auto"/>
            <w:left w:val="none" w:sz="0" w:space="0" w:color="auto"/>
            <w:bottom w:val="none" w:sz="0" w:space="0" w:color="auto"/>
            <w:right w:val="none" w:sz="0" w:space="0" w:color="auto"/>
          </w:divBdr>
          <w:divsChild>
            <w:div w:id="2141798694">
              <w:marLeft w:val="0"/>
              <w:marRight w:val="0"/>
              <w:marTop w:val="0"/>
              <w:marBottom w:val="0"/>
              <w:divBdr>
                <w:top w:val="none" w:sz="0" w:space="0" w:color="auto"/>
                <w:left w:val="none" w:sz="0" w:space="0" w:color="auto"/>
                <w:bottom w:val="none" w:sz="0" w:space="0" w:color="auto"/>
                <w:right w:val="none" w:sz="0" w:space="0" w:color="auto"/>
              </w:divBdr>
              <w:divsChild>
                <w:div w:id="6551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062">
          <w:marLeft w:val="0"/>
          <w:marRight w:val="0"/>
          <w:marTop w:val="0"/>
          <w:marBottom w:val="0"/>
          <w:divBdr>
            <w:top w:val="none" w:sz="0" w:space="0" w:color="auto"/>
            <w:left w:val="none" w:sz="0" w:space="0" w:color="auto"/>
            <w:bottom w:val="none" w:sz="0" w:space="0" w:color="auto"/>
            <w:right w:val="none" w:sz="0" w:space="0" w:color="auto"/>
          </w:divBdr>
          <w:divsChild>
            <w:div w:id="414471621">
              <w:marLeft w:val="0"/>
              <w:marRight w:val="0"/>
              <w:marTop w:val="0"/>
              <w:marBottom w:val="0"/>
              <w:divBdr>
                <w:top w:val="none" w:sz="0" w:space="0" w:color="auto"/>
                <w:left w:val="none" w:sz="0" w:space="0" w:color="auto"/>
                <w:bottom w:val="none" w:sz="0" w:space="0" w:color="auto"/>
                <w:right w:val="none" w:sz="0" w:space="0" w:color="auto"/>
              </w:divBdr>
              <w:divsChild>
                <w:div w:id="11853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2207">
          <w:marLeft w:val="0"/>
          <w:marRight w:val="0"/>
          <w:marTop w:val="0"/>
          <w:marBottom w:val="0"/>
          <w:divBdr>
            <w:top w:val="none" w:sz="0" w:space="0" w:color="auto"/>
            <w:left w:val="none" w:sz="0" w:space="0" w:color="auto"/>
            <w:bottom w:val="none" w:sz="0" w:space="0" w:color="auto"/>
            <w:right w:val="none" w:sz="0" w:space="0" w:color="auto"/>
          </w:divBdr>
          <w:divsChild>
            <w:div w:id="1429960405">
              <w:marLeft w:val="0"/>
              <w:marRight w:val="0"/>
              <w:marTop w:val="0"/>
              <w:marBottom w:val="0"/>
              <w:divBdr>
                <w:top w:val="none" w:sz="0" w:space="0" w:color="auto"/>
                <w:left w:val="none" w:sz="0" w:space="0" w:color="auto"/>
                <w:bottom w:val="none" w:sz="0" w:space="0" w:color="auto"/>
                <w:right w:val="none" w:sz="0" w:space="0" w:color="auto"/>
              </w:divBdr>
              <w:divsChild>
                <w:div w:id="9369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5282">
          <w:marLeft w:val="0"/>
          <w:marRight w:val="0"/>
          <w:marTop w:val="0"/>
          <w:marBottom w:val="0"/>
          <w:divBdr>
            <w:top w:val="none" w:sz="0" w:space="0" w:color="auto"/>
            <w:left w:val="none" w:sz="0" w:space="0" w:color="auto"/>
            <w:bottom w:val="none" w:sz="0" w:space="0" w:color="auto"/>
            <w:right w:val="none" w:sz="0" w:space="0" w:color="auto"/>
          </w:divBdr>
          <w:divsChild>
            <w:div w:id="313677731">
              <w:marLeft w:val="0"/>
              <w:marRight w:val="0"/>
              <w:marTop w:val="0"/>
              <w:marBottom w:val="0"/>
              <w:divBdr>
                <w:top w:val="none" w:sz="0" w:space="0" w:color="auto"/>
                <w:left w:val="none" w:sz="0" w:space="0" w:color="auto"/>
                <w:bottom w:val="none" w:sz="0" w:space="0" w:color="auto"/>
                <w:right w:val="none" w:sz="0" w:space="0" w:color="auto"/>
              </w:divBdr>
              <w:divsChild>
                <w:div w:id="21126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285308237">
      <w:bodyDiv w:val="1"/>
      <w:marLeft w:val="0"/>
      <w:marRight w:val="0"/>
      <w:marTop w:val="0"/>
      <w:marBottom w:val="0"/>
      <w:divBdr>
        <w:top w:val="none" w:sz="0" w:space="0" w:color="auto"/>
        <w:left w:val="none" w:sz="0" w:space="0" w:color="auto"/>
        <w:bottom w:val="none" w:sz="0" w:space="0" w:color="auto"/>
        <w:right w:val="none" w:sz="0" w:space="0" w:color="auto"/>
      </w:divBdr>
      <w:divsChild>
        <w:div w:id="682828831">
          <w:marLeft w:val="0"/>
          <w:marRight w:val="0"/>
          <w:marTop w:val="0"/>
          <w:marBottom w:val="0"/>
          <w:divBdr>
            <w:top w:val="none" w:sz="0" w:space="0" w:color="auto"/>
            <w:left w:val="none" w:sz="0" w:space="0" w:color="auto"/>
            <w:bottom w:val="none" w:sz="0" w:space="0" w:color="auto"/>
            <w:right w:val="none" w:sz="0" w:space="0" w:color="auto"/>
          </w:divBdr>
          <w:divsChild>
            <w:div w:id="105584065">
              <w:marLeft w:val="0"/>
              <w:marRight w:val="0"/>
              <w:marTop w:val="0"/>
              <w:marBottom w:val="0"/>
              <w:divBdr>
                <w:top w:val="none" w:sz="0" w:space="0" w:color="auto"/>
                <w:left w:val="none" w:sz="0" w:space="0" w:color="auto"/>
                <w:bottom w:val="none" w:sz="0" w:space="0" w:color="auto"/>
                <w:right w:val="none" w:sz="0" w:space="0" w:color="auto"/>
              </w:divBdr>
              <w:divsChild>
                <w:div w:id="124132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1942">
          <w:marLeft w:val="0"/>
          <w:marRight w:val="0"/>
          <w:marTop w:val="0"/>
          <w:marBottom w:val="0"/>
          <w:divBdr>
            <w:top w:val="none" w:sz="0" w:space="0" w:color="auto"/>
            <w:left w:val="none" w:sz="0" w:space="0" w:color="auto"/>
            <w:bottom w:val="none" w:sz="0" w:space="0" w:color="auto"/>
            <w:right w:val="none" w:sz="0" w:space="0" w:color="auto"/>
          </w:divBdr>
          <w:divsChild>
            <w:div w:id="744644816">
              <w:marLeft w:val="0"/>
              <w:marRight w:val="0"/>
              <w:marTop w:val="0"/>
              <w:marBottom w:val="0"/>
              <w:divBdr>
                <w:top w:val="none" w:sz="0" w:space="0" w:color="auto"/>
                <w:left w:val="none" w:sz="0" w:space="0" w:color="auto"/>
                <w:bottom w:val="none" w:sz="0" w:space="0" w:color="auto"/>
                <w:right w:val="none" w:sz="0" w:space="0" w:color="auto"/>
              </w:divBdr>
              <w:divsChild>
                <w:div w:id="11442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959">
          <w:marLeft w:val="0"/>
          <w:marRight w:val="0"/>
          <w:marTop w:val="0"/>
          <w:marBottom w:val="0"/>
          <w:divBdr>
            <w:top w:val="none" w:sz="0" w:space="0" w:color="auto"/>
            <w:left w:val="none" w:sz="0" w:space="0" w:color="auto"/>
            <w:bottom w:val="none" w:sz="0" w:space="0" w:color="auto"/>
            <w:right w:val="none" w:sz="0" w:space="0" w:color="auto"/>
          </w:divBdr>
          <w:divsChild>
            <w:div w:id="1706446833">
              <w:marLeft w:val="0"/>
              <w:marRight w:val="0"/>
              <w:marTop w:val="0"/>
              <w:marBottom w:val="0"/>
              <w:divBdr>
                <w:top w:val="none" w:sz="0" w:space="0" w:color="auto"/>
                <w:left w:val="none" w:sz="0" w:space="0" w:color="auto"/>
                <w:bottom w:val="none" w:sz="0" w:space="0" w:color="auto"/>
                <w:right w:val="none" w:sz="0" w:space="0" w:color="auto"/>
              </w:divBdr>
              <w:divsChild>
                <w:div w:id="18313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7856">
          <w:marLeft w:val="0"/>
          <w:marRight w:val="0"/>
          <w:marTop w:val="0"/>
          <w:marBottom w:val="0"/>
          <w:divBdr>
            <w:top w:val="none" w:sz="0" w:space="0" w:color="auto"/>
            <w:left w:val="none" w:sz="0" w:space="0" w:color="auto"/>
            <w:bottom w:val="none" w:sz="0" w:space="0" w:color="auto"/>
            <w:right w:val="none" w:sz="0" w:space="0" w:color="auto"/>
          </w:divBdr>
          <w:divsChild>
            <w:div w:id="859665303">
              <w:marLeft w:val="0"/>
              <w:marRight w:val="0"/>
              <w:marTop w:val="0"/>
              <w:marBottom w:val="0"/>
              <w:divBdr>
                <w:top w:val="none" w:sz="0" w:space="0" w:color="auto"/>
                <w:left w:val="none" w:sz="0" w:space="0" w:color="auto"/>
                <w:bottom w:val="none" w:sz="0" w:space="0" w:color="auto"/>
                <w:right w:val="none" w:sz="0" w:space="0" w:color="auto"/>
              </w:divBdr>
              <w:divsChild>
                <w:div w:id="13701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9414">
          <w:marLeft w:val="0"/>
          <w:marRight w:val="0"/>
          <w:marTop w:val="0"/>
          <w:marBottom w:val="0"/>
          <w:divBdr>
            <w:top w:val="none" w:sz="0" w:space="0" w:color="auto"/>
            <w:left w:val="none" w:sz="0" w:space="0" w:color="auto"/>
            <w:bottom w:val="none" w:sz="0" w:space="0" w:color="auto"/>
            <w:right w:val="none" w:sz="0" w:space="0" w:color="auto"/>
          </w:divBdr>
          <w:divsChild>
            <w:div w:id="1263418356">
              <w:marLeft w:val="0"/>
              <w:marRight w:val="0"/>
              <w:marTop w:val="0"/>
              <w:marBottom w:val="0"/>
              <w:divBdr>
                <w:top w:val="none" w:sz="0" w:space="0" w:color="auto"/>
                <w:left w:val="none" w:sz="0" w:space="0" w:color="auto"/>
                <w:bottom w:val="none" w:sz="0" w:space="0" w:color="auto"/>
                <w:right w:val="none" w:sz="0" w:space="0" w:color="auto"/>
              </w:divBdr>
              <w:divsChild>
                <w:div w:id="6422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88581">
      <w:bodyDiv w:val="1"/>
      <w:marLeft w:val="0"/>
      <w:marRight w:val="0"/>
      <w:marTop w:val="0"/>
      <w:marBottom w:val="0"/>
      <w:divBdr>
        <w:top w:val="none" w:sz="0" w:space="0" w:color="auto"/>
        <w:left w:val="none" w:sz="0" w:space="0" w:color="auto"/>
        <w:bottom w:val="none" w:sz="0" w:space="0" w:color="auto"/>
        <w:right w:val="none" w:sz="0" w:space="0" w:color="auto"/>
      </w:divBdr>
      <w:divsChild>
        <w:div w:id="1219706182">
          <w:marLeft w:val="720"/>
          <w:marRight w:val="0"/>
          <w:marTop w:val="0"/>
          <w:marBottom w:val="0"/>
          <w:divBdr>
            <w:top w:val="none" w:sz="0" w:space="0" w:color="auto"/>
            <w:left w:val="none" w:sz="0" w:space="0" w:color="auto"/>
            <w:bottom w:val="none" w:sz="0" w:space="0" w:color="auto"/>
            <w:right w:val="none" w:sz="0" w:space="0" w:color="auto"/>
          </w:divBdr>
        </w:div>
      </w:divsChild>
    </w:div>
    <w:div w:id="1452746132">
      <w:bodyDiv w:val="1"/>
      <w:marLeft w:val="0"/>
      <w:marRight w:val="0"/>
      <w:marTop w:val="0"/>
      <w:marBottom w:val="0"/>
      <w:divBdr>
        <w:top w:val="none" w:sz="0" w:space="0" w:color="auto"/>
        <w:left w:val="none" w:sz="0" w:space="0" w:color="auto"/>
        <w:bottom w:val="none" w:sz="0" w:space="0" w:color="auto"/>
        <w:right w:val="none" w:sz="0" w:space="0" w:color="auto"/>
      </w:divBdr>
    </w:div>
    <w:div w:id="1476557617">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22766033">
      <w:bodyDiv w:val="1"/>
      <w:marLeft w:val="0"/>
      <w:marRight w:val="0"/>
      <w:marTop w:val="0"/>
      <w:marBottom w:val="0"/>
      <w:divBdr>
        <w:top w:val="none" w:sz="0" w:space="0" w:color="auto"/>
        <w:left w:val="none" w:sz="0" w:space="0" w:color="auto"/>
        <w:bottom w:val="none" w:sz="0" w:space="0" w:color="auto"/>
        <w:right w:val="none" w:sz="0" w:space="0" w:color="auto"/>
      </w:divBdr>
    </w:div>
    <w:div w:id="1802992314">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1978097851">
      <w:bodyDiv w:val="1"/>
      <w:marLeft w:val="0"/>
      <w:marRight w:val="0"/>
      <w:marTop w:val="0"/>
      <w:marBottom w:val="0"/>
      <w:divBdr>
        <w:top w:val="none" w:sz="0" w:space="0" w:color="auto"/>
        <w:left w:val="none" w:sz="0" w:space="0" w:color="auto"/>
        <w:bottom w:val="none" w:sz="0" w:space="0" w:color="auto"/>
        <w:right w:val="none" w:sz="0" w:space="0" w:color="auto"/>
      </w:divBdr>
      <w:divsChild>
        <w:div w:id="637615265">
          <w:marLeft w:val="720"/>
          <w:marRight w:val="0"/>
          <w:marTop w:val="0"/>
          <w:marBottom w:val="0"/>
          <w:divBdr>
            <w:top w:val="none" w:sz="0" w:space="0" w:color="auto"/>
            <w:left w:val="none" w:sz="0" w:space="0" w:color="auto"/>
            <w:bottom w:val="none" w:sz="0" w:space="0" w:color="auto"/>
            <w:right w:val="none" w:sz="0" w:space="0" w:color="auto"/>
          </w:divBdr>
        </w:div>
      </w:divsChild>
    </w:div>
    <w:div w:id="2003776111">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073D117-2779-4ED5-A85C-A2C0C1A2AF14}"/>
      </w:docPartPr>
      <w:docPartBody>
        <w:p w:rsidR="00EB54CB" w:rsidRDefault="00017281">
          <w:r w:rsidRPr="00E26A6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81"/>
    <w:rsid w:val="00017281"/>
    <w:rsid w:val="001546C9"/>
    <w:rsid w:val="00302F0D"/>
    <w:rsid w:val="00563493"/>
    <w:rsid w:val="007C2CBD"/>
    <w:rsid w:val="007E3CB9"/>
    <w:rsid w:val="00893E8B"/>
    <w:rsid w:val="008B73F4"/>
    <w:rsid w:val="008D11D9"/>
    <w:rsid w:val="00B153D1"/>
    <w:rsid w:val="00C071DA"/>
    <w:rsid w:val="00E53DD5"/>
    <w:rsid w:val="00EB54CB"/>
    <w:rsid w:val="00F056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72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3F35FA-1E6E-40F2-8042-FF37FF7E7667}">
  <we:reference id="wa104382081" version="1.55.1.0" store="en-US" storeType="OMEX"/>
  <we:alternateReferences>
    <we:reference id="wa104382081" version="1.55.1.0" store="en-US" storeType="OMEX"/>
  </we:alternateReferences>
  <we:properties>
    <we:property name="MENDELEY_CITATIONS" value="[{&quot;citationID&quot;:&quot;MENDELEY_CITATION_341d4c2d-cc92-459c-aee4-b9c313a81741&quot;,&quot;properties&quot;:{&quot;noteIndex&quot;:0},&quot;isEdited&quot;:false,&quot;manualOverride&quot;:{&quot;isManuallyOverridden&quot;:false,&quot;citeprocText&quot;:&quot;[1]&quot;,&quot;manualOverrideText&quot;:&quot;&quot;},&quot;citationTag&quot;:&quot;MENDELEY_CITATION_v3_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&quot;,&quot;citationItems&quot;:[{&quot;id&quot;:&quot;35befba1-ba9d-32dc-8a4d-50909545f9a2&quot;,&quot;itemData&quot;:{&quot;type&quot;:&quot;article-journal&quot;,&quot;id&quot;:&quot;35befba1-ba9d-32dc-8a4d-50909545f9a2&quot;,&quot;title&quot;:&quot;Pengujian Usability Aplikasi Halodoc Menggunakan Metode System Usability Scale ( SUS )&quot;,&quot;groupId&quot;:&quot;fc609894-0e97-3ba9-b01e-b5569a0c3128&quot;,&quot;author&quot;:[{&quot;family&quot;:&quot;Yoga&quot;,&quot;given&quot;:&quot;Valian&quot;,&quot;parse-names&quot;:false,&quot;dropping-particle&quot;:&quot;&quot;,&quot;non-dropping-particle&quot;:&quot;&quot;},{&quot;family&quot;:&quot;Ardhana&quot;,&quot;given&quot;:&quot;Pudya&quot;,&quot;parse-names&quot;:false,&quot;dropping-particle&quot;:&quot;&quot;,&quot;non-dropping-particle&quot;:&quot;&quot;},{&quot;family&quot;:&quot;Qamarul&quot;,&quot;given&quot;:&quot;Universitas&quot;,&quot;parse-names&quot;:false,&quot;dropping-particle&quot;:&quot;&quot;,&quot;non-dropping-particle&quot;:&quot;&quot;},{&quot;family&quot;:&quot;Badaruddin&quot;,&quot;given&quot;:&quot;Huda&quot;,&quot;parse-names&quot;:false,&quot;dropping-particle&quot;:&quot;&quot;,&quot;non-dropping-particle&quot;:&quot;&quot;}],&quot;container-title&quot;:&quot;Jurnal Kesehatan Qamarul Huda&quot;,&quot;issued&quot;:{&quot;date-parts&quot;:[[2021]]},&quot;abstract&quot;:&quot;Internet mengubah pola interaksi manusia yang terlibat di dalamnya, serta mengubah cara seseorang memperoleh informasi. Tidak terkecuali informasi kesehatan. Informasi mengenai kesehatan adalah bagian sangat penting dalam kehidupan sehari-hari, dimana informasi kesehatan tersebut diperoleh salah satunya dengan kosultasi langsung dengan dokter. Dengan adanya konsultasi dokter secara online sangat membantu masyarakat yang dalam hal ini pasien untuk mendapatkan informasi secara cepat terkait kendala atau penyakit yang di deritanya. Tetapi sebuah aplikasi konsultasi dokter secara online perlu diuji usability nya untuk mengetahui apakah aplikasi tersebut telah dapat digunakan masyarakat secara mudah atau belum. Dalam penelitian ini diuji usability dari sebuah aplikasi konsultasi dokter yaitu halodoc. Metode System Usability Scale (SUS) dipilih dalam penelitian ini karena responden dapat dengan cepat dan mudah menyelesaikan pertanyaan, kuesioner hanya terdiri dari sepuluh pernyataan dan hasil survei berupa skor tunggal (0-100) sehingga relatif mudah dipahami oleh tim pengembangan. Hasil analisis yang diperoleh dari data kuesioner adalah mendapatkan nilai 75,75 yang berada di kategori versi acceptability range didapatkan hasil Acceptable. Sementara untuk hasil grade scale dari sisi tingkat penerimaan pengguna termasuk kedalam kelas B. Hasil ini terbilang sangat baik dan pengguna merasa puas menggunakan aplikasi halodoc.&quot;,&quot;volume&quot;:&quot;9&quot;,&quot;container-title-short&quot;:&quot;&quot;},&quot;isTemporary&quot;:false}]},{&quot;citationID&quot;:&quot;MENDELEY_CITATION_ffdd3a18-9c8f-4d00-a7e9-1388af186dea&quot;,&quot;properties&quot;:{&quot;noteIndex&quot;:0},&quot;isEdited&quot;:false,&quot;manualOverride&quot;:{&quot;isManuallyOverridden&quot;:false,&quot;citeprocText&quot;:&quot;[2]&quot;,&quot;manualOverrideText&quot;:&quot;&quot;},&quot;citationTag&quot;:&quot;MENDELEY_CITATION_v3_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&quot;,&quot;citationItems&quot;:[{&quot;id&quot;:&quot;1c2b84d5-2861-380f-9c15-e7970005e741&quot;,&quot;itemData&quot;:{&quot;type&quot;:&quot;article-journal&quot;,&quot;id&quot;:&quot;1c2b84d5-2861-380f-9c15-e7970005e741&quot;,&quot;title&quot;:&quot;Jurnal Sistem Informasi Evaluasi Kualitas Usability Antara Aplikasi InDriver dan Maxim Menggunakan Metode Usability Scale (SUS) dan Usability Testing Evaluation of Usability Quality between InDriver and Maxim Applications using Usability Scale (SUS) and Usability Testing Methods&quot;,&quot;groupId&quot;:&quot;fc609894-0e97-3ba9-b01e-b5569a0c3128&quot;,&quot;author&quot;:[{&quot;family&quot;:&quot;Tuwanakotta&quot;,&quot;given&quot;:&quot;Janet Livia&quot;,&quot;parse-names&quot;:false,&quot;dropping-particle&quot;:&quot;&quot;,&quot;non-dropping-particle&quot;:&quot;&quot;},{&quot;family&quot;:&quot;Tanaamah&quot;,&quot;given&quot;:&quot;Andeka Rocky&quot;,&quot;parse-names&quot;:false,&quot;dropping-particle&quot;:&quot;&quot;,&quot;non-dropping-particle&quot;:&quot;&quot;},{&quot;family&quot;:&quot;Informasi&quot;,&quot;given&quot;:&quot;Sistem&quot;,&quot;parse-names&quot;:false,&quot;dropping-particle&quot;:&quot;&quot;,&quot;non-dropping-particle&quot;:&quot;&quot;},{&quot;family&quot;:&quot;Informasi&quot;,&quot;given&quot;:&quot;Teknologi&quot;,&quot;parse-names&quot;:false,&quot;dropping-particle&quot;:&quot;&quot;,&quot;non-dropping-particle&quot;:&quot;&quot;},{&quot;family&quot;:&quot;Satya&quot;,&quot;given&quot;:&quot;Kristen&quot;,&quot;parse-names&quot;:false,&quot;dropping-particle&quot;:&quot;&quot;,&quot;non-dropping-particle&quot;:&quot;&quot;},{&quot;family&quot;:&quot;Jl&quot;,&quot;given&quot;:&quot;Wacana O&quot;,&quot;parse-names&quot;:false,&quot;dropping-particle&quot;:&quot;&quot;,&quot;non-dropping-particle&quot;:&quot;&quot;},{&quot;family&quot;:&quot;Notohamidjodjo&quot;,&quot;given&quot;:&quot;Jawa&quot;,&quot;parse-names&quot;:false,&quot;dropping-particle&quot;:&quot;&quot;,&quot;non-dropping-particle&quot;:&quot;&quot;},{&quot;family&quot;:&quot;Tengah&quot;,&quot;given&quot;:&quot;Indonesia&quot;,&quot;parse-names&quot;:false,&quot;dropping-particle&quot;:&quot;&quot;,&quot;non-dropping-particle&quot;:&quot;&quot;}],&quot;URL&quot;:&quot;http://sistemasi.ftik.unisi.ac.id&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11</Pages>
  <Words>2598</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Donata Vida</cp:lastModifiedBy>
  <cp:revision>150</cp:revision>
  <dcterms:created xsi:type="dcterms:W3CDTF">2020-02-08T12:16:00Z</dcterms:created>
  <dcterms:modified xsi:type="dcterms:W3CDTF">2023-12-06T10:04:00Z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