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21F454A" w:rsidP="03BB15AB" w:rsidRDefault="021F454A" w14:paraId="3D6562C4" w14:textId="2484E8E2">
      <w:pPr>
        <w:jc w:val="center"/>
        <w:rPr>
          <w:rFonts w:ascii="Calibri" w:hAnsi="Calibri" w:eastAsia="Calibri" w:cs="Calibri"/>
          <w:b/>
          <w:bCs/>
        </w:rPr>
      </w:pPr>
      <w:r w:rsidRPr="03BB15AB">
        <w:rPr>
          <w:rFonts w:ascii="Calibri" w:hAnsi="Calibri" w:eastAsia="Calibri" w:cs="Calibri"/>
          <w:b/>
          <w:bCs/>
        </w:rPr>
        <w:t>Email Interview Question</w:t>
      </w:r>
      <w:r w:rsidR="0095145A">
        <w:rPr>
          <w:rFonts w:ascii="Calibri" w:hAnsi="Calibri" w:eastAsia="Calibri" w:cs="Calibri"/>
          <w:b/>
          <w:bCs/>
        </w:rPr>
        <w:t xml:space="preserve"> Sheet</w:t>
      </w:r>
    </w:p>
    <w:p w:rsidR="6FABE97D" w:rsidP="03BB15AB" w:rsidRDefault="6FABE97D" w14:paraId="00B3197C" w14:textId="5B00088E">
      <w:pPr>
        <w:jc w:val="center"/>
        <w:rPr>
          <w:rFonts w:eastAsiaTheme="minorEastAsia"/>
        </w:rPr>
      </w:pPr>
      <w:r w:rsidRPr="03BB15AB">
        <w:rPr>
          <w:rFonts w:eastAsiaTheme="minorEastAsia"/>
        </w:rPr>
        <w:t xml:space="preserve"> </w:t>
      </w:r>
    </w:p>
    <w:p w:rsidR="6FABE97D" w:rsidP="1B9CC90D" w:rsidRDefault="6FABE97D" w14:paraId="6F5239C7" w14:textId="4378191D">
      <w:pPr>
        <w:pStyle w:val="NoSpacing"/>
        <w:jc w:val="both"/>
        <w:rPr>
          <w:rFonts w:eastAsia="" w:eastAsiaTheme="minorEastAsia"/>
        </w:rPr>
      </w:pPr>
      <w:r w:rsidRPr="1B9CC90D" w:rsidR="6FABE97D">
        <w:rPr>
          <w:rFonts w:eastAsia="" w:eastAsiaTheme="minorEastAsia"/>
        </w:rPr>
        <w:t>Web Archive (delete as appropriate):</w:t>
      </w:r>
      <w:r w:rsidRPr="1B9CC90D" w:rsidR="28A0977F">
        <w:rPr>
          <w:rFonts w:eastAsia="" w:eastAsiaTheme="minorEastAsia"/>
        </w:rPr>
        <w:t xml:space="preserve"> </w:t>
      </w:r>
      <w:r w:rsidRPr="1B9CC90D" w:rsidR="6FABE97D">
        <w:rPr>
          <w:rFonts w:eastAsia="" w:eastAsiaTheme="minorEastAsia"/>
        </w:rPr>
        <w:t>UK Web Archive / UK Government Web Archive</w:t>
      </w:r>
      <w:r w:rsidRPr="1B9CC90D" w:rsidR="164BB0B1">
        <w:rPr>
          <w:rFonts w:eastAsia="" w:eastAsiaTheme="minorEastAsia"/>
        </w:rPr>
        <w:t xml:space="preserve"> / </w:t>
      </w:r>
      <w:r w:rsidRPr="1B9CC90D" w:rsidR="6FABE97D">
        <w:rPr>
          <w:rFonts w:eastAsia="" w:eastAsiaTheme="minorEastAsia"/>
        </w:rPr>
        <w:t>NRS Web Archive / PRONI Web Archive</w:t>
      </w:r>
      <w:r w:rsidRPr="1B9CC90D" w:rsidR="63C70E48">
        <w:rPr>
          <w:rFonts w:eastAsia="" w:eastAsiaTheme="minorEastAsia"/>
        </w:rPr>
        <w:t xml:space="preserve"> / UK Parliament Web Archive</w:t>
      </w:r>
    </w:p>
    <w:p w:rsidR="03BB15AB" w:rsidP="0093104B" w:rsidRDefault="03BB15AB" w14:paraId="16091BD2" w14:textId="670F345F">
      <w:pPr>
        <w:pStyle w:val="NoSpacing"/>
        <w:jc w:val="both"/>
        <w:rPr>
          <w:rFonts w:eastAsiaTheme="minorEastAsia"/>
        </w:rPr>
      </w:pPr>
    </w:p>
    <w:p w:rsidR="6FABE97D" w:rsidP="0093104B" w:rsidRDefault="6FABE97D" w14:paraId="7F762F16" w14:textId="0448626D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32CDD109">
        <w:rPr>
          <w:rFonts w:eastAsiaTheme="minorEastAsia"/>
        </w:rPr>
        <w:t xml:space="preserve">Could you describe how your web archive is catalogued, the descriptive metadata applied, and any bibliographic/archival standards you follow? </w:t>
      </w:r>
    </w:p>
    <w:p w:rsidR="5504CC6C" w:rsidP="0093104B" w:rsidRDefault="5504CC6C" w14:paraId="299774CA" w14:textId="5DFD3EF7">
      <w:pPr>
        <w:pStyle w:val="NoSpacing"/>
        <w:jc w:val="both"/>
        <w:rPr>
          <w:rFonts w:eastAsiaTheme="minorEastAsia"/>
        </w:rPr>
      </w:pPr>
    </w:p>
    <w:p w:rsidR="6FABE97D" w:rsidP="0093104B" w:rsidRDefault="6FABE97D" w14:paraId="49ED4B54" w14:textId="67BECE4C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5504CC6C">
        <w:rPr>
          <w:rFonts w:eastAsiaTheme="minorEastAsia"/>
        </w:rPr>
        <w:t>What benefits or challenges did you find in defining your approach to cataloguing</w:t>
      </w:r>
      <w:r w:rsidRPr="5504CC6C" w:rsidR="637910D8">
        <w:rPr>
          <w:rFonts w:eastAsiaTheme="minorEastAsia"/>
        </w:rPr>
        <w:t xml:space="preserve"> web archives</w:t>
      </w:r>
      <w:r w:rsidRPr="5504CC6C">
        <w:rPr>
          <w:rFonts w:eastAsiaTheme="minorEastAsia"/>
        </w:rPr>
        <w:t>? If appropriate, outline any organisations, working groups or resources you consulted.</w:t>
      </w:r>
    </w:p>
    <w:p w:rsidR="6FABE97D" w:rsidP="0093104B" w:rsidRDefault="6FABE97D" w14:paraId="1F6C5E30" w14:textId="29A4E20E">
      <w:pPr>
        <w:pStyle w:val="NoSpacing"/>
        <w:ind w:firstLine="45"/>
        <w:jc w:val="both"/>
        <w:rPr>
          <w:rFonts w:eastAsiaTheme="minorEastAsia"/>
        </w:rPr>
      </w:pPr>
    </w:p>
    <w:p w:rsidR="6FABE97D" w:rsidP="0093104B" w:rsidRDefault="6FABE97D" w14:paraId="78BD9338" w14:textId="58717BDB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5504CC6C">
        <w:rPr>
          <w:rFonts w:eastAsiaTheme="minorEastAsia"/>
        </w:rPr>
        <w:t xml:space="preserve">Is your approach to cataloguing web archives an automated, semi-automated or manual process and how much staff time and funding is allocated to web archive cataloguing? </w:t>
      </w:r>
    </w:p>
    <w:p w:rsidR="6FABE97D" w:rsidP="0093104B" w:rsidRDefault="6FABE97D" w14:paraId="752BD6A6" w14:textId="358108A8">
      <w:pPr>
        <w:pStyle w:val="NoSpacing"/>
        <w:ind w:firstLine="45"/>
        <w:jc w:val="both"/>
        <w:rPr>
          <w:rFonts w:eastAsiaTheme="minorEastAsia"/>
        </w:rPr>
      </w:pPr>
    </w:p>
    <w:p w:rsidR="6FABE97D" w:rsidP="0093104B" w:rsidRDefault="41341C7C" w14:paraId="763FAF53" w14:textId="67422E70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0C6069CB">
        <w:rPr>
          <w:rFonts w:eastAsiaTheme="minorEastAsia"/>
        </w:rPr>
        <w:t xml:space="preserve">What core metadata is applied to web archive collections? How is any additional cataloguing prioritised </w:t>
      </w:r>
      <w:r w:rsidRPr="0C6069CB" w:rsidR="00D53A3C">
        <w:rPr>
          <w:rFonts w:eastAsiaTheme="minorEastAsia"/>
        </w:rPr>
        <w:t>I.e.,</w:t>
      </w:r>
      <w:r w:rsidRPr="0C6069CB">
        <w:rPr>
          <w:rFonts w:eastAsiaTheme="minorEastAsia"/>
        </w:rPr>
        <w:t xml:space="preserve"> </w:t>
      </w:r>
      <w:r w:rsidRPr="0C6069CB" w:rsidR="46078D9F">
        <w:rPr>
          <w:rFonts w:eastAsiaTheme="minorEastAsia"/>
        </w:rPr>
        <w:t xml:space="preserve">by </w:t>
      </w:r>
      <w:r w:rsidRPr="0C6069CB" w:rsidR="14E29A25">
        <w:rPr>
          <w:rFonts w:eastAsiaTheme="minorEastAsia"/>
        </w:rPr>
        <w:t xml:space="preserve">type of deposit, access conditions, </w:t>
      </w:r>
      <w:r w:rsidRPr="0C6069CB" w:rsidR="00D53A3C">
        <w:rPr>
          <w:rFonts w:eastAsiaTheme="minorEastAsia"/>
        </w:rPr>
        <w:t>organisation,</w:t>
      </w:r>
      <w:r w:rsidRPr="0C6069CB" w:rsidR="14E29A25">
        <w:rPr>
          <w:rFonts w:eastAsiaTheme="minorEastAsia"/>
        </w:rPr>
        <w:t xml:space="preserve"> or theme</w:t>
      </w:r>
      <w:r w:rsidRPr="0C6069CB" w:rsidR="2EA78DBB">
        <w:rPr>
          <w:rFonts w:eastAsiaTheme="minorEastAsia"/>
        </w:rPr>
        <w:t>d collections</w:t>
      </w:r>
      <w:r w:rsidRPr="0C6069CB" w:rsidR="14E29A25">
        <w:rPr>
          <w:rFonts w:eastAsiaTheme="minorEastAsia"/>
        </w:rPr>
        <w:t>?</w:t>
      </w:r>
    </w:p>
    <w:p w:rsidR="6FABE97D" w:rsidP="0093104B" w:rsidRDefault="6FABE97D" w14:paraId="5950391C" w14:textId="3235D924">
      <w:pPr>
        <w:pStyle w:val="NoSpacing"/>
        <w:ind w:firstLine="45"/>
        <w:jc w:val="both"/>
        <w:rPr>
          <w:rFonts w:eastAsiaTheme="minorEastAsia"/>
        </w:rPr>
      </w:pPr>
    </w:p>
    <w:p w:rsidR="6FABE97D" w:rsidP="0093104B" w:rsidRDefault="6FABE97D" w14:paraId="75AC3DF4" w14:textId="1104A1D9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32CDD109">
        <w:rPr>
          <w:rFonts w:eastAsiaTheme="minorEastAsia"/>
        </w:rPr>
        <w:t xml:space="preserve">How can users access your web archive collections and associated metadata, i.e., catalogues, web archive portals, integrated e-discovery, APIs, datasets? Was this developed in a project or business-as-usual context? </w:t>
      </w:r>
    </w:p>
    <w:p w:rsidR="6FABE97D" w:rsidP="0093104B" w:rsidRDefault="6FABE97D" w14:paraId="28745B69" w14:textId="56D81830">
      <w:pPr>
        <w:pStyle w:val="NoSpacing"/>
        <w:ind w:firstLine="45"/>
        <w:jc w:val="both"/>
        <w:rPr>
          <w:rFonts w:eastAsiaTheme="minorEastAsia"/>
        </w:rPr>
      </w:pPr>
    </w:p>
    <w:p w:rsidR="6FABE97D" w:rsidP="0093104B" w:rsidRDefault="6FABE97D" w14:paraId="50BE3ABD" w14:textId="29E1209D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5504CC6C">
        <w:rPr>
          <w:rFonts w:eastAsiaTheme="minorEastAsia"/>
        </w:rPr>
        <w:t>How is the level of user access to web archive collections determined in line with legislation, and what methods are used to restrict access, such as authentication or IP-based access controls?</w:t>
      </w:r>
    </w:p>
    <w:p w:rsidR="6FABE97D" w:rsidP="0093104B" w:rsidRDefault="6FABE97D" w14:paraId="07203509" w14:textId="3B24C8AC">
      <w:pPr>
        <w:pStyle w:val="NoSpacing"/>
        <w:ind w:firstLine="45"/>
        <w:jc w:val="both"/>
        <w:rPr>
          <w:rFonts w:eastAsiaTheme="minorEastAsia"/>
        </w:rPr>
      </w:pPr>
    </w:p>
    <w:p w:rsidR="6FABE97D" w:rsidP="0093104B" w:rsidRDefault="6FABE97D" w14:paraId="3035F61A" w14:textId="56A05240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5504CC6C">
        <w:rPr>
          <w:rFonts w:eastAsiaTheme="minorEastAsia"/>
        </w:rPr>
        <w:t xml:space="preserve">Have you received user feedback on the accessibility of your web archive collections and associated metadata? If so, has it influenced your approach or highlighted areas for improvement? </w:t>
      </w:r>
    </w:p>
    <w:p w:rsidR="6FABE97D" w:rsidP="0093104B" w:rsidRDefault="6FABE97D" w14:paraId="5F6DD088" w14:textId="0D334328">
      <w:pPr>
        <w:pStyle w:val="NoSpacing"/>
        <w:ind w:firstLine="45"/>
        <w:jc w:val="both"/>
        <w:rPr>
          <w:rFonts w:eastAsiaTheme="minorEastAsia"/>
        </w:rPr>
      </w:pPr>
    </w:p>
    <w:p w:rsidR="6FABE97D" w:rsidP="0093104B" w:rsidRDefault="6FABE97D" w14:paraId="33714253" w14:textId="0CA4D54C">
      <w:pPr>
        <w:pStyle w:val="NoSpacing"/>
        <w:numPr>
          <w:ilvl w:val="0"/>
          <w:numId w:val="9"/>
        </w:numPr>
        <w:jc w:val="both"/>
        <w:rPr>
          <w:rFonts w:eastAsiaTheme="minorEastAsia"/>
        </w:rPr>
      </w:pPr>
      <w:r w:rsidRPr="0C6069CB">
        <w:rPr>
          <w:rFonts w:eastAsiaTheme="minorEastAsia"/>
        </w:rPr>
        <w:t xml:space="preserve">Are there specific considerations or strategies for engaging different user groups, such as researchers, businesses, community groups and schools, </w:t>
      </w:r>
      <w:r w:rsidRPr="0C6069CB" w:rsidR="1F10A284">
        <w:rPr>
          <w:rFonts w:eastAsiaTheme="minorEastAsia"/>
        </w:rPr>
        <w:t xml:space="preserve">and </w:t>
      </w:r>
      <w:r w:rsidRPr="0C6069CB">
        <w:rPr>
          <w:rFonts w:eastAsiaTheme="minorEastAsia"/>
        </w:rPr>
        <w:t xml:space="preserve">the </w:t>
      </w:r>
      <w:proofErr w:type="gramStart"/>
      <w:r w:rsidRPr="0C6069CB">
        <w:rPr>
          <w:rFonts w:eastAsiaTheme="minorEastAsia"/>
        </w:rPr>
        <w:t>general public</w:t>
      </w:r>
      <w:proofErr w:type="gramEnd"/>
      <w:r w:rsidRPr="0C6069CB">
        <w:rPr>
          <w:rFonts w:eastAsiaTheme="minorEastAsia"/>
        </w:rPr>
        <w:t>?</w:t>
      </w:r>
    </w:p>
    <w:p w:rsidR="6FABE97D" w:rsidP="0093104B" w:rsidRDefault="6FABE97D" w14:paraId="09757FB0" w14:textId="02A412C0">
      <w:pPr>
        <w:pStyle w:val="NoSpacing"/>
        <w:ind w:firstLine="45"/>
        <w:rPr>
          <w:rFonts w:eastAsiaTheme="minorEastAsia"/>
        </w:rPr>
      </w:pPr>
    </w:p>
    <w:p w:rsidR="03BB15AB" w:rsidP="0093104B" w:rsidRDefault="03BB15AB" w14:paraId="567B442A" w14:textId="31F50161">
      <w:pPr>
        <w:pStyle w:val="NoSpacing"/>
        <w:rPr>
          <w:rFonts w:eastAsiaTheme="minorEastAsia"/>
        </w:rPr>
      </w:pPr>
    </w:p>
    <w:sectPr w:rsidR="03BB15AB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6623" w:rsidP="0095145A" w:rsidRDefault="001C6623" w14:paraId="3DDE3FEB" w14:textId="77777777">
      <w:pPr>
        <w:spacing w:after="0" w:line="240" w:lineRule="auto"/>
      </w:pPr>
      <w:r>
        <w:separator/>
      </w:r>
    </w:p>
  </w:endnote>
  <w:endnote w:type="continuationSeparator" w:id="0">
    <w:p w:rsidR="001C6623" w:rsidP="0095145A" w:rsidRDefault="001C6623" w14:paraId="480AC22B" w14:textId="77777777">
      <w:pPr>
        <w:spacing w:after="0" w:line="240" w:lineRule="auto"/>
      </w:pPr>
      <w:r>
        <w:continuationSeparator/>
      </w:r>
    </w:p>
  </w:endnote>
  <w:endnote w:type="continuationNotice" w:id="1">
    <w:p w:rsidR="001C6623" w:rsidRDefault="001C6623" w14:paraId="0C7F221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6623" w:rsidP="0095145A" w:rsidRDefault="001C6623" w14:paraId="077E9D41" w14:textId="77777777">
      <w:pPr>
        <w:spacing w:after="0" w:line="240" w:lineRule="auto"/>
      </w:pPr>
      <w:r>
        <w:separator/>
      </w:r>
    </w:p>
  </w:footnote>
  <w:footnote w:type="continuationSeparator" w:id="0">
    <w:p w:rsidR="001C6623" w:rsidP="0095145A" w:rsidRDefault="001C6623" w14:paraId="47EAA389" w14:textId="77777777">
      <w:pPr>
        <w:spacing w:after="0" w:line="240" w:lineRule="auto"/>
      </w:pPr>
      <w:r>
        <w:continuationSeparator/>
      </w:r>
    </w:p>
  </w:footnote>
  <w:footnote w:type="continuationNotice" w:id="1">
    <w:p w:rsidR="001C6623" w:rsidRDefault="001C6623" w14:paraId="3716630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5E25A5" w:rsidR="0095145A" w:rsidP="0095145A" w:rsidRDefault="0095145A" w14:paraId="4DDB11EE" w14:textId="769FD689">
    <w:pPr>
      <w:pStyle w:val="Header"/>
      <w:jc w:val="right"/>
      <w:rPr>
        <w:i/>
        <w:iCs/>
        <w:sz w:val="18"/>
        <w:szCs w:val="21"/>
      </w:rPr>
    </w:pPr>
    <w:r w:rsidRPr="005E25A5">
      <w:rPr>
        <w:i/>
        <w:iCs/>
        <w:noProof/>
        <w:sz w:val="18"/>
        <w:szCs w:val="18"/>
        <w:lang w:eastAsia="en-GB"/>
      </w:rPr>
      <w:drawing>
        <wp:anchor distT="0" distB="0" distL="114300" distR="114300" simplePos="0" relativeHeight="251658240" behindDoc="1" locked="0" layoutInCell="1" allowOverlap="1" wp14:anchorId="3A1D114F" wp14:editId="082DE4A9">
          <wp:simplePos x="0" y="0"/>
          <wp:positionH relativeFrom="column">
            <wp:posOffset>-334010</wp:posOffset>
          </wp:positionH>
          <wp:positionV relativeFrom="paragraph">
            <wp:posOffset>-200660</wp:posOffset>
          </wp:positionV>
          <wp:extent cx="1757045" cy="804545"/>
          <wp:effectExtent l="0" t="0" r="0" b="0"/>
          <wp:wrapSquare wrapText="bothSides"/>
          <wp:docPr id="10" name="Picture 10" descr="University of Dunde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University of Dundee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7045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sz w:val="18"/>
        <w:szCs w:val="21"/>
      </w:rPr>
      <w:t>Email Interview Question Sheet</w:t>
    </w:r>
  </w:p>
  <w:p w:rsidR="0095145A" w:rsidP="0095145A" w:rsidRDefault="0095145A" w14:paraId="684BAC47" w14:textId="77777777">
    <w:pPr>
      <w:pStyle w:val="Header"/>
      <w:jc w:val="right"/>
      <w:rPr>
        <w:i/>
        <w:iCs/>
        <w:sz w:val="18"/>
        <w:szCs w:val="21"/>
      </w:rPr>
    </w:pPr>
    <w:r w:rsidRPr="005E25A5">
      <w:rPr>
        <w:i/>
        <w:iCs/>
        <w:sz w:val="18"/>
        <w:szCs w:val="21"/>
      </w:rPr>
      <w:t>Version 1, 8</w:t>
    </w:r>
    <w:r w:rsidRPr="005E25A5">
      <w:rPr>
        <w:i/>
        <w:iCs/>
        <w:sz w:val="18"/>
        <w:szCs w:val="21"/>
        <w:vertAlign w:val="superscript"/>
      </w:rPr>
      <w:t>th</w:t>
    </w:r>
    <w:r w:rsidRPr="005E25A5">
      <w:rPr>
        <w:i/>
        <w:iCs/>
        <w:sz w:val="18"/>
        <w:szCs w:val="21"/>
      </w:rPr>
      <w:t xml:space="preserve"> March 2023</w:t>
    </w:r>
  </w:p>
  <w:p w:rsidR="0095145A" w:rsidRDefault="0095145A" w14:paraId="3AAB6B68" w14:textId="77777777">
    <w:pPr>
      <w:pStyle w:val="Header"/>
    </w:pPr>
  </w:p>
  <w:p w:rsidR="0095145A" w:rsidRDefault="0095145A" w14:paraId="0792FD5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C87AE"/>
    <w:multiLevelType w:val="hybridMultilevel"/>
    <w:tmpl w:val="091A9010"/>
    <w:lvl w:ilvl="0" w:tplc="3BC0A93E">
      <w:start w:val="4"/>
      <w:numFmt w:val="decimal"/>
      <w:lvlText w:val="%1."/>
      <w:lvlJc w:val="left"/>
      <w:pPr>
        <w:ind w:left="720" w:hanging="360"/>
      </w:pPr>
    </w:lvl>
    <w:lvl w:ilvl="1" w:tplc="501EF84A">
      <w:start w:val="1"/>
      <w:numFmt w:val="lowerLetter"/>
      <w:lvlText w:val="%2."/>
      <w:lvlJc w:val="left"/>
      <w:pPr>
        <w:ind w:left="1440" w:hanging="360"/>
      </w:pPr>
    </w:lvl>
    <w:lvl w:ilvl="2" w:tplc="C8168802">
      <w:start w:val="1"/>
      <w:numFmt w:val="lowerRoman"/>
      <w:lvlText w:val="%3."/>
      <w:lvlJc w:val="right"/>
      <w:pPr>
        <w:ind w:left="2160" w:hanging="180"/>
      </w:pPr>
    </w:lvl>
    <w:lvl w:ilvl="3" w:tplc="2DF8D8DA">
      <w:start w:val="1"/>
      <w:numFmt w:val="decimal"/>
      <w:lvlText w:val="%4."/>
      <w:lvlJc w:val="left"/>
      <w:pPr>
        <w:ind w:left="2880" w:hanging="360"/>
      </w:pPr>
    </w:lvl>
    <w:lvl w:ilvl="4" w:tplc="E5101888">
      <w:start w:val="1"/>
      <w:numFmt w:val="lowerLetter"/>
      <w:lvlText w:val="%5."/>
      <w:lvlJc w:val="left"/>
      <w:pPr>
        <w:ind w:left="3600" w:hanging="360"/>
      </w:pPr>
    </w:lvl>
    <w:lvl w:ilvl="5" w:tplc="878CAAB8">
      <w:start w:val="1"/>
      <w:numFmt w:val="lowerRoman"/>
      <w:lvlText w:val="%6."/>
      <w:lvlJc w:val="right"/>
      <w:pPr>
        <w:ind w:left="4320" w:hanging="180"/>
      </w:pPr>
    </w:lvl>
    <w:lvl w:ilvl="6" w:tplc="DC042CFA">
      <w:start w:val="1"/>
      <w:numFmt w:val="decimal"/>
      <w:lvlText w:val="%7."/>
      <w:lvlJc w:val="left"/>
      <w:pPr>
        <w:ind w:left="5040" w:hanging="360"/>
      </w:pPr>
    </w:lvl>
    <w:lvl w:ilvl="7" w:tplc="DB642930">
      <w:start w:val="1"/>
      <w:numFmt w:val="lowerLetter"/>
      <w:lvlText w:val="%8."/>
      <w:lvlJc w:val="left"/>
      <w:pPr>
        <w:ind w:left="5760" w:hanging="360"/>
      </w:pPr>
    </w:lvl>
    <w:lvl w:ilvl="8" w:tplc="6750D3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7BE4C"/>
    <w:multiLevelType w:val="hybridMultilevel"/>
    <w:tmpl w:val="B6BE0714"/>
    <w:lvl w:ilvl="0" w:tplc="E348F562">
      <w:start w:val="6"/>
      <w:numFmt w:val="decimal"/>
      <w:lvlText w:val="%1."/>
      <w:lvlJc w:val="left"/>
      <w:pPr>
        <w:ind w:left="720" w:hanging="360"/>
      </w:pPr>
    </w:lvl>
    <w:lvl w:ilvl="1" w:tplc="41085B5E">
      <w:start w:val="1"/>
      <w:numFmt w:val="lowerLetter"/>
      <w:lvlText w:val="%2."/>
      <w:lvlJc w:val="left"/>
      <w:pPr>
        <w:ind w:left="1440" w:hanging="360"/>
      </w:pPr>
    </w:lvl>
    <w:lvl w:ilvl="2" w:tplc="B9FEDBC8">
      <w:start w:val="1"/>
      <w:numFmt w:val="lowerRoman"/>
      <w:lvlText w:val="%3."/>
      <w:lvlJc w:val="right"/>
      <w:pPr>
        <w:ind w:left="2160" w:hanging="180"/>
      </w:pPr>
    </w:lvl>
    <w:lvl w:ilvl="3" w:tplc="04A23C9C">
      <w:start w:val="1"/>
      <w:numFmt w:val="decimal"/>
      <w:lvlText w:val="%4."/>
      <w:lvlJc w:val="left"/>
      <w:pPr>
        <w:ind w:left="2880" w:hanging="360"/>
      </w:pPr>
    </w:lvl>
    <w:lvl w:ilvl="4" w:tplc="B3D0A24A">
      <w:start w:val="1"/>
      <w:numFmt w:val="lowerLetter"/>
      <w:lvlText w:val="%5."/>
      <w:lvlJc w:val="left"/>
      <w:pPr>
        <w:ind w:left="3600" w:hanging="360"/>
      </w:pPr>
    </w:lvl>
    <w:lvl w:ilvl="5" w:tplc="62F85606">
      <w:start w:val="1"/>
      <w:numFmt w:val="lowerRoman"/>
      <w:lvlText w:val="%6."/>
      <w:lvlJc w:val="right"/>
      <w:pPr>
        <w:ind w:left="4320" w:hanging="180"/>
      </w:pPr>
    </w:lvl>
    <w:lvl w:ilvl="6" w:tplc="7584E0F4">
      <w:start w:val="1"/>
      <w:numFmt w:val="decimal"/>
      <w:lvlText w:val="%7."/>
      <w:lvlJc w:val="left"/>
      <w:pPr>
        <w:ind w:left="5040" w:hanging="360"/>
      </w:pPr>
    </w:lvl>
    <w:lvl w:ilvl="7" w:tplc="8D9AE124">
      <w:start w:val="1"/>
      <w:numFmt w:val="lowerLetter"/>
      <w:lvlText w:val="%8."/>
      <w:lvlJc w:val="left"/>
      <w:pPr>
        <w:ind w:left="5760" w:hanging="360"/>
      </w:pPr>
    </w:lvl>
    <w:lvl w:ilvl="8" w:tplc="CE7AA6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6D445"/>
    <w:multiLevelType w:val="hybridMultilevel"/>
    <w:tmpl w:val="370C5196"/>
    <w:lvl w:ilvl="0" w:tplc="4F946158">
      <w:start w:val="5"/>
      <w:numFmt w:val="decimal"/>
      <w:lvlText w:val="%1."/>
      <w:lvlJc w:val="left"/>
      <w:pPr>
        <w:ind w:left="720" w:hanging="360"/>
      </w:pPr>
    </w:lvl>
    <w:lvl w:ilvl="1" w:tplc="D480CF34">
      <w:start w:val="1"/>
      <w:numFmt w:val="lowerLetter"/>
      <w:lvlText w:val="%2."/>
      <w:lvlJc w:val="left"/>
      <w:pPr>
        <w:ind w:left="1440" w:hanging="360"/>
      </w:pPr>
    </w:lvl>
    <w:lvl w:ilvl="2" w:tplc="9848A09C">
      <w:start w:val="1"/>
      <w:numFmt w:val="lowerRoman"/>
      <w:lvlText w:val="%3."/>
      <w:lvlJc w:val="right"/>
      <w:pPr>
        <w:ind w:left="2160" w:hanging="180"/>
      </w:pPr>
    </w:lvl>
    <w:lvl w:ilvl="3" w:tplc="F342CB26">
      <w:start w:val="1"/>
      <w:numFmt w:val="decimal"/>
      <w:lvlText w:val="%4."/>
      <w:lvlJc w:val="left"/>
      <w:pPr>
        <w:ind w:left="2880" w:hanging="360"/>
      </w:pPr>
    </w:lvl>
    <w:lvl w:ilvl="4" w:tplc="15D6FE44">
      <w:start w:val="1"/>
      <w:numFmt w:val="lowerLetter"/>
      <w:lvlText w:val="%5."/>
      <w:lvlJc w:val="left"/>
      <w:pPr>
        <w:ind w:left="3600" w:hanging="360"/>
      </w:pPr>
    </w:lvl>
    <w:lvl w:ilvl="5" w:tplc="0AA84DD0">
      <w:start w:val="1"/>
      <w:numFmt w:val="lowerRoman"/>
      <w:lvlText w:val="%6."/>
      <w:lvlJc w:val="right"/>
      <w:pPr>
        <w:ind w:left="4320" w:hanging="180"/>
      </w:pPr>
    </w:lvl>
    <w:lvl w:ilvl="6" w:tplc="9B98968E">
      <w:start w:val="1"/>
      <w:numFmt w:val="decimal"/>
      <w:lvlText w:val="%7."/>
      <w:lvlJc w:val="left"/>
      <w:pPr>
        <w:ind w:left="5040" w:hanging="360"/>
      </w:pPr>
    </w:lvl>
    <w:lvl w:ilvl="7" w:tplc="7430D7D6">
      <w:start w:val="1"/>
      <w:numFmt w:val="lowerLetter"/>
      <w:lvlText w:val="%8."/>
      <w:lvlJc w:val="left"/>
      <w:pPr>
        <w:ind w:left="5760" w:hanging="360"/>
      </w:pPr>
    </w:lvl>
    <w:lvl w:ilvl="8" w:tplc="C43E2F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66579"/>
    <w:multiLevelType w:val="hybridMultilevel"/>
    <w:tmpl w:val="EBDE3966"/>
    <w:lvl w:ilvl="0" w:tplc="8FBEEA66">
      <w:start w:val="2"/>
      <w:numFmt w:val="decimal"/>
      <w:lvlText w:val="%1."/>
      <w:lvlJc w:val="left"/>
      <w:pPr>
        <w:ind w:left="720" w:hanging="360"/>
      </w:pPr>
    </w:lvl>
    <w:lvl w:ilvl="1" w:tplc="EC14831C">
      <w:start w:val="1"/>
      <w:numFmt w:val="lowerLetter"/>
      <w:lvlText w:val="%2."/>
      <w:lvlJc w:val="left"/>
      <w:pPr>
        <w:ind w:left="1440" w:hanging="360"/>
      </w:pPr>
    </w:lvl>
    <w:lvl w:ilvl="2" w:tplc="67CEE51E">
      <w:start w:val="1"/>
      <w:numFmt w:val="lowerRoman"/>
      <w:lvlText w:val="%3."/>
      <w:lvlJc w:val="right"/>
      <w:pPr>
        <w:ind w:left="2160" w:hanging="180"/>
      </w:pPr>
    </w:lvl>
    <w:lvl w:ilvl="3" w:tplc="5A8E8F9E">
      <w:start w:val="1"/>
      <w:numFmt w:val="decimal"/>
      <w:lvlText w:val="%4."/>
      <w:lvlJc w:val="left"/>
      <w:pPr>
        <w:ind w:left="2880" w:hanging="360"/>
      </w:pPr>
    </w:lvl>
    <w:lvl w:ilvl="4" w:tplc="296EBD7A">
      <w:start w:val="1"/>
      <w:numFmt w:val="lowerLetter"/>
      <w:lvlText w:val="%5."/>
      <w:lvlJc w:val="left"/>
      <w:pPr>
        <w:ind w:left="3600" w:hanging="360"/>
      </w:pPr>
    </w:lvl>
    <w:lvl w:ilvl="5" w:tplc="82347C54">
      <w:start w:val="1"/>
      <w:numFmt w:val="lowerRoman"/>
      <w:lvlText w:val="%6."/>
      <w:lvlJc w:val="right"/>
      <w:pPr>
        <w:ind w:left="4320" w:hanging="180"/>
      </w:pPr>
    </w:lvl>
    <w:lvl w:ilvl="6" w:tplc="0E82F950">
      <w:start w:val="1"/>
      <w:numFmt w:val="decimal"/>
      <w:lvlText w:val="%7."/>
      <w:lvlJc w:val="left"/>
      <w:pPr>
        <w:ind w:left="5040" w:hanging="360"/>
      </w:pPr>
    </w:lvl>
    <w:lvl w:ilvl="7" w:tplc="3D94CCD0">
      <w:start w:val="1"/>
      <w:numFmt w:val="lowerLetter"/>
      <w:lvlText w:val="%8."/>
      <w:lvlJc w:val="left"/>
      <w:pPr>
        <w:ind w:left="5760" w:hanging="360"/>
      </w:pPr>
    </w:lvl>
    <w:lvl w:ilvl="8" w:tplc="FB6E55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264A9"/>
    <w:multiLevelType w:val="hybridMultilevel"/>
    <w:tmpl w:val="F264AD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52A0B"/>
    <w:multiLevelType w:val="hybridMultilevel"/>
    <w:tmpl w:val="EFF2980C"/>
    <w:lvl w:ilvl="0" w:tplc="B1D4C268">
      <w:start w:val="7"/>
      <w:numFmt w:val="decimal"/>
      <w:lvlText w:val="%1."/>
      <w:lvlJc w:val="left"/>
      <w:pPr>
        <w:ind w:left="720" w:hanging="360"/>
      </w:pPr>
    </w:lvl>
    <w:lvl w:ilvl="1" w:tplc="AFB403E8">
      <w:start w:val="1"/>
      <w:numFmt w:val="lowerLetter"/>
      <w:lvlText w:val="%2."/>
      <w:lvlJc w:val="left"/>
      <w:pPr>
        <w:ind w:left="1440" w:hanging="360"/>
      </w:pPr>
    </w:lvl>
    <w:lvl w:ilvl="2" w:tplc="273A4AC2">
      <w:start w:val="1"/>
      <w:numFmt w:val="lowerRoman"/>
      <w:lvlText w:val="%3."/>
      <w:lvlJc w:val="right"/>
      <w:pPr>
        <w:ind w:left="2160" w:hanging="180"/>
      </w:pPr>
    </w:lvl>
    <w:lvl w:ilvl="3" w:tplc="73FE4A24">
      <w:start w:val="1"/>
      <w:numFmt w:val="decimal"/>
      <w:lvlText w:val="%4."/>
      <w:lvlJc w:val="left"/>
      <w:pPr>
        <w:ind w:left="2880" w:hanging="360"/>
      </w:pPr>
    </w:lvl>
    <w:lvl w:ilvl="4" w:tplc="C5829DF0">
      <w:start w:val="1"/>
      <w:numFmt w:val="lowerLetter"/>
      <w:lvlText w:val="%5."/>
      <w:lvlJc w:val="left"/>
      <w:pPr>
        <w:ind w:left="3600" w:hanging="360"/>
      </w:pPr>
    </w:lvl>
    <w:lvl w:ilvl="5" w:tplc="7C48471E">
      <w:start w:val="1"/>
      <w:numFmt w:val="lowerRoman"/>
      <w:lvlText w:val="%6."/>
      <w:lvlJc w:val="right"/>
      <w:pPr>
        <w:ind w:left="4320" w:hanging="180"/>
      </w:pPr>
    </w:lvl>
    <w:lvl w:ilvl="6" w:tplc="A4302D68">
      <w:start w:val="1"/>
      <w:numFmt w:val="decimal"/>
      <w:lvlText w:val="%7."/>
      <w:lvlJc w:val="left"/>
      <w:pPr>
        <w:ind w:left="5040" w:hanging="360"/>
      </w:pPr>
    </w:lvl>
    <w:lvl w:ilvl="7" w:tplc="62B29ED8">
      <w:start w:val="1"/>
      <w:numFmt w:val="lowerLetter"/>
      <w:lvlText w:val="%8."/>
      <w:lvlJc w:val="left"/>
      <w:pPr>
        <w:ind w:left="5760" w:hanging="360"/>
      </w:pPr>
    </w:lvl>
    <w:lvl w:ilvl="8" w:tplc="2C261A1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C6B18"/>
    <w:multiLevelType w:val="hybridMultilevel"/>
    <w:tmpl w:val="98628DDA"/>
    <w:lvl w:ilvl="0" w:tplc="90C42B1E">
      <w:start w:val="1"/>
      <w:numFmt w:val="decimal"/>
      <w:lvlText w:val="%1."/>
      <w:lvlJc w:val="left"/>
      <w:pPr>
        <w:ind w:left="720" w:hanging="360"/>
      </w:pPr>
    </w:lvl>
    <w:lvl w:ilvl="1" w:tplc="9152825E">
      <w:start w:val="1"/>
      <w:numFmt w:val="lowerLetter"/>
      <w:lvlText w:val="%2."/>
      <w:lvlJc w:val="left"/>
      <w:pPr>
        <w:ind w:left="1440" w:hanging="360"/>
      </w:pPr>
    </w:lvl>
    <w:lvl w:ilvl="2" w:tplc="C7AA5332">
      <w:start w:val="1"/>
      <w:numFmt w:val="lowerRoman"/>
      <w:lvlText w:val="%3."/>
      <w:lvlJc w:val="right"/>
      <w:pPr>
        <w:ind w:left="2160" w:hanging="180"/>
      </w:pPr>
    </w:lvl>
    <w:lvl w:ilvl="3" w:tplc="30F22220">
      <w:start w:val="1"/>
      <w:numFmt w:val="decimal"/>
      <w:lvlText w:val="%4."/>
      <w:lvlJc w:val="left"/>
      <w:pPr>
        <w:ind w:left="2880" w:hanging="360"/>
      </w:pPr>
    </w:lvl>
    <w:lvl w:ilvl="4" w:tplc="7758C8D2">
      <w:start w:val="1"/>
      <w:numFmt w:val="lowerLetter"/>
      <w:lvlText w:val="%5."/>
      <w:lvlJc w:val="left"/>
      <w:pPr>
        <w:ind w:left="3600" w:hanging="360"/>
      </w:pPr>
    </w:lvl>
    <w:lvl w:ilvl="5" w:tplc="A8DEE40A">
      <w:start w:val="1"/>
      <w:numFmt w:val="lowerRoman"/>
      <w:lvlText w:val="%6."/>
      <w:lvlJc w:val="right"/>
      <w:pPr>
        <w:ind w:left="4320" w:hanging="180"/>
      </w:pPr>
    </w:lvl>
    <w:lvl w:ilvl="6" w:tplc="03D8B8B4">
      <w:start w:val="1"/>
      <w:numFmt w:val="decimal"/>
      <w:lvlText w:val="%7."/>
      <w:lvlJc w:val="left"/>
      <w:pPr>
        <w:ind w:left="5040" w:hanging="360"/>
      </w:pPr>
    </w:lvl>
    <w:lvl w:ilvl="7" w:tplc="68389EF4">
      <w:start w:val="1"/>
      <w:numFmt w:val="lowerLetter"/>
      <w:lvlText w:val="%8."/>
      <w:lvlJc w:val="left"/>
      <w:pPr>
        <w:ind w:left="5760" w:hanging="360"/>
      </w:pPr>
    </w:lvl>
    <w:lvl w:ilvl="8" w:tplc="8662D7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D6E1A"/>
    <w:multiLevelType w:val="hybridMultilevel"/>
    <w:tmpl w:val="4940B03E"/>
    <w:lvl w:ilvl="0" w:tplc="BF92B970">
      <w:start w:val="8"/>
      <w:numFmt w:val="decimal"/>
      <w:lvlText w:val="%1."/>
      <w:lvlJc w:val="left"/>
      <w:pPr>
        <w:ind w:left="720" w:hanging="360"/>
      </w:pPr>
    </w:lvl>
    <w:lvl w:ilvl="1" w:tplc="B0ECF980">
      <w:start w:val="1"/>
      <w:numFmt w:val="lowerLetter"/>
      <w:lvlText w:val="%2."/>
      <w:lvlJc w:val="left"/>
      <w:pPr>
        <w:ind w:left="1440" w:hanging="360"/>
      </w:pPr>
    </w:lvl>
    <w:lvl w:ilvl="2" w:tplc="2BFCE8BE">
      <w:start w:val="1"/>
      <w:numFmt w:val="lowerRoman"/>
      <w:lvlText w:val="%3."/>
      <w:lvlJc w:val="right"/>
      <w:pPr>
        <w:ind w:left="2160" w:hanging="180"/>
      </w:pPr>
    </w:lvl>
    <w:lvl w:ilvl="3" w:tplc="5C160FAC">
      <w:start w:val="1"/>
      <w:numFmt w:val="decimal"/>
      <w:lvlText w:val="%4."/>
      <w:lvlJc w:val="left"/>
      <w:pPr>
        <w:ind w:left="2880" w:hanging="360"/>
      </w:pPr>
    </w:lvl>
    <w:lvl w:ilvl="4" w:tplc="91C49040">
      <w:start w:val="1"/>
      <w:numFmt w:val="lowerLetter"/>
      <w:lvlText w:val="%5."/>
      <w:lvlJc w:val="left"/>
      <w:pPr>
        <w:ind w:left="3600" w:hanging="360"/>
      </w:pPr>
    </w:lvl>
    <w:lvl w:ilvl="5" w:tplc="57421930">
      <w:start w:val="1"/>
      <w:numFmt w:val="lowerRoman"/>
      <w:lvlText w:val="%6."/>
      <w:lvlJc w:val="right"/>
      <w:pPr>
        <w:ind w:left="4320" w:hanging="180"/>
      </w:pPr>
    </w:lvl>
    <w:lvl w:ilvl="6" w:tplc="88B2B8E0">
      <w:start w:val="1"/>
      <w:numFmt w:val="decimal"/>
      <w:lvlText w:val="%7."/>
      <w:lvlJc w:val="left"/>
      <w:pPr>
        <w:ind w:left="5040" w:hanging="360"/>
      </w:pPr>
    </w:lvl>
    <w:lvl w:ilvl="7" w:tplc="F4CA8094">
      <w:start w:val="1"/>
      <w:numFmt w:val="lowerLetter"/>
      <w:lvlText w:val="%8."/>
      <w:lvlJc w:val="left"/>
      <w:pPr>
        <w:ind w:left="5760" w:hanging="360"/>
      </w:pPr>
    </w:lvl>
    <w:lvl w:ilvl="8" w:tplc="2B9442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4E87CD"/>
    <w:multiLevelType w:val="hybridMultilevel"/>
    <w:tmpl w:val="5ED8D9E8"/>
    <w:lvl w:ilvl="0" w:tplc="2E0043B8">
      <w:start w:val="3"/>
      <w:numFmt w:val="decimal"/>
      <w:lvlText w:val="%1."/>
      <w:lvlJc w:val="left"/>
      <w:pPr>
        <w:ind w:left="720" w:hanging="360"/>
      </w:pPr>
    </w:lvl>
    <w:lvl w:ilvl="1" w:tplc="62224EFA">
      <w:start w:val="1"/>
      <w:numFmt w:val="lowerLetter"/>
      <w:lvlText w:val="%2."/>
      <w:lvlJc w:val="left"/>
      <w:pPr>
        <w:ind w:left="1440" w:hanging="360"/>
      </w:pPr>
    </w:lvl>
    <w:lvl w:ilvl="2" w:tplc="2D0EC90E">
      <w:start w:val="1"/>
      <w:numFmt w:val="lowerRoman"/>
      <w:lvlText w:val="%3."/>
      <w:lvlJc w:val="right"/>
      <w:pPr>
        <w:ind w:left="2160" w:hanging="180"/>
      </w:pPr>
    </w:lvl>
    <w:lvl w:ilvl="3" w:tplc="B0AE878C">
      <w:start w:val="1"/>
      <w:numFmt w:val="decimal"/>
      <w:lvlText w:val="%4."/>
      <w:lvlJc w:val="left"/>
      <w:pPr>
        <w:ind w:left="2880" w:hanging="360"/>
      </w:pPr>
    </w:lvl>
    <w:lvl w:ilvl="4" w:tplc="95AA1BE0">
      <w:start w:val="1"/>
      <w:numFmt w:val="lowerLetter"/>
      <w:lvlText w:val="%5."/>
      <w:lvlJc w:val="left"/>
      <w:pPr>
        <w:ind w:left="3600" w:hanging="360"/>
      </w:pPr>
    </w:lvl>
    <w:lvl w:ilvl="5" w:tplc="A3ACAB2C">
      <w:start w:val="1"/>
      <w:numFmt w:val="lowerRoman"/>
      <w:lvlText w:val="%6."/>
      <w:lvlJc w:val="right"/>
      <w:pPr>
        <w:ind w:left="4320" w:hanging="180"/>
      </w:pPr>
    </w:lvl>
    <w:lvl w:ilvl="6" w:tplc="672ED6D0">
      <w:start w:val="1"/>
      <w:numFmt w:val="decimal"/>
      <w:lvlText w:val="%7."/>
      <w:lvlJc w:val="left"/>
      <w:pPr>
        <w:ind w:left="5040" w:hanging="360"/>
      </w:pPr>
    </w:lvl>
    <w:lvl w:ilvl="7" w:tplc="9766D10C">
      <w:start w:val="1"/>
      <w:numFmt w:val="lowerLetter"/>
      <w:lvlText w:val="%8."/>
      <w:lvlJc w:val="left"/>
      <w:pPr>
        <w:ind w:left="5760" w:hanging="360"/>
      </w:pPr>
    </w:lvl>
    <w:lvl w:ilvl="8" w:tplc="7292CB4C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39128">
    <w:abstractNumId w:val="7"/>
  </w:num>
  <w:num w:numId="2" w16cid:durableId="416027317">
    <w:abstractNumId w:val="5"/>
  </w:num>
  <w:num w:numId="3" w16cid:durableId="1329215310">
    <w:abstractNumId w:val="1"/>
  </w:num>
  <w:num w:numId="4" w16cid:durableId="1487824331">
    <w:abstractNumId w:val="2"/>
  </w:num>
  <w:num w:numId="5" w16cid:durableId="2077510644">
    <w:abstractNumId w:val="0"/>
  </w:num>
  <w:num w:numId="6" w16cid:durableId="1740862186">
    <w:abstractNumId w:val="8"/>
  </w:num>
  <w:num w:numId="7" w16cid:durableId="1410422866">
    <w:abstractNumId w:val="3"/>
  </w:num>
  <w:num w:numId="8" w16cid:durableId="480661664">
    <w:abstractNumId w:val="6"/>
  </w:num>
  <w:num w:numId="9" w16cid:durableId="835804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C9"/>
    <w:rsid w:val="001C6623"/>
    <w:rsid w:val="001D0877"/>
    <w:rsid w:val="002C2BD2"/>
    <w:rsid w:val="0040334B"/>
    <w:rsid w:val="005972CC"/>
    <w:rsid w:val="0077386E"/>
    <w:rsid w:val="0086292A"/>
    <w:rsid w:val="008B399F"/>
    <w:rsid w:val="0093104B"/>
    <w:rsid w:val="0095145A"/>
    <w:rsid w:val="009B7596"/>
    <w:rsid w:val="00B76AB9"/>
    <w:rsid w:val="00CA7AE2"/>
    <w:rsid w:val="00CF7725"/>
    <w:rsid w:val="00D53A3C"/>
    <w:rsid w:val="00D774F5"/>
    <w:rsid w:val="00EB4912"/>
    <w:rsid w:val="00F356C9"/>
    <w:rsid w:val="01564EC4"/>
    <w:rsid w:val="021F454A"/>
    <w:rsid w:val="037BB735"/>
    <w:rsid w:val="03BB15AB"/>
    <w:rsid w:val="040DD141"/>
    <w:rsid w:val="05A9A1A2"/>
    <w:rsid w:val="09E24D99"/>
    <w:rsid w:val="0C6069CB"/>
    <w:rsid w:val="0D85AC55"/>
    <w:rsid w:val="0DB4B387"/>
    <w:rsid w:val="12FF199A"/>
    <w:rsid w:val="14E29A25"/>
    <w:rsid w:val="164BB0B1"/>
    <w:rsid w:val="1B9CC90D"/>
    <w:rsid w:val="1C84DC98"/>
    <w:rsid w:val="1F10A284"/>
    <w:rsid w:val="22EB72FC"/>
    <w:rsid w:val="2378E30A"/>
    <w:rsid w:val="245914A5"/>
    <w:rsid w:val="26975B6F"/>
    <w:rsid w:val="27D9A563"/>
    <w:rsid w:val="28A0977F"/>
    <w:rsid w:val="2E463297"/>
    <w:rsid w:val="2EA78DBB"/>
    <w:rsid w:val="32CDD109"/>
    <w:rsid w:val="37208CF5"/>
    <w:rsid w:val="3A7C3462"/>
    <w:rsid w:val="41341C7C"/>
    <w:rsid w:val="46078D9F"/>
    <w:rsid w:val="494E24E6"/>
    <w:rsid w:val="5504CC6C"/>
    <w:rsid w:val="59581F4A"/>
    <w:rsid w:val="5CF6B5F4"/>
    <w:rsid w:val="5D678D83"/>
    <w:rsid w:val="5DD495F1"/>
    <w:rsid w:val="5E2B906D"/>
    <w:rsid w:val="6163312F"/>
    <w:rsid w:val="637910D8"/>
    <w:rsid w:val="63C70E48"/>
    <w:rsid w:val="68830B63"/>
    <w:rsid w:val="6CB15E2A"/>
    <w:rsid w:val="6FABE97D"/>
    <w:rsid w:val="72240986"/>
    <w:rsid w:val="73EFBFF0"/>
    <w:rsid w:val="757DBAD7"/>
    <w:rsid w:val="7EEC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3F92"/>
  <w15:chartTrackingRefBased/>
  <w15:docId w15:val="{72F7572B-2EF4-4C7F-8BD7-444410E8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145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45A"/>
  </w:style>
  <w:style w:type="paragraph" w:styleId="Footer">
    <w:name w:val="footer"/>
    <w:basedOn w:val="Normal"/>
    <w:link w:val="FooterChar"/>
    <w:uiPriority w:val="99"/>
    <w:unhideWhenUsed/>
    <w:rsid w:val="0095145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45A"/>
  </w:style>
  <w:style w:type="paragraph" w:styleId="NoSpacing">
    <w:name w:val="No Spacing"/>
    <w:uiPriority w:val="1"/>
    <w:qFormat/>
    <w:rsid w:val="00931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House of Parliament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HARTLAND, Nicole</dc:creator>
  <keywords/>
  <dc:description/>
  <lastModifiedBy>Nicole Hartland (Student)</lastModifiedBy>
  <revision>15</revision>
  <dcterms:created xsi:type="dcterms:W3CDTF">2023-02-23T08:09:00.0000000Z</dcterms:created>
  <dcterms:modified xsi:type="dcterms:W3CDTF">2023-05-29T13:17:04.9584199Z</dcterms:modified>
</coreProperties>
</file>