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DD007" w14:textId="2C82FAE9" w:rsidR="007566D2" w:rsidRDefault="00DA2928" w:rsidP="00586A0E">
      <w:pPr>
        <w:tabs>
          <w:tab w:val="left" w:pos="0"/>
        </w:tabs>
        <w:spacing w:line="280" w:lineRule="exact"/>
        <w:jc w:val="center"/>
        <w:rPr>
          <w:rFonts w:asciiTheme="majorHAnsi" w:hAnsiTheme="majorHAnsi"/>
          <w:b/>
        </w:rPr>
      </w:pPr>
      <w:r w:rsidRPr="00CD6736">
        <w:rPr>
          <w:rFonts w:asciiTheme="majorHAnsi" w:hAnsiTheme="majorHAnsi"/>
          <w:b/>
        </w:rPr>
        <w:t>Ethical Approval for Non-Clinical Research Involving Human Participants</w:t>
      </w:r>
    </w:p>
    <w:p w14:paraId="1B287EFF" w14:textId="41A3305B" w:rsidR="00DA2928" w:rsidRDefault="00092FA8" w:rsidP="00586A0E">
      <w:pPr>
        <w:jc w:val="center"/>
        <w:rPr>
          <w:rFonts w:asciiTheme="majorHAnsi" w:hAnsiTheme="majorHAnsi"/>
          <w:b/>
        </w:rPr>
      </w:pPr>
      <w:r w:rsidRPr="00CD6736">
        <w:rPr>
          <w:rFonts w:asciiTheme="majorHAnsi" w:hAnsiTheme="majorHAnsi"/>
          <w:b/>
        </w:rPr>
        <w:t>FORM A: Application for ethical approval for low risk projects</w:t>
      </w:r>
    </w:p>
    <w:p w14:paraId="37E08D0B" w14:textId="77777777" w:rsidR="005944D5" w:rsidRPr="00CD6736" w:rsidRDefault="005944D5" w:rsidP="009B3D44">
      <w:pPr>
        <w:jc w:val="both"/>
        <w:rPr>
          <w:rFonts w:asciiTheme="majorHAnsi" w:hAnsiTheme="majorHAnsi"/>
          <w:b/>
        </w:rPr>
      </w:pPr>
    </w:p>
    <w:tbl>
      <w:tblPr>
        <w:tblStyle w:val="TableGrid"/>
        <w:tblW w:w="9766" w:type="dxa"/>
        <w:tblLook w:val="04A0" w:firstRow="1" w:lastRow="0" w:firstColumn="1" w:lastColumn="0" w:noHBand="0" w:noVBand="1"/>
      </w:tblPr>
      <w:tblGrid>
        <w:gridCol w:w="4487"/>
        <w:gridCol w:w="5279"/>
      </w:tblGrid>
      <w:tr w:rsidR="00092FA8" w:rsidRPr="00CD6736" w14:paraId="7779F842" w14:textId="77777777" w:rsidTr="009168F4">
        <w:trPr>
          <w:trHeight w:val="445"/>
        </w:trPr>
        <w:tc>
          <w:tcPr>
            <w:tcW w:w="4487" w:type="dxa"/>
          </w:tcPr>
          <w:p w14:paraId="3EAE3965" w14:textId="58DE4BAE" w:rsidR="00092FA8" w:rsidRPr="00CD6736" w:rsidRDefault="00092FA8" w:rsidP="009B3D44">
            <w:pPr>
              <w:jc w:val="both"/>
              <w:rPr>
                <w:rFonts w:asciiTheme="majorHAnsi" w:hAnsiTheme="majorHAnsi"/>
              </w:rPr>
            </w:pPr>
            <w:r w:rsidRPr="00CD6736">
              <w:rPr>
                <w:rFonts w:asciiTheme="majorHAnsi" w:hAnsiTheme="majorHAnsi"/>
              </w:rPr>
              <w:t>Name</w:t>
            </w:r>
            <w:r w:rsidR="00E169DC">
              <w:rPr>
                <w:rFonts w:asciiTheme="majorHAnsi" w:hAnsiTheme="majorHAnsi"/>
              </w:rPr>
              <w:t xml:space="preserve"> of Applicant</w:t>
            </w:r>
          </w:p>
        </w:tc>
        <w:tc>
          <w:tcPr>
            <w:tcW w:w="5279" w:type="dxa"/>
          </w:tcPr>
          <w:p w14:paraId="3CDCA385" w14:textId="0AA0E127" w:rsidR="00092FA8" w:rsidRPr="00CD6736" w:rsidRDefault="35B9A66E" w:rsidP="009B3D44">
            <w:pPr>
              <w:jc w:val="both"/>
              <w:rPr>
                <w:rFonts w:asciiTheme="majorHAnsi" w:hAnsiTheme="majorHAnsi"/>
              </w:rPr>
            </w:pPr>
            <w:r w:rsidRPr="28725477">
              <w:rPr>
                <w:rFonts w:asciiTheme="majorHAnsi" w:hAnsiTheme="majorHAnsi"/>
              </w:rPr>
              <w:t>Nicole Hartland</w:t>
            </w:r>
          </w:p>
        </w:tc>
      </w:tr>
      <w:tr w:rsidR="00871C82" w:rsidRPr="00CD6736" w14:paraId="1AAA7644" w14:textId="77777777" w:rsidTr="009168F4">
        <w:trPr>
          <w:trHeight w:val="430"/>
        </w:trPr>
        <w:tc>
          <w:tcPr>
            <w:tcW w:w="4487" w:type="dxa"/>
          </w:tcPr>
          <w:p w14:paraId="3124E75D" w14:textId="4943C475" w:rsidR="00871C82" w:rsidRPr="00CD6736" w:rsidRDefault="00871C82" w:rsidP="009B3D44">
            <w:pPr>
              <w:jc w:val="both"/>
              <w:rPr>
                <w:rFonts w:asciiTheme="majorHAnsi" w:hAnsiTheme="majorHAnsi"/>
              </w:rPr>
            </w:pPr>
            <w:r>
              <w:rPr>
                <w:rFonts w:asciiTheme="majorHAnsi" w:hAnsiTheme="majorHAnsi"/>
              </w:rPr>
              <w:t>Module/Group application</w:t>
            </w:r>
          </w:p>
        </w:tc>
        <w:tc>
          <w:tcPr>
            <w:tcW w:w="5279" w:type="dxa"/>
          </w:tcPr>
          <w:p w14:paraId="6FCCB0E0" w14:textId="136E7238" w:rsidR="00871C82" w:rsidRPr="00871C82" w:rsidRDefault="3FD4F5C7" w:rsidP="009B3D44">
            <w:pPr>
              <w:jc w:val="both"/>
              <w:rPr>
                <w:rFonts w:asciiTheme="majorHAnsi" w:hAnsiTheme="majorHAnsi"/>
                <w:i/>
                <w:iCs/>
              </w:rPr>
            </w:pPr>
            <w:r w:rsidRPr="28725477">
              <w:rPr>
                <w:rFonts w:asciiTheme="majorHAnsi" w:hAnsiTheme="majorHAnsi"/>
              </w:rPr>
              <w:t>Yes</w:t>
            </w:r>
          </w:p>
        </w:tc>
      </w:tr>
      <w:tr w:rsidR="00156C90" w:rsidRPr="00CD6736" w14:paraId="68E989E1" w14:textId="77777777" w:rsidTr="009168F4">
        <w:trPr>
          <w:trHeight w:val="445"/>
        </w:trPr>
        <w:tc>
          <w:tcPr>
            <w:tcW w:w="4487" w:type="dxa"/>
            <w:shd w:val="clear" w:color="auto" w:fill="auto"/>
          </w:tcPr>
          <w:p w14:paraId="7B337D02" w14:textId="596A8320" w:rsidR="00156C90" w:rsidRPr="00AF679E" w:rsidRDefault="00BF7B16" w:rsidP="009B3D44">
            <w:pPr>
              <w:jc w:val="both"/>
              <w:rPr>
                <w:rFonts w:asciiTheme="majorHAnsi" w:hAnsiTheme="majorHAnsi"/>
                <w:i/>
                <w:iCs/>
              </w:rPr>
            </w:pPr>
            <w:r w:rsidRPr="00AF679E">
              <w:rPr>
                <w:rFonts w:asciiTheme="majorHAnsi" w:hAnsiTheme="majorHAnsi"/>
                <w:i/>
                <w:iCs/>
              </w:rPr>
              <w:t>Module Code(s) (where applicable)</w:t>
            </w:r>
          </w:p>
        </w:tc>
        <w:tc>
          <w:tcPr>
            <w:tcW w:w="5279" w:type="dxa"/>
            <w:shd w:val="clear" w:color="auto" w:fill="auto"/>
          </w:tcPr>
          <w:p w14:paraId="014FAE97" w14:textId="18A4B97B" w:rsidR="00156C90" w:rsidRPr="00AF679E" w:rsidRDefault="3A93B094" w:rsidP="009B3D44">
            <w:pPr>
              <w:jc w:val="both"/>
              <w:rPr>
                <w:rFonts w:asciiTheme="majorHAnsi" w:hAnsiTheme="majorHAnsi"/>
              </w:rPr>
            </w:pPr>
            <w:r w:rsidRPr="28725477">
              <w:rPr>
                <w:rFonts w:asciiTheme="majorHAnsi" w:hAnsiTheme="majorHAnsi"/>
              </w:rPr>
              <w:t>RM50023</w:t>
            </w:r>
          </w:p>
        </w:tc>
      </w:tr>
      <w:tr w:rsidR="00092FA8" w:rsidRPr="00CD6736" w14:paraId="79776477" w14:textId="77777777" w:rsidTr="009168F4">
        <w:trPr>
          <w:trHeight w:val="445"/>
        </w:trPr>
        <w:tc>
          <w:tcPr>
            <w:tcW w:w="4487" w:type="dxa"/>
          </w:tcPr>
          <w:p w14:paraId="1D35FF1B" w14:textId="77777777" w:rsidR="00092FA8" w:rsidRPr="00CD6736" w:rsidRDefault="00092FA8" w:rsidP="009B3D44">
            <w:pPr>
              <w:jc w:val="both"/>
              <w:rPr>
                <w:rFonts w:asciiTheme="majorHAnsi" w:hAnsiTheme="majorHAnsi"/>
              </w:rPr>
            </w:pPr>
            <w:r w:rsidRPr="00CD6736">
              <w:rPr>
                <w:rFonts w:asciiTheme="majorHAnsi" w:hAnsiTheme="majorHAnsi"/>
              </w:rPr>
              <w:t>School</w:t>
            </w:r>
          </w:p>
        </w:tc>
        <w:tc>
          <w:tcPr>
            <w:tcW w:w="5279" w:type="dxa"/>
          </w:tcPr>
          <w:p w14:paraId="3B885D7D" w14:textId="5027B3A7" w:rsidR="00092FA8" w:rsidRPr="00CD6736" w:rsidRDefault="75B64CDC" w:rsidP="009B3D44">
            <w:pPr>
              <w:jc w:val="both"/>
              <w:rPr>
                <w:rFonts w:asciiTheme="majorHAnsi" w:hAnsiTheme="majorHAnsi"/>
              </w:rPr>
            </w:pPr>
            <w:r w:rsidRPr="28725477">
              <w:rPr>
                <w:rFonts w:asciiTheme="majorHAnsi" w:hAnsiTheme="majorHAnsi"/>
              </w:rPr>
              <w:t>Humanities, Social Sciences and Law</w:t>
            </w:r>
          </w:p>
        </w:tc>
      </w:tr>
      <w:tr w:rsidR="00092FA8" w:rsidRPr="00CD6736" w14:paraId="37A4F3A0" w14:textId="77777777" w:rsidTr="009168F4">
        <w:trPr>
          <w:trHeight w:val="430"/>
        </w:trPr>
        <w:tc>
          <w:tcPr>
            <w:tcW w:w="4487" w:type="dxa"/>
          </w:tcPr>
          <w:p w14:paraId="7456242F" w14:textId="77777777" w:rsidR="00092FA8" w:rsidRPr="00CD6736" w:rsidRDefault="00092FA8" w:rsidP="009B3D44">
            <w:pPr>
              <w:jc w:val="both"/>
              <w:rPr>
                <w:rFonts w:asciiTheme="majorHAnsi" w:hAnsiTheme="majorHAnsi"/>
              </w:rPr>
            </w:pPr>
            <w:r w:rsidRPr="00CD6736">
              <w:rPr>
                <w:rFonts w:asciiTheme="majorHAnsi" w:hAnsiTheme="majorHAnsi"/>
              </w:rPr>
              <w:t>University e-mail Address</w:t>
            </w:r>
          </w:p>
        </w:tc>
        <w:tc>
          <w:tcPr>
            <w:tcW w:w="5279" w:type="dxa"/>
          </w:tcPr>
          <w:p w14:paraId="27B72220" w14:textId="7D2A1C4F" w:rsidR="00092FA8" w:rsidRPr="00CD6736" w:rsidRDefault="2C9CDA6D" w:rsidP="009B3D44">
            <w:pPr>
              <w:jc w:val="both"/>
              <w:rPr>
                <w:rFonts w:asciiTheme="majorHAnsi" w:hAnsiTheme="majorHAnsi"/>
              </w:rPr>
            </w:pPr>
            <w:r w:rsidRPr="28725477">
              <w:rPr>
                <w:rFonts w:asciiTheme="majorHAnsi" w:hAnsiTheme="majorHAnsi"/>
              </w:rPr>
              <w:t>2447310@dundee.ac.uk</w:t>
            </w:r>
          </w:p>
        </w:tc>
      </w:tr>
      <w:tr w:rsidR="00092FA8" w:rsidRPr="00CD6736" w14:paraId="6DF6B0E3" w14:textId="77777777" w:rsidTr="009168F4">
        <w:trPr>
          <w:trHeight w:val="1009"/>
        </w:trPr>
        <w:tc>
          <w:tcPr>
            <w:tcW w:w="4487" w:type="dxa"/>
          </w:tcPr>
          <w:p w14:paraId="4E231E56" w14:textId="77777777" w:rsidR="00092FA8" w:rsidRPr="00CD6736" w:rsidRDefault="00092FA8" w:rsidP="009B3D44">
            <w:pPr>
              <w:jc w:val="both"/>
              <w:rPr>
                <w:rFonts w:asciiTheme="majorHAnsi" w:hAnsiTheme="majorHAnsi"/>
              </w:rPr>
            </w:pPr>
            <w:r w:rsidRPr="00CD6736">
              <w:rPr>
                <w:rFonts w:asciiTheme="majorHAnsi" w:hAnsiTheme="majorHAnsi"/>
              </w:rPr>
              <w:t>Title of Project</w:t>
            </w:r>
          </w:p>
        </w:tc>
        <w:tc>
          <w:tcPr>
            <w:tcW w:w="5279" w:type="dxa"/>
          </w:tcPr>
          <w:p w14:paraId="344FA195" w14:textId="0CAEBEDE" w:rsidR="00092FA8" w:rsidRPr="00CD6736" w:rsidRDefault="0B965AEB" w:rsidP="009B3D44">
            <w:pPr>
              <w:spacing w:line="257" w:lineRule="auto"/>
              <w:jc w:val="both"/>
            </w:pPr>
            <w:r w:rsidRPr="28725477">
              <w:rPr>
                <w:rFonts w:ascii="Calibri" w:eastAsia="Calibri" w:hAnsi="Calibri" w:cs="Calibri"/>
                <w:color w:val="000000" w:themeColor="text1"/>
              </w:rPr>
              <w:t>Descriptive Metadata and User Access in UK Public Sector Web Archives: Current Practice and Future Opportunities</w:t>
            </w:r>
          </w:p>
        </w:tc>
      </w:tr>
      <w:tr w:rsidR="00092FA8" w:rsidRPr="00CD6736" w14:paraId="4087F255" w14:textId="77777777" w:rsidTr="009168F4">
        <w:trPr>
          <w:trHeight w:val="727"/>
        </w:trPr>
        <w:tc>
          <w:tcPr>
            <w:tcW w:w="4487" w:type="dxa"/>
          </w:tcPr>
          <w:p w14:paraId="2BECD38D" w14:textId="68B05AB1" w:rsidR="00092FA8" w:rsidRPr="00CD6736" w:rsidRDefault="00092FA8" w:rsidP="009B3D44">
            <w:pPr>
              <w:jc w:val="both"/>
              <w:rPr>
                <w:rFonts w:asciiTheme="majorHAnsi" w:hAnsiTheme="majorHAnsi"/>
              </w:rPr>
            </w:pPr>
            <w:r w:rsidRPr="00CD6736">
              <w:rPr>
                <w:rFonts w:asciiTheme="majorHAnsi" w:hAnsiTheme="majorHAnsi"/>
              </w:rPr>
              <w:t xml:space="preserve">Co-Investigators (with </w:t>
            </w:r>
            <w:r w:rsidR="008059A2">
              <w:rPr>
                <w:rFonts w:asciiTheme="majorHAnsi" w:hAnsiTheme="majorHAnsi"/>
              </w:rPr>
              <w:t xml:space="preserve">internal School or external </w:t>
            </w:r>
            <w:r w:rsidRPr="00CD6736">
              <w:rPr>
                <w:rFonts w:asciiTheme="majorHAnsi" w:hAnsiTheme="majorHAnsi"/>
              </w:rPr>
              <w:t>organisational affiliation)</w:t>
            </w:r>
          </w:p>
        </w:tc>
        <w:tc>
          <w:tcPr>
            <w:tcW w:w="5279" w:type="dxa"/>
          </w:tcPr>
          <w:p w14:paraId="377C8F08" w14:textId="28A0751D" w:rsidR="00092FA8" w:rsidRPr="00CD6736" w:rsidRDefault="6DF7F53B" w:rsidP="009B3D44">
            <w:pPr>
              <w:jc w:val="both"/>
              <w:rPr>
                <w:rFonts w:asciiTheme="majorHAnsi" w:hAnsiTheme="majorHAnsi"/>
              </w:rPr>
            </w:pPr>
            <w:r w:rsidRPr="28725477">
              <w:rPr>
                <w:rFonts w:asciiTheme="majorHAnsi" w:hAnsiTheme="majorHAnsi"/>
              </w:rPr>
              <w:t>n/a</w:t>
            </w:r>
          </w:p>
        </w:tc>
      </w:tr>
      <w:tr w:rsidR="00092FA8" w:rsidRPr="00CD6736" w14:paraId="48B35E09" w14:textId="77777777" w:rsidTr="009168F4">
        <w:trPr>
          <w:trHeight w:val="445"/>
        </w:trPr>
        <w:tc>
          <w:tcPr>
            <w:tcW w:w="4487" w:type="dxa"/>
          </w:tcPr>
          <w:p w14:paraId="3A688B35" w14:textId="77777777" w:rsidR="00092FA8" w:rsidRPr="00CD6736" w:rsidRDefault="00092FA8" w:rsidP="009B3D44">
            <w:pPr>
              <w:jc w:val="both"/>
              <w:rPr>
                <w:rFonts w:asciiTheme="majorHAnsi" w:hAnsiTheme="majorHAnsi"/>
              </w:rPr>
            </w:pPr>
            <w:r w:rsidRPr="00CD6736">
              <w:rPr>
                <w:rFonts w:asciiTheme="majorHAnsi" w:hAnsiTheme="majorHAnsi"/>
              </w:rPr>
              <w:t>Projected Start Date</w:t>
            </w:r>
          </w:p>
        </w:tc>
        <w:tc>
          <w:tcPr>
            <w:tcW w:w="5279" w:type="dxa"/>
          </w:tcPr>
          <w:p w14:paraId="57B15269" w14:textId="4A44425C" w:rsidR="00092FA8" w:rsidRPr="00CD6736" w:rsidRDefault="069098FC" w:rsidP="009B3D44">
            <w:pPr>
              <w:jc w:val="both"/>
              <w:rPr>
                <w:rFonts w:asciiTheme="majorHAnsi" w:hAnsiTheme="majorHAnsi"/>
              </w:rPr>
            </w:pPr>
            <w:r w:rsidRPr="28725477">
              <w:rPr>
                <w:rFonts w:asciiTheme="majorHAnsi" w:hAnsiTheme="majorHAnsi"/>
              </w:rPr>
              <w:t>20/02/2023</w:t>
            </w:r>
          </w:p>
        </w:tc>
      </w:tr>
      <w:tr w:rsidR="00092FA8" w:rsidRPr="00CD6736" w14:paraId="7B9ED63F" w14:textId="77777777" w:rsidTr="009168F4">
        <w:trPr>
          <w:trHeight w:val="430"/>
        </w:trPr>
        <w:tc>
          <w:tcPr>
            <w:tcW w:w="4487" w:type="dxa"/>
          </w:tcPr>
          <w:p w14:paraId="242B5B95" w14:textId="77777777" w:rsidR="00092FA8" w:rsidRPr="00CD6736" w:rsidRDefault="00092FA8" w:rsidP="009B3D44">
            <w:pPr>
              <w:jc w:val="both"/>
              <w:rPr>
                <w:rFonts w:asciiTheme="majorHAnsi" w:hAnsiTheme="majorHAnsi"/>
              </w:rPr>
            </w:pPr>
            <w:r w:rsidRPr="00CD6736">
              <w:rPr>
                <w:rFonts w:asciiTheme="majorHAnsi" w:hAnsiTheme="majorHAnsi"/>
              </w:rPr>
              <w:t>Estimated End Date</w:t>
            </w:r>
          </w:p>
        </w:tc>
        <w:tc>
          <w:tcPr>
            <w:tcW w:w="5279" w:type="dxa"/>
          </w:tcPr>
          <w:p w14:paraId="2E653494" w14:textId="7FF2B08B" w:rsidR="00092FA8" w:rsidRPr="00CD6736" w:rsidRDefault="17B4158A" w:rsidP="009B3D44">
            <w:pPr>
              <w:jc w:val="both"/>
              <w:rPr>
                <w:rFonts w:asciiTheme="majorHAnsi" w:hAnsiTheme="majorHAnsi"/>
              </w:rPr>
            </w:pPr>
            <w:r w:rsidRPr="28725477">
              <w:rPr>
                <w:rFonts w:asciiTheme="majorHAnsi" w:hAnsiTheme="majorHAnsi"/>
              </w:rPr>
              <w:t>15/11/2023</w:t>
            </w:r>
          </w:p>
        </w:tc>
      </w:tr>
      <w:tr w:rsidR="00092FA8" w:rsidRPr="00CD6736" w14:paraId="312783B6" w14:textId="77777777" w:rsidTr="009168F4">
        <w:trPr>
          <w:trHeight w:val="445"/>
        </w:trPr>
        <w:tc>
          <w:tcPr>
            <w:tcW w:w="4487" w:type="dxa"/>
          </w:tcPr>
          <w:p w14:paraId="178E2FD7" w14:textId="357BCD0F" w:rsidR="00092FA8" w:rsidRPr="00CD6736" w:rsidRDefault="00D64194" w:rsidP="009B3D44">
            <w:pPr>
              <w:jc w:val="both"/>
              <w:rPr>
                <w:rFonts w:asciiTheme="majorHAnsi" w:hAnsiTheme="majorHAnsi"/>
              </w:rPr>
            </w:pPr>
            <w:r>
              <w:rPr>
                <w:rFonts w:asciiTheme="majorHAnsi" w:hAnsiTheme="majorHAnsi"/>
              </w:rPr>
              <w:t>Funder (if applicable)</w:t>
            </w:r>
          </w:p>
        </w:tc>
        <w:tc>
          <w:tcPr>
            <w:tcW w:w="5279" w:type="dxa"/>
          </w:tcPr>
          <w:p w14:paraId="44CE15CF" w14:textId="4BB6A612" w:rsidR="00092FA8" w:rsidRPr="00CD6736" w:rsidRDefault="234CB157" w:rsidP="009B3D44">
            <w:pPr>
              <w:jc w:val="both"/>
              <w:rPr>
                <w:rFonts w:asciiTheme="majorHAnsi" w:hAnsiTheme="majorHAnsi"/>
              </w:rPr>
            </w:pPr>
            <w:r w:rsidRPr="28725477">
              <w:rPr>
                <w:rFonts w:asciiTheme="majorHAnsi" w:hAnsiTheme="majorHAnsi"/>
              </w:rPr>
              <w:t>n/a</w:t>
            </w:r>
          </w:p>
        </w:tc>
      </w:tr>
      <w:tr w:rsidR="00385C1E" w:rsidRPr="00CD6736" w14:paraId="057FC5FE" w14:textId="77777777" w:rsidTr="009168F4">
        <w:trPr>
          <w:trHeight w:val="430"/>
        </w:trPr>
        <w:tc>
          <w:tcPr>
            <w:tcW w:w="4487" w:type="dxa"/>
          </w:tcPr>
          <w:p w14:paraId="69A30B07" w14:textId="22D4011A" w:rsidR="00385C1E" w:rsidRPr="00CD6736" w:rsidRDefault="00385C1E" w:rsidP="009B3D44">
            <w:pPr>
              <w:jc w:val="both"/>
              <w:rPr>
                <w:rFonts w:asciiTheme="majorHAnsi" w:hAnsiTheme="majorHAnsi"/>
              </w:rPr>
            </w:pPr>
            <w:r>
              <w:rPr>
                <w:rFonts w:asciiTheme="majorHAnsi" w:hAnsiTheme="majorHAnsi"/>
              </w:rPr>
              <w:t>Version of Application (1, 2, 3</w:t>
            </w:r>
            <w:r w:rsidR="00131F07">
              <w:rPr>
                <w:rFonts w:asciiTheme="majorHAnsi" w:hAnsiTheme="majorHAnsi"/>
              </w:rPr>
              <w:t>…) *</w:t>
            </w:r>
          </w:p>
        </w:tc>
        <w:tc>
          <w:tcPr>
            <w:tcW w:w="5279" w:type="dxa"/>
          </w:tcPr>
          <w:p w14:paraId="2EEAEC80" w14:textId="5A9E9CAE" w:rsidR="00385C1E" w:rsidRPr="00CD6736" w:rsidRDefault="54C5A59C" w:rsidP="009B3D44">
            <w:pPr>
              <w:jc w:val="both"/>
              <w:rPr>
                <w:rFonts w:asciiTheme="majorHAnsi" w:hAnsiTheme="majorHAnsi"/>
              </w:rPr>
            </w:pPr>
            <w:r w:rsidRPr="28725477">
              <w:rPr>
                <w:rFonts w:asciiTheme="majorHAnsi" w:hAnsiTheme="majorHAnsi"/>
              </w:rPr>
              <w:t>1</w:t>
            </w:r>
          </w:p>
        </w:tc>
      </w:tr>
    </w:tbl>
    <w:p w14:paraId="53F4AAF7" w14:textId="64DD921A" w:rsidR="00092FA8" w:rsidRPr="00CD6736" w:rsidRDefault="00385C1E" w:rsidP="009B3D44">
      <w:pPr>
        <w:jc w:val="both"/>
        <w:rPr>
          <w:rFonts w:asciiTheme="majorHAnsi" w:hAnsiTheme="majorHAnsi"/>
        </w:rPr>
      </w:pPr>
      <w:r>
        <w:rPr>
          <w:rFonts w:asciiTheme="majorHAnsi" w:hAnsiTheme="majorHAnsi"/>
        </w:rPr>
        <w:t>* After revision, please update the version number before re-</w:t>
      </w:r>
      <w:r w:rsidR="00CC76D7">
        <w:rPr>
          <w:rFonts w:asciiTheme="majorHAnsi" w:hAnsiTheme="majorHAnsi"/>
        </w:rPr>
        <w:t>submission.</w:t>
      </w:r>
    </w:p>
    <w:tbl>
      <w:tblPr>
        <w:tblStyle w:val="TableGrid"/>
        <w:tblW w:w="9737" w:type="dxa"/>
        <w:tblLook w:val="04A0" w:firstRow="1" w:lastRow="0" w:firstColumn="1" w:lastColumn="0" w:noHBand="0" w:noVBand="1"/>
      </w:tblPr>
      <w:tblGrid>
        <w:gridCol w:w="4474"/>
        <w:gridCol w:w="5263"/>
      </w:tblGrid>
      <w:tr w:rsidR="007B04A6" w:rsidRPr="00CD6736" w14:paraId="49D3E5BB" w14:textId="77777777" w:rsidTr="009168F4">
        <w:trPr>
          <w:trHeight w:val="461"/>
        </w:trPr>
        <w:tc>
          <w:tcPr>
            <w:tcW w:w="4474" w:type="dxa"/>
          </w:tcPr>
          <w:p w14:paraId="5B83D985" w14:textId="77777777" w:rsidR="007B04A6" w:rsidRPr="00CD6736" w:rsidRDefault="007B04A6" w:rsidP="009B3D44">
            <w:pPr>
              <w:jc w:val="both"/>
              <w:rPr>
                <w:rFonts w:asciiTheme="majorHAnsi" w:hAnsiTheme="majorHAnsi"/>
                <w:b/>
              </w:rPr>
            </w:pPr>
            <w:r w:rsidRPr="00CD6736">
              <w:rPr>
                <w:rFonts w:asciiTheme="majorHAnsi" w:hAnsiTheme="majorHAnsi"/>
                <w:b/>
              </w:rPr>
              <w:t>Students Only</w:t>
            </w:r>
          </w:p>
        </w:tc>
        <w:tc>
          <w:tcPr>
            <w:tcW w:w="5263" w:type="dxa"/>
          </w:tcPr>
          <w:p w14:paraId="6C4FBB5E" w14:textId="16F1F655" w:rsidR="007B04A6" w:rsidRPr="00CD6736" w:rsidRDefault="007B04A6" w:rsidP="009B3D44">
            <w:pPr>
              <w:jc w:val="both"/>
              <w:rPr>
                <w:rFonts w:asciiTheme="majorHAnsi" w:hAnsiTheme="majorHAnsi"/>
                <w:b/>
              </w:rPr>
            </w:pPr>
          </w:p>
        </w:tc>
      </w:tr>
      <w:tr w:rsidR="00092FA8" w:rsidRPr="00CD6736" w14:paraId="0B27DAAF" w14:textId="77777777" w:rsidTr="009168F4">
        <w:trPr>
          <w:trHeight w:val="1047"/>
        </w:trPr>
        <w:tc>
          <w:tcPr>
            <w:tcW w:w="4474" w:type="dxa"/>
          </w:tcPr>
          <w:p w14:paraId="61211604" w14:textId="31F3AC0E" w:rsidR="00092FA8" w:rsidRPr="00CD6736" w:rsidRDefault="00DF2BAF" w:rsidP="009B3D44">
            <w:pPr>
              <w:jc w:val="both"/>
              <w:rPr>
                <w:rFonts w:asciiTheme="majorHAnsi" w:hAnsiTheme="majorHAnsi"/>
              </w:rPr>
            </w:pPr>
            <w:r>
              <w:rPr>
                <w:rFonts w:asciiTheme="majorHAnsi" w:hAnsiTheme="majorHAnsi"/>
              </w:rPr>
              <w:t>Level of Study (Undergraduate (UG); Taught Postgraduate (TPG); Research Postgraduate (RPG)</w:t>
            </w:r>
          </w:p>
        </w:tc>
        <w:tc>
          <w:tcPr>
            <w:tcW w:w="5263" w:type="dxa"/>
          </w:tcPr>
          <w:p w14:paraId="4D56848C" w14:textId="7D9E5CE9" w:rsidR="00092FA8" w:rsidRPr="00CD6736" w:rsidRDefault="286E6AA8" w:rsidP="009B3D44">
            <w:pPr>
              <w:jc w:val="both"/>
              <w:rPr>
                <w:rFonts w:asciiTheme="majorHAnsi" w:hAnsiTheme="majorHAnsi"/>
              </w:rPr>
            </w:pPr>
            <w:r w:rsidRPr="28725477">
              <w:rPr>
                <w:rFonts w:asciiTheme="majorHAnsi" w:hAnsiTheme="majorHAnsi"/>
              </w:rPr>
              <w:t>Taught Postgraduate (TPG)</w:t>
            </w:r>
          </w:p>
        </w:tc>
      </w:tr>
      <w:tr w:rsidR="00DF2BAF" w:rsidRPr="00CD6736" w14:paraId="72B52534" w14:textId="77777777" w:rsidTr="009168F4">
        <w:trPr>
          <w:trHeight w:val="754"/>
        </w:trPr>
        <w:tc>
          <w:tcPr>
            <w:tcW w:w="4474" w:type="dxa"/>
          </w:tcPr>
          <w:p w14:paraId="36D549E4" w14:textId="6C1C6E40" w:rsidR="00DF2BAF" w:rsidRPr="00CD6736" w:rsidRDefault="00DF2BAF" w:rsidP="009B3D44">
            <w:pPr>
              <w:jc w:val="both"/>
              <w:rPr>
                <w:rFonts w:asciiTheme="majorHAnsi" w:hAnsiTheme="majorHAnsi"/>
              </w:rPr>
            </w:pPr>
            <w:r w:rsidRPr="00CD6736">
              <w:rPr>
                <w:rFonts w:asciiTheme="majorHAnsi" w:hAnsiTheme="majorHAnsi"/>
              </w:rPr>
              <w:t xml:space="preserve">Name of </w:t>
            </w:r>
            <w:r>
              <w:rPr>
                <w:rFonts w:asciiTheme="majorHAnsi" w:hAnsiTheme="majorHAnsi"/>
              </w:rPr>
              <w:t xml:space="preserve">University of Dundee </w:t>
            </w:r>
            <w:r w:rsidRPr="00CD6736">
              <w:rPr>
                <w:rFonts w:asciiTheme="majorHAnsi" w:hAnsiTheme="majorHAnsi"/>
              </w:rPr>
              <w:t>Supervisor</w:t>
            </w:r>
          </w:p>
        </w:tc>
        <w:tc>
          <w:tcPr>
            <w:tcW w:w="5263" w:type="dxa"/>
          </w:tcPr>
          <w:p w14:paraId="2F8093DC" w14:textId="14218DC7" w:rsidR="00DF2BAF" w:rsidRPr="00CD6736" w:rsidRDefault="78C835AA" w:rsidP="009B3D44">
            <w:pPr>
              <w:jc w:val="both"/>
              <w:rPr>
                <w:rFonts w:asciiTheme="majorHAnsi" w:hAnsiTheme="majorHAnsi"/>
              </w:rPr>
            </w:pPr>
            <w:r w:rsidRPr="28725477">
              <w:rPr>
                <w:rFonts w:asciiTheme="majorHAnsi" w:hAnsiTheme="majorHAnsi"/>
              </w:rPr>
              <w:t>Sara Day Thomson</w:t>
            </w:r>
          </w:p>
        </w:tc>
      </w:tr>
    </w:tbl>
    <w:p w14:paraId="51A5E202" w14:textId="63DC4369" w:rsidR="00444FA9" w:rsidRDefault="00DF2BAF" w:rsidP="009B3D44">
      <w:pPr>
        <w:spacing w:after="0"/>
        <w:jc w:val="both"/>
        <w:rPr>
          <w:rFonts w:asciiTheme="majorHAnsi" w:hAnsiTheme="majorHAnsi"/>
          <w:b/>
        </w:rPr>
      </w:pPr>
      <w:r w:rsidRPr="00DF2BAF">
        <w:rPr>
          <w:rFonts w:asciiTheme="majorHAnsi" w:hAnsiTheme="majorHAnsi"/>
          <w:b/>
        </w:rPr>
        <w:t>Note: Students must copy in their supervisor when submitting the application for review.</w:t>
      </w:r>
    </w:p>
    <w:p w14:paraId="463B1327" w14:textId="6D19D012" w:rsidR="00043A12" w:rsidRPr="00C059E8" w:rsidRDefault="00043A12" w:rsidP="009B3D44">
      <w:pPr>
        <w:spacing w:after="0" w:line="240" w:lineRule="auto"/>
        <w:jc w:val="both"/>
        <w:rPr>
          <w:rFonts w:ascii="Calibri" w:hAnsi="Calibri"/>
          <w:b/>
        </w:rPr>
      </w:pPr>
    </w:p>
    <w:p w14:paraId="5D3C4139" w14:textId="07EC7EF1" w:rsidR="00582E7D" w:rsidRPr="00C059E8" w:rsidRDefault="00582E7D" w:rsidP="00C059E8">
      <w:pPr>
        <w:rPr>
          <w:rFonts w:asciiTheme="majorHAnsi" w:hAnsiTheme="majorHAnsi" w:cstheme="majorHAnsi"/>
          <w:b/>
          <w:bCs/>
          <w:sz w:val="28"/>
          <w:szCs w:val="28"/>
        </w:rPr>
      </w:pPr>
      <w:r w:rsidRPr="00C059E8">
        <w:rPr>
          <w:rFonts w:asciiTheme="majorHAnsi" w:hAnsiTheme="majorHAnsi" w:cstheme="majorHAnsi"/>
          <w:b/>
          <w:bCs/>
          <w:sz w:val="28"/>
          <w:szCs w:val="28"/>
        </w:rPr>
        <w:t xml:space="preserve">1. Project </w:t>
      </w:r>
      <w:r w:rsidR="00C40D13" w:rsidRPr="00C059E8">
        <w:rPr>
          <w:rFonts w:asciiTheme="majorHAnsi" w:hAnsiTheme="majorHAnsi" w:cstheme="majorHAnsi"/>
          <w:b/>
          <w:bCs/>
          <w:sz w:val="28"/>
          <w:szCs w:val="28"/>
        </w:rPr>
        <w:t>Overview</w:t>
      </w:r>
    </w:p>
    <w:p w14:paraId="12133790" w14:textId="77777777" w:rsidR="003F575E" w:rsidRPr="00CD6736" w:rsidRDefault="003F575E" w:rsidP="00C059E8">
      <w:pPr>
        <w:rPr>
          <w:rFonts w:asciiTheme="majorHAnsi" w:hAnsiTheme="majorHAnsi"/>
        </w:rPr>
      </w:pPr>
      <w:r w:rsidRPr="00CD6736">
        <w:rPr>
          <w:rFonts w:asciiTheme="majorHAnsi" w:hAnsiTheme="majorHAnsi"/>
        </w:rPr>
        <w:t>Please provide</w:t>
      </w:r>
      <w:r>
        <w:rPr>
          <w:rFonts w:asciiTheme="majorHAnsi" w:hAnsiTheme="majorHAnsi"/>
        </w:rPr>
        <w:t>, with reference to the relevant literature,</w:t>
      </w:r>
      <w:r w:rsidRPr="00CD6736">
        <w:rPr>
          <w:rFonts w:asciiTheme="majorHAnsi" w:hAnsiTheme="majorHAnsi"/>
        </w:rPr>
        <w:t xml:space="preserve"> an overview of the research project providing a </w:t>
      </w:r>
      <w:r w:rsidRPr="00CD6736">
        <w:rPr>
          <w:rFonts w:asciiTheme="majorHAnsi" w:hAnsiTheme="majorHAnsi"/>
          <w:u w:val="single"/>
        </w:rPr>
        <w:t>short</w:t>
      </w:r>
      <w:r w:rsidRPr="00CD6736">
        <w:rPr>
          <w:rFonts w:asciiTheme="majorHAnsi" w:hAnsiTheme="majorHAnsi"/>
        </w:rPr>
        <w:t xml:space="preserve"> explanation </w:t>
      </w:r>
      <w:r>
        <w:rPr>
          <w:rFonts w:asciiTheme="majorHAnsi" w:hAnsiTheme="majorHAnsi"/>
        </w:rPr>
        <w:t xml:space="preserve">(maximum 400 words) </w:t>
      </w:r>
      <w:r w:rsidRPr="00CD6736">
        <w:rPr>
          <w:rFonts w:asciiTheme="majorHAnsi" w:hAnsiTheme="majorHAnsi"/>
        </w:rPr>
        <w:t xml:space="preserve">of the </w:t>
      </w:r>
      <w:r>
        <w:rPr>
          <w:rFonts w:asciiTheme="majorHAnsi" w:hAnsiTheme="majorHAnsi"/>
        </w:rPr>
        <w:t>research questions</w:t>
      </w:r>
      <w:r w:rsidRPr="00CD6736">
        <w:rPr>
          <w:rFonts w:asciiTheme="majorHAnsi" w:hAnsiTheme="majorHAnsi"/>
        </w:rPr>
        <w:t xml:space="preserve"> the project will address</w:t>
      </w:r>
      <w:r>
        <w:rPr>
          <w:rFonts w:asciiTheme="majorHAnsi" w:hAnsiTheme="majorHAnsi"/>
        </w:rPr>
        <w:t xml:space="preserve"> and why the study is justified</w:t>
      </w:r>
      <w:r w:rsidRPr="00CD6736">
        <w:rPr>
          <w:rFonts w:asciiTheme="majorHAnsi" w:hAnsiTheme="majorHAnsi"/>
        </w:rPr>
        <w:t>.</w:t>
      </w:r>
    </w:p>
    <w:p w14:paraId="59790074" w14:textId="28B4038B" w:rsidR="003F575E" w:rsidRPr="008B693C" w:rsidRDefault="003F575E" w:rsidP="009B3D44">
      <w:pPr>
        <w:jc w:val="both"/>
        <w:rPr>
          <w:rFonts w:ascii="Calibri" w:hAnsi="Calibri"/>
        </w:rPr>
      </w:pPr>
      <w:r w:rsidRPr="000F78B3">
        <w:rPr>
          <w:rFonts w:asciiTheme="majorHAnsi" w:hAnsiTheme="majorHAnsi"/>
        </w:rPr>
        <w:t>Please write this section in a way that is accessible to a person who is not an expert in your field</w:t>
      </w:r>
      <w:r>
        <w:rPr>
          <w:rFonts w:asciiTheme="majorHAnsi" w:hAnsiTheme="majorHAnsi"/>
        </w:rPr>
        <w:t>.</w:t>
      </w:r>
    </w:p>
    <w:tbl>
      <w:tblPr>
        <w:tblStyle w:val="TableGrid"/>
        <w:tblW w:w="9739" w:type="dxa"/>
        <w:tblLook w:val="04A0" w:firstRow="1" w:lastRow="0" w:firstColumn="1" w:lastColumn="0" w:noHBand="0" w:noVBand="1"/>
      </w:tblPr>
      <w:tblGrid>
        <w:gridCol w:w="9739"/>
      </w:tblGrid>
      <w:tr w:rsidR="00582E7D" w14:paraId="1B30BED6" w14:textId="77777777" w:rsidTr="1EE74109">
        <w:trPr>
          <w:trHeight w:val="8306"/>
        </w:trPr>
        <w:tc>
          <w:tcPr>
            <w:tcW w:w="9739" w:type="dxa"/>
          </w:tcPr>
          <w:p w14:paraId="16BE9EBB" w14:textId="777FD92C" w:rsidR="1EE74109" w:rsidRDefault="074DEC59" w:rsidP="1EE74109">
            <w:pPr>
              <w:jc w:val="both"/>
              <w:rPr>
                <w:rFonts w:ascii="Calibri" w:eastAsia="Calibri" w:hAnsi="Calibri" w:cs="Calibri"/>
              </w:rPr>
            </w:pPr>
            <w:r w:rsidRPr="1EE74109">
              <w:rPr>
                <w:rFonts w:ascii="Calibri" w:eastAsia="Calibri" w:hAnsi="Calibri" w:cs="Calibri"/>
              </w:rPr>
              <w:lastRenderedPageBreak/>
              <w:t xml:space="preserve">Most </w:t>
            </w:r>
            <w:r w:rsidR="638984C7" w:rsidRPr="1EE74109">
              <w:rPr>
                <w:rFonts w:ascii="Calibri" w:eastAsia="Calibri" w:hAnsi="Calibri" w:cs="Calibri"/>
              </w:rPr>
              <w:t xml:space="preserve">academic and professional </w:t>
            </w:r>
            <w:r w:rsidRPr="1EE74109">
              <w:rPr>
                <w:rFonts w:ascii="Calibri" w:eastAsia="Calibri" w:hAnsi="Calibri" w:cs="Calibri"/>
              </w:rPr>
              <w:t xml:space="preserve">literature on web archiving </w:t>
            </w:r>
            <w:r w:rsidR="6AC55D9E" w:rsidRPr="1EE74109">
              <w:rPr>
                <w:rFonts w:ascii="Calibri" w:eastAsia="Calibri" w:hAnsi="Calibri" w:cs="Calibri"/>
              </w:rPr>
              <w:t>focuses</w:t>
            </w:r>
            <w:r w:rsidRPr="1EE74109">
              <w:rPr>
                <w:rFonts w:ascii="Calibri" w:eastAsia="Calibri" w:hAnsi="Calibri" w:cs="Calibri"/>
              </w:rPr>
              <w:t xml:space="preserve"> on</w:t>
            </w:r>
            <w:r w:rsidR="3F09D6CD" w:rsidRPr="1EE74109">
              <w:rPr>
                <w:rFonts w:ascii="Calibri" w:eastAsia="Calibri" w:hAnsi="Calibri" w:cs="Calibri"/>
              </w:rPr>
              <w:t xml:space="preserve"> its</w:t>
            </w:r>
            <w:r w:rsidRPr="1EE74109">
              <w:rPr>
                <w:rFonts w:ascii="Calibri" w:eastAsia="Calibri" w:hAnsi="Calibri" w:cs="Calibri"/>
              </w:rPr>
              <w:t xml:space="preserve"> technical implementation</w:t>
            </w:r>
            <w:r w:rsidR="41894C88" w:rsidRPr="1EE74109">
              <w:rPr>
                <w:rFonts w:ascii="Calibri" w:eastAsia="Calibri" w:hAnsi="Calibri" w:cs="Calibri"/>
              </w:rPr>
              <w:t xml:space="preserve"> – how to crawl, capture, and store web content.</w:t>
            </w:r>
            <w:r w:rsidR="36C7AA4A" w:rsidRPr="1EE74109">
              <w:rPr>
                <w:rFonts w:ascii="Calibri" w:eastAsia="Calibri" w:hAnsi="Calibri" w:cs="Calibri"/>
              </w:rPr>
              <w:t xml:space="preserve"> In terms of metadata, a</w:t>
            </w:r>
            <w:r w:rsidRPr="1EE74109">
              <w:rPr>
                <w:rFonts w:ascii="Calibri" w:eastAsia="Calibri" w:hAnsi="Calibri" w:cs="Calibri"/>
              </w:rPr>
              <w:t xml:space="preserve"> degree of standardisation for technical metadata exists through the </w:t>
            </w:r>
            <w:r w:rsidR="2F62D38D" w:rsidRPr="1EE74109">
              <w:rPr>
                <w:rFonts w:ascii="Calibri" w:eastAsia="Calibri" w:hAnsi="Calibri" w:cs="Calibri"/>
              </w:rPr>
              <w:t xml:space="preserve">widespread use of the </w:t>
            </w:r>
            <w:r w:rsidRPr="1EE74109">
              <w:rPr>
                <w:rFonts w:ascii="Calibri" w:eastAsia="Calibri" w:hAnsi="Calibri" w:cs="Calibri"/>
              </w:rPr>
              <w:t>WARC file format, which is used to archive web context</w:t>
            </w:r>
            <w:r w:rsidR="529EACA7" w:rsidRPr="1EE74109">
              <w:rPr>
                <w:rFonts w:ascii="Calibri" w:eastAsia="Calibri" w:hAnsi="Calibri" w:cs="Calibri"/>
              </w:rPr>
              <w:t xml:space="preserve">. There is a significant lack in standardisation or best practice, however, for descriptive metadata </w:t>
            </w:r>
            <w:r w:rsidR="62F9D3BF" w:rsidRPr="1EE74109">
              <w:rPr>
                <w:rFonts w:ascii="Calibri" w:eastAsia="Calibri" w:hAnsi="Calibri" w:cs="Calibri"/>
              </w:rPr>
              <w:t xml:space="preserve">aside from the </w:t>
            </w:r>
            <w:r w:rsidRPr="1EE74109">
              <w:rPr>
                <w:rFonts w:ascii="Calibri" w:eastAsia="Calibri" w:hAnsi="Calibri" w:cs="Calibri"/>
              </w:rPr>
              <w:t xml:space="preserve">OCLC Web Archiving Metadata Working Group </w:t>
            </w:r>
            <w:r w:rsidR="13CC2EC9" w:rsidRPr="1EE74109">
              <w:rPr>
                <w:rFonts w:ascii="Calibri" w:eastAsia="Calibri" w:hAnsi="Calibri" w:cs="Calibri"/>
              </w:rPr>
              <w:t xml:space="preserve">and </w:t>
            </w:r>
            <w:r w:rsidR="6F6E9725" w:rsidRPr="1EE74109">
              <w:rPr>
                <w:rFonts w:ascii="Calibri" w:eastAsia="Calibri" w:hAnsi="Calibri" w:cs="Calibri"/>
              </w:rPr>
              <w:t xml:space="preserve">articles outlining different </w:t>
            </w:r>
            <w:r w:rsidR="13CC2EC9" w:rsidRPr="1EE74109">
              <w:rPr>
                <w:rFonts w:ascii="Calibri" w:eastAsia="Calibri" w:hAnsi="Calibri" w:cs="Calibri"/>
              </w:rPr>
              <w:t>organisational approaches</w:t>
            </w:r>
            <w:r w:rsidR="3844C819" w:rsidRPr="1EE74109">
              <w:rPr>
                <w:rFonts w:ascii="Calibri" w:eastAsia="Calibri" w:hAnsi="Calibri" w:cs="Calibri"/>
              </w:rPr>
              <w:t xml:space="preserve">, primarily in the United States. </w:t>
            </w:r>
            <w:r w:rsidR="13CC2EC9" w:rsidRPr="1EE74109">
              <w:rPr>
                <w:rFonts w:ascii="Calibri" w:eastAsia="Calibri" w:hAnsi="Calibri" w:cs="Calibri"/>
              </w:rPr>
              <w:t xml:space="preserve"> </w:t>
            </w:r>
          </w:p>
          <w:p w14:paraId="646B4FDA" w14:textId="6BD13B1E" w:rsidR="00586A0E" w:rsidRDefault="6CE15B34" w:rsidP="1EE74109">
            <w:pPr>
              <w:jc w:val="both"/>
              <w:rPr>
                <w:rFonts w:ascii="Calibri" w:eastAsia="Calibri" w:hAnsi="Calibri" w:cs="Calibri"/>
              </w:rPr>
            </w:pPr>
            <w:r w:rsidRPr="1EE74109">
              <w:rPr>
                <w:rFonts w:ascii="Calibri" w:eastAsia="Calibri" w:hAnsi="Calibri" w:cs="Calibri"/>
              </w:rPr>
              <w:t xml:space="preserve">A lack of UK-specific studies </w:t>
            </w:r>
            <w:r w:rsidR="54FF4C1B" w:rsidRPr="1EE74109">
              <w:rPr>
                <w:rFonts w:ascii="Calibri" w:eastAsia="Calibri" w:hAnsi="Calibri" w:cs="Calibri"/>
              </w:rPr>
              <w:t xml:space="preserve">on web archive cataloguing and user access </w:t>
            </w:r>
            <w:r w:rsidR="7AD53276" w:rsidRPr="1EE74109">
              <w:rPr>
                <w:rFonts w:ascii="Calibri" w:eastAsia="Calibri" w:hAnsi="Calibri" w:cs="Calibri"/>
              </w:rPr>
              <w:t>exists</w:t>
            </w:r>
            <w:r w:rsidR="54FF4C1B" w:rsidRPr="1EE74109">
              <w:rPr>
                <w:rFonts w:ascii="Calibri" w:eastAsia="Calibri" w:hAnsi="Calibri" w:cs="Calibri"/>
              </w:rPr>
              <w:t xml:space="preserve"> beyond project-funded experiments in computational access </w:t>
            </w:r>
            <w:r w:rsidR="46939584" w:rsidRPr="1EE74109">
              <w:rPr>
                <w:rFonts w:ascii="Calibri" w:eastAsia="Calibri" w:hAnsi="Calibri" w:cs="Calibri"/>
              </w:rPr>
              <w:t>(the analysis of large-scale datasets)</w:t>
            </w:r>
            <w:r w:rsidR="10B27BC1" w:rsidRPr="1EE74109">
              <w:rPr>
                <w:rFonts w:ascii="Calibri" w:eastAsia="Calibri" w:hAnsi="Calibri" w:cs="Calibri"/>
              </w:rPr>
              <w:t>. This is reflective of the emergence of this research area before the establishment of best practice for</w:t>
            </w:r>
            <w:r w:rsidR="3C103E12" w:rsidRPr="1EE74109">
              <w:rPr>
                <w:rFonts w:ascii="Calibri" w:eastAsia="Calibri" w:hAnsi="Calibri" w:cs="Calibri"/>
              </w:rPr>
              <w:t xml:space="preserve"> cataloguing and non-specialist user access</w:t>
            </w:r>
            <w:r w:rsidR="2946C448" w:rsidRPr="1EE74109">
              <w:rPr>
                <w:rFonts w:ascii="Calibri" w:eastAsia="Calibri" w:hAnsi="Calibri" w:cs="Calibri"/>
              </w:rPr>
              <w:t>.</w:t>
            </w:r>
            <w:r w:rsidR="3FD2D742" w:rsidRPr="1EE74109">
              <w:rPr>
                <w:rFonts w:ascii="Calibri" w:eastAsia="Calibri" w:hAnsi="Calibri" w:cs="Calibri"/>
              </w:rPr>
              <w:t xml:space="preserve"> This project seeks to explore this under-studied area and engage critically with </w:t>
            </w:r>
            <w:r w:rsidR="255D396C" w:rsidRPr="1EE74109">
              <w:rPr>
                <w:rFonts w:ascii="Calibri" w:eastAsia="Calibri" w:hAnsi="Calibri" w:cs="Calibri"/>
              </w:rPr>
              <w:t xml:space="preserve">both </w:t>
            </w:r>
            <w:r w:rsidR="3FD2D742" w:rsidRPr="1EE74109">
              <w:rPr>
                <w:rFonts w:ascii="Calibri" w:eastAsia="Calibri" w:hAnsi="Calibri" w:cs="Calibri"/>
              </w:rPr>
              <w:t>current practice at UK Public Sector Web Archives</w:t>
            </w:r>
            <w:r w:rsidR="05B205F9" w:rsidRPr="1EE74109">
              <w:rPr>
                <w:rFonts w:ascii="Calibri" w:eastAsia="Calibri" w:hAnsi="Calibri" w:cs="Calibri"/>
              </w:rPr>
              <w:t xml:space="preserve"> and emerging best practice(s)</w:t>
            </w:r>
            <w:r w:rsidR="5EDDC1C0" w:rsidRPr="1EE74109">
              <w:rPr>
                <w:rFonts w:ascii="Calibri" w:eastAsia="Calibri" w:hAnsi="Calibri" w:cs="Calibri"/>
              </w:rPr>
              <w:t xml:space="preserve"> in cataloguing and user access. Through </w:t>
            </w:r>
            <w:r w:rsidR="30CD3A1F" w:rsidRPr="1EE74109">
              <w:rPr>
                <w:rFonts w:ascii="Calibri" w:eastAsia="Calibri" w:hAnsi="Calibri" w:cs="Calibri"/>
              </w:rPr>
              <w:t xml:space="preserve">using </w:t>
            </w:r>
            <w:r w:rsidR="05B205F9" w:rsidRPr="1EE74109">
              <w:rPr>
                <w:rFonts w:ascii="Calibri" w:eastAsia="Calibri" w:hAnsi="Calibri" w:cs="Calibri"/>
              </w:rPr>
              <w:t xml:space="preserve">critical information studies </w:t>
            </w:r>
            <w:r w:rsidR="56AE40B2" w:rsidRPr="1EE74109">
              <w:rPr>
                <w:rFonts w:ascii="Calibri" w:eastAsia="Calibri" w:hAnsi="Calibri" w:cs="Calibri"/>
              </w:rPr>
              <w:t>approaches</w:t>
            </w:r>
            <w:r w:rsidR="5EE99BA0" w:rsidRPr="1EE74109">
              <w:rPr>
                <w:rFonts w:ascii="Calibri" w:eastAsia="Calibri" w:hAnsi="Calibri" w:cs="Calibri"/>
              </w:rPr>
              <w:t xml:space="preserve">, </w:t>
            </w:r>
            <w:r w:rsidR="56AE40B2" w:rsidRPr="1EE74109">
              <w:rPr>
                <w:rFonts w:ascii="Calibri" w:eastAsia="Calibri" w:hAnsi="Calibri" w:cs="Calibri"/>
              </w:rPr>
              <w:t>which</w:t>
            </w:r>
            <w:r w:rsidR="05B205F9" w:rsidRPr="1EE74109">
              <w:rPr>
                <w:rFonts w:ascii="Calibri" w:eastAsia="Calibri" w:hAnsi="Calibri" w:cs="Calibri"/>
              </w:rPr>
              <w:t xml:space="preserve"> </w:t>
            </w:r>
            <w:r w:rsidR="1E82B0BD" w:rsidRPr="1EE74109">
              <w:rPr>
                <w:rFonts w:ascii="Calibri" w:eastAsia="Calibri" w:hAnsi="Calibri" w:cs="Calibri"/>
              </w:rPr>
              <w:t>c</w:t>
            </w:r>
            <w:r w:rsidR="074DEC59" w:rsidRPr="1EE74109">
              <w:rPr>
                <w:rFonts w:ascii="Calibri" w:eastAsia="Calibri" w:hAnsi="Calibri" w:cs="Calibri"/>
              </w:rPr>
              <w:t>ontextuali</w:t>
            </w:r>
            <w:r w:rsidR="4845D425" w:rsidRPr="1EE74109">
              <w:rPr>
                <w:rFonts w:ascii="Calibri" w:eastAsia="Calibri" w:hAnsi="Calibri" w:cs="Calibri"/>
              </w:rPr>
              <w:t>se</w:t>
            </w:r>
            <w:r w:rsidR="074DEC59" w:rsidRPr="1EE74109">
              <w:rPr>
                <w:rFonts w:ascii="Calibri" w:eastAsia="Calibri" w:hAnsi="Calibri" w:cs="Calibri"/>
              </w:rPr>
              <w:t xml:space="preserve"> web archives within sociotechnical systems</w:t>
            </w:r>
            <w:r w:rsidR="2019BFD4" w:rsidRPr="1EE74109">
              <w:rPr>
                <w:rFonts w:ascii="Calibri" w:eastAsia="Calibri" w:hAnsi="Calibri" w:cs="Calibri"/>
              </w:rPr>
              <w:t>, this project will explore how far current approaches are equitable for all users and identify future opportunities.</w:t>
            </w:r>
          </w:p>
          <w:p w14:paraId="44F78492" w14:textId="16B37CEF" w:rsidR="00582E7D" w:rsidRDefault="714F9F3B" w:rsidP="009B3D44">
            <w:pPr>
              <w:jc w:val="both"/>
              <w:rPr>
                <w:rFonts w:asciiTheme="majorHAnsi" w:eastAsiaTheme="majorEastAsia" w:hAnsiTheme="majorHAnsi" w:cstheme="majorBidi"/>
              </w:rPr>
            </w:pPr>
            <w:r w:rsidRPr="6458541A">
              <w:rPr>
                <w:rFonts w:asciiTheme="majorHAnsi" w:eastAsiaTheme="majorEastAsia" w:hAnsiTheme="majorHAnsi" w:cstheme="majorBidi"/>
              </w:rPr>
              <w:t xml:space="preserve">This study seeks to explore four key research questions: </w:t>
            </w:r>
          </w:p>
          <w:p w14:paraId="5485468E" w14:textId="61216E93" w:rsidR="00582E7D" w:rsidRDefault="2FF4846D" w:rsidP="009B3D44">
            <w:pPr>
              <w:pStyle w:val="ListParagraph"/>
              <w:numPr>
                <w:ilvl w:val="0"/>
                <w:numId w:val="3"/>
              </w:numPr>
              <w:jc w:val="both"/>
              <w:rPr>
                <w:rFonts w:asciiTheme="majorHAnsi" w:eastAsiaTheme="majorEastAsia" w:hAnsiTheme="majorHAnsi" w:cstheme="majorBidi"/>
              </w:rPr>
            </w:pPr>
            <w:r w:rsidRPr="6458541A">
              <w:rPr>
                <w:rFonts w:asciiTheme="majorHAnsi" w:eastAsiaTheme="majorEastAsia" w:hAnsiTheme="majorHAnsi" w:cstheme="majorBidi"/>
              </w:rPr>
              <w:t>H</w:t>
            </w:r>
            <w:r w:rsidR="714F9F3B" w:rsidRPr="6458541A">
              <w:rPr>
                <w:rFonts w:asciiTheme="majorHAnsi" w:eastAsiaTheme="majorEastAsia" w:hAnsiTheme="majorHAnsi" w:cstheme="majorBidi"/>
              </w:rPr>
              <w:t xml:space="preserve">ow </w:t>
            </w:r>
            <w:r w:rsidR="26D7B86C" w:rsidRPr="6458541A">
              <w:rPr>
                <w:rFonts w:asciiTheme="majorHAnsi" w:eastAsiaTheme="majorEastAsia" w:hAnsiTheme="majorHAnsi" w:cstheme="majorBidi"/>
              </w:rPr>
              <w:t>d</w:t>
            </w:r>
            <w:r w:rsidR="714F9F3B" w:rsidRPr="6458541A">
              <w:rPr>
                <w:rFonts w:asciiTheme="majorHAnsi" w:eastAsiaTheme="majorEastAsia" w:hAnsiTheme="majorHAnsi" w:cstheme="majorBidi"/>
              </w:rPr>
              <w:t>o UK Public Sector Web Archives catalogue their web archives</w:t>
            </w:r>
            <w:r w:rsidR="6E99699E" w:rsidRPr="6458541A">
              <w:rPr>
                <w:rFonts w:asciiTheme="majorHAnsi" w:eastAsiaTheme="majorEastAsia" w:hAnsiTheme="majorHAnsi" w:cstheme="majorBidi"/>
              </w:rPr>
              <w:t>?</w:t>
            </w:r>
          </w:p>
          <w:p w14:paraId="1D8F419D" w14:textId="0D59DB3C" w:rsidR="00582E7D" w:rsidRDefault="69A2E202" w:rsidP="009B3D44">
            <w:pPr>
              <w:pStyle w:val="ListParagraph"/>
              <w:numPr>
                <w:ilvl w:val="0"/>
                <w:numId w:val="3"/>
              </w:numPr>
              <w:jc w:val="both"/>
              <w:rPr>
                <w:rFonts w:asciiTheme="majorHAnsi" w:eastAsiaTheme="majorEastAsia" w:hAnsiTheme="majorHAnsi" w:cstheme="majorBidi"/>
              </w:rPr>
            </w:pPr>
            <w:r w:rsidRPr="6458541A">
              <w:rPr>
                <w:rFonts w:asciiTheme="majorHAnsi" w:eastAsiaTheme="majorEastAsia" w:hAnsiTheme="majorHAnsi" w:cstheme="majorBidi"/>
              </w:rPr>
              <w:t>H</w:t>
            </w:r>
            <w:r w:rsidR="50A211D4" w:rsidRPr="6458541A">
              <w:rPr>
                <w:rFonts w:asciiTheme="majorHAnsi" w:eastAsiaTheme="majorEastAsia" w:hAnsiTheme="majorHAnsi" w:cstheme="majorBidi"/>
              </w:rPr>
              <w:t>ow do they make their web archives accessible to users</w:t>
            </w:r>
            <w:r w:rsidR="747BCDE0" w:rsidRPr="6458541A">
              <w:rPr>
                <w:rFonts w:asciiTheme="majorHAnsi" w:eastAsiaTheme="majorEastAsia" w:hAnsiTheme="majorHAnsi" w:cstheme="majorBidi"/>
              </w:rPr>
              <w:t>?</w:t>
            </w:r>
          </w:p>
          <w:p w14:paraId="4A8967E2" w14:textId="2B746088" w:rsidR="00582E7D" w:rsidRDefault="747BCDE0" w:rsidP="009B3D44">
            <w:pPr>
              <w:pStyle w:val="ListParagraph"/>
              <w:numPr>
                <w:ilvl w:val="0"/>
                <w:numId w:val="3"/>
              </w:numPr>
              <w:jc w:val="both"/>
              <w:rPr>
                <w:rFonts w:asciiTheme="majorHAnsi" w:eastAsiaTheme="majorEastAsia" w:hAnsiTheme="majorHAnsi" w:cstheme="majorBidi"/>
              </w:rPr>
            </w:pPr>
            <w:r w:rsidRPr="6458541A">
              <w:rPr>
                <w:rFonts w:asciiTheme="majorHAnsi" w:eastAsiaTheme="majorEastAsia" w:hAnsiTheme="majorHAnsi" w:cstheme="majorBidi"/>
              </w:rPr>
              <w:t>How far do cataloguing and user access approaches align with best practice, and how far has best practice</w:t>
            </w:r>
            <w:r w:rsidR="5240A0FB" w:rsidRPr="6458541A">
              <w:rPr>
                <w:rFonts w:asciiTheme="majorHAnsi" w:eastAsiaTheme="majorEastAsia" w:hAnsiTheme="majorHAnsi" w:cstheme="majorBidi"/>
              </w:rPr>
              <w:t xml:space="preserve"> </w:t>
            </w:r>
            <w:r w:rsidRPr="6458541A">
              <w:rPr>
                <w:rFonts w:asciiTheme="majorHAnsi" w:eastAsiaTheme="majorEastAsia" w:hAnsiTheme="majorHAnsi" w:cstheme="majorBidi"/>
              </w:rPr>
              <w:t>in this area been defined?</w:t>
            </w:r>
          </w:p>
          <w:p w14:paraId="22FF8A60" w14:textId="30E906A2" w:rsidR="1EE74109" w:rsidRPr="00586A0E" w:rsidRDefault="0DB482BD" w:rsidP="1EE74109">
            <w:pPr>
              <w:pStyle w:val="ListParagraph"/>
              <w:numPr>
                <w:ilvl w:val="0"/>
                <w:numId w:val="3"/>
              </w:numPr>
              <w:jc w:val="both"/>
              <w:rPr>
                <w:rFonts w:asciiTheme="majorHAnsi" w:eastAsiaTheme="majorEastAsia" w:hAnsiTheme="majorHAnsi" w:cstheme="majorBidi"/>
              </w:rPr>
            </w:pPr>
            <w:r w:rsidRPr="1EE74109">
              <w:rPr>
                <w:rFonts w:asciiTheme="majorHAnsi" w:eastAsiaTheme="majorEastAsia" w:hAnsiTheme="majorHAnsi" w:cstheme="majorBidi"/>
              </w:rPr>
              <w:t>How</w:t>
            </w:r>
            <w:r w:rsidR="0E8561C4" w:rsidRPr="1EE74109">
              <w:rPr>
                <w:rFonts w:asciiTheme="majorHAnsi" w:eastAsiaTheme="majorEastAsia" w:hAnsiTheme="majorHAnsi" w:cstheme="majorBidi"/>
              </w:rPr>
              <w:t xml:space="preserve"> </w:t>
            </w:r>
            <w:r w:rsidRPr="1EE74109">
              <w:rPr>
                <w:rFonts w:asciiTheme="majorHAnsi" w:eastAsiaTheme="majorEastAsia" w:hAnsiTheme="majorHAnsi" w:cstheme="majorBidi"/>
              </w:rPr>
              <w:t xml:space="preserve">far are </w:t>
            </w:r>
            <w:r w:rsidR="1171C685" w:rsidRPr="1EE74109">
              <w:rPr>
                <w:rFonts w:asciiTheme="majorHAnsi" w:eastAsiaTheme="majorEastAsia" w:hAnsiTheme="majorHAnsi" w:cstheme="majorBidi"/>
              </w:rPr>
              <w:t xml:space="preserve">theoretical and practical </w:t>
            </w:r>
            <w:r w:rsidRPr="1EE74109">
              <w:rPr>
                <w:rFonts w:asciiTheme="majorHAnsi" w:eastAsiaTheme="majorEastAsia" w:hAnsiTheme="majorHAnsi" w:cstheme="majorBidi"/>
              </w:rPr>
              <w:t xml:space="preserve">approaches to </w:t>
            </w:r>
            <w:r w:rsidR="0E8561C4" w:rsidRPr="1EE74109">
              <w:rPr>
                <w:rFonts w:asciiTheme="majorHAnsi" w:eastAsiaTheme="majorEastAsia" w:hAnsiTheme="majorHAnsi" w:cstheme="majorBidi"/>
              </w:rPr>
              <w:t>cataloguing and user access</w:t>
            </w:r>
            <w:r w:rsidR="59621BE1" w:rsidRPr="1EE74109">
              <w:rPr>
                <w:rFonts w:asciiTheme="majorHAnsi" w:eastAsiaTheme="majorEastAsia" w:hAnsiTheme="majorHAnsi" w:cstheme="majorBidi"/>
              </w:rPr>
              <w:t xml:space="preserve"> </w:t>
            </w:r>
            <w:r w:rsidR="38905736" w:rsidRPr="1EE74109">
              <w:rPr>
                <w:rFonts w:asciiTheme="majorHAnsi" w:eastAsiaTheme="majorEastAsia" w:hAnsiTheme="majorHAnsi" w:cstheme="majorBidi"/>
              </w:rPr>
              <w:t xml:space="preserve">sustainable for organisations, and </w:t>
            </w:r>
            <w:r w:rsidR="43739415" w:rsidRPr="1EE74109">
              <w:rPr>
                <w:rFonts w:asciiTheme="majorHAnsi" w:eastAsiaTheme="majorEastAsia" w:hAnsiTheme="majorHAnsi" w:cstheme="majorBidi"/>
              </w:rPr>
              <w:t xml:space="preserve">are they </w:t>
            </w:r>
            <w:r w:rsidR="38905736" w:rsidRPr="1EE74109">
              <w:rPr>
                <w:rFonts w:asciiTheme="majorHAnsi" w:eastAsiaTheme="majorEastAsia" w:hAnsiTheme="majorHAnsi" w:cstheme="majorBidi"/>
              </w:rPr>
              <w:t>equitable and accessible for all users</w:t>
            </w:r>
            <w:r w:rsidR="5C142BF8" w:rsidRPr="1EE74109">
              <w:rPr>
                <w:rFonts w:asciiTheme="majorHAnsi" w:eastAsiaTheme="majorEastAsia" w:hAnsiTheme="majorHAnsi" w:cstheme="majorBidi"/>
              </w:rPr>
              <w:t xml:space="preserve">? What </w:t>
            </w:r>
            <w:r w:rsidR="2AC10F4A" w:rsidRPr="1EE74109">
              <w:rPr>
                <w:rFonts w:asciiTheme="majorHAnsi" w:eastAsiaTheme="majorEastAsia" w:hAnsiTheme="majorHAnsi" w:cstheme="majorBidi"/>
              </w:rPr>
              <w:t>opportunities</w:t>
            </w:r>
            <w:r w:rsidR="5C142BF8" w:rsidRPr="1EE74109">
              <w:rPr>
                <w:rFonts w:asciiTheme="majorHAnsi" w:eastAsiaTheme="majorEastAsia" w:hAnsiTheme="majorHAnsi" w:cstheme="majorBidi"/>
              </w:rPr>
              <w:t xml:space="preserve"> are there in this area?</w:t>
            </w:r>
          </w:p>
          <w:p w14:paraId="2E15F3A5" w14:textId="42B2D6B9" w:rsidR="00582E7D" w:rsidRDefault="77759D9D" w:rsidP="009B3D44">
            <w:pPr>
              <w:jc w:val="both"/>
              <w:rPr>
                <w:rFonts w:asciiTheme="majorHAnsi" w:eastAsiaTheme="majorEastAsia" w:hAnsiTheme="majorHAnsi" w:cstheme="majorBidi"/>
              </w:rPr>
            </w:pPr>
            <w:r w:rsidRPr="6458541A">
              <w:rPr>
                <w:rFonts w:asciiTheme="majorHAnsi" w:eastAsiaTheme="majorEastAsia" w:hAnsiTheme="majorHAnsi" w:cstheme="majorBidi"/>
              </w:rPr>
              <w:t xml:space="preserve">The study's findings can inform </w:t>
            </w:r>
            <w:r w:rsidR="27D1E396" w:rsidRPr="6458541A">
              <w:rPr>
                <w:rFonts w:asciiTheme="majorHAnsi" w:eastAsiaTheme="majorEastAsia" w:hAnsiTheme="majorHAnsi" w:cstheme="majorBidi"/>
              </w:rPr>
              <w:t xml:space="preserve">future </w:t>
            </w:r>
            <w:r w:rsidRPr="6458541A">
              <w:rPr>
                <w:rFonts w:asciiTheme="majorHAnsi" w:eastAsiaTheme="majorEastAsia" w:hAnsiTheme="majorHAnsi" w:cstheme="majorBidi"/>
              </w:rPr>
              <w:t xml:space="preserve">development of best practices and guidelines for cataloguing and providing user access to web archives in the public </w:t>
            </w:r>
            <w:r w:rsidR="58803924" w:rsidRPr="6458541A">
              <w:rPr>
                <w:rFonts w:asciiTheme="majorHAnsi" w:eastAsiaTheme="majorEastAsia" w:hAnsiTheme="majorHAnsi" w:cstheme="majorBidi"/>
              </w:rPr>
              <w:t>sector and</w:t>
            </w:r>
            <w:r w:rsidR="2E66E4EF" w:rsidRPr="6458541A">
              <w:rPr>
                <w:rFonts w:asciiTheme="majorHAnsi" w:eastAsiaTheme="majorEastAsia" w:hAnsiTheme="majorHAnsi" w:cstheme="majorBidi"/>
              </w:rPr>
              <w:t xml:space="preserve"> ensure these are developed in an equitable way</w:t>
            </w:r>
            <w:r w:rsidRPr="6458541A">
              <w:rPr>
                <w:rFonts w:asciiTheme="majorHAnsi" w:eastAsiaTheme="majorEastAsia" w:hAnsiTheme="majorHAnsi" w:cstheme="majorBidi"/>
              </w:rPr>
              <w:t xml:space="preserve">. </w:t>
            </w:r>
            <w:r w:rsidR="07C56D9D" w:rsidRPr="6458541A">
              <w:rPr>
                <w:rFonts w:asciiTheme="majorHAnsi" w:eastAsiaTheme="majorEastAsia" w:hAnsiTheme="majorHAnsi" w:cstheme="majorBidi"/>
              </w:rPr>
              <w:t>In addition, it will provide insights for</w:t>
            </w:r>
            <w:r w:rsidRPr="6458541A">
              <w:rPr>
                <w:rFonts w:asciiTheme="majorHAnsi" w:eastAsiaTheme="majorEastAsia" w:hAnsiTheme="majorHAnsi" w:cstheme="majorBidi"/>
              </w:rPr>
              <w:t xml:space="preserve"> smaller organisations and community archives </w:t>
            </w:r>
            <w:r w:rsidR="0724562F" w:rsidRPr="6458541A">
              <w:rPr>
                <w:rFonts w:asciiTheme="majorHAnsi" w:eastAsiaTheme="majorEastAsia" w:hAnsiTheme="majorHAnsi" w:cstheme="majorBidi"/>
              </w:rPr>
              <w:t xml:space="preserve">beginning to engage in web archiving and exploring cataloguing and user access with limited resource. </w:t>
            </w:r>
          </w:p>
        </w:tc>
      </w:tr>
    </w:tbl>
    <w:p w14:paraId="521D658C" w14:textId="6D19D012" w:rsidR="00C059E8" w:rsidRPr="00C059E8" w:rsidRDefault="00C059E8" w:rsidP="009B3D44">
      <w:pPr>
        <w:jc w:val="both"/>
        <w:rPr>
          <w:rFonts w:ascii="Calibri" w:hAnsi="Calibri"/>
          <w:b/>
          <w:sz w:val="4"/>
          <w:szCs w:val="4"/>
        </w:rPr>
      </w:pPr>
    </w:p>
    <w:p w14:paraId="77D37F80" w14:textId="77777777" w:rsidR="003F575E" w:rsidRDefault="00582E7D" w:rsidP="009B3D44">
      <w:pPr>
        <w:jc w:val="both"/>
        <w:rPr>
          <w:rFonts w:ascii="Calibri" w:hAnsi="Calibri"/>
          <w:b/>
          <w:sz w:val="28"/>
          <w:szCs w:val="28"/>
        </w:rPr>
      </w:pPr>
      <w:r>
        <w:rPr>
          <w:rFonts w:ascii="Calibri" w:hAnsi="Calibri"/>
          <w:b/>
          <w:sz w:val="28"/>
          <w:szCs w:val="28"/>
        </w:rPr>
        <w:t>2</w:t>
      </w:r>
      <w:r w:rsidRPr="008B693C">
        <w:rPr>
          <w:rFonts w:ascii="Calibri" w:hAnsi="Calibri"/>
          <w:b/>
          <w:sz w:val="28"/>
          <w:szCs w:val="28"/>
        </w:rPr>
        <w:t xml:space="preserve">. </w:t>
      </w:r>
      <w:r>
        <w:rPr>
          <w:rFonts w:ascii="Calibri" w:hAnsi="Calibri"/>
          <w:b/>
          <w:sz w:val="28"/>
          <w:szCs w:val="28"/>
        </w:rPr>
        <w:t>Aims and Objectives</w:t>
      </w:r>
    </w:p>
    <w:p w14:paraId="3A0CABE8" w14:textId="2BAB6ABD" w:rsidR="00582E7D" w:rsidRPr="003F575E" w:rsidRDefault="003F575E" w:rsidP="009B3D44">
      <w:pPr>
        <w:jc w:val="both"/>
        <w:rPr>
          <w:rFonts w:asciiTheme="majorHAnsi" w:hAnsiTheme="majorHAnsi"/>
        </w:rPr>
      </w:pPr>
      <w:r w:rsidRPr="00CD6736">
        <w:rPr>
          <w:rFonts w:asciiTheme="majorHAnsi" w:hAnsiTheme="majorHAnsi"/>
        </w:rPr>
        <w:t>What are the aims and objectives of the project?</w:t>
      </w:r>
      <w:r w:rsidR="00582E7D">
        <w:rPr>
          <w:rFonts w:ascii="Calibri" w:hAnsi="Calibri"/>
          <w:b/>
          <w:sz w:val="28"/>
          <w:szCs w:val="28"/>
        </w:rPr>
        <w:t xml:space="preserve"> </w:t>
      </w:r>
    </w:p>
    <w:tbl>
      <w:tblPr>
        <w:tblStyle w:val="TableGrid"/>
        <w:tblpPr w:leftFromText="180" w:rightFromText="180" w:vertAnchor="text" w:horzAnchor="margin" w:tblpY="10"/>
        <w:tblW w:w="9776" w:type="dxa"/>
        <w:tblLook w:val="04A0" w:firstRow="1" w:lastRow="0" w:firstColumn="1" w:lastColumn="0" w:noHBand="0" w:noVBand="1"/>
      </w:tblPr>
      <w:tblGrid>
        <w:gridCol w:w="9776"/>
      </w:tblGrid>
      <w:tr w:rsidR="00043A12" w:rsidRPr="00CD6736" w14:paraId="2975D60A" w14:textId="77777777" w:rsidTr="00043A12">
        <w:tc>
          <w:tcPr>
            <w:tcW w:w="9776" w:type="dxa"/>
          </w:tcPr>
          <w:p w14:paraId="58DDF136" w14:textId="4C492D06" w:rsidR="00043A12" w:rsidRDefault="00043A12" w:rsidP="009B3D44">
            <w:pPr>
              <w:spacing w:after="0"/>
              <w:jc w:val="both"/>
              <w:rPr>
                <w:rFonts w:asciiTheme="majorHAnsi" w:eastAsiaTheme="majorEastAsia" w:hAnsiTheme="majorHAnsi" w:cstheme="majorBidi"/>
              </w:rPr>
            </w:pPr>
            <w:r w:rsidRPr="272E3801">
              <w:rPr>
                <w:rFonts w:asciiTheme="majorHAnsi" w:eastAsiaTheme="majorEastAsia" w:hAnsiTheme="majorHAnsi" w:cstheme="majorBidi"/>
              </w:rPr>
              <w:t xml:space="preserve">This project aims to explore current approaches to web archive cataloguing and user access in a UK context, and critically engage with both current practice at UK Public Sector Web Archives and emerging best practice(s) in cataloguing and non-specialist user access. Through using critical information studies approaches, which contextualise web archives within sociotechnical systems, this project will explore how far current approaches are equitable for all users and identify future opportunities. </w:t>
            </w:r>
          </w:p>
          <w:p w14:paraId="76F56133" w14:textId="33F8FF6F" w:rsidR="00043A12" w:rsidRDefault="00043A12" w:rsidP="009B3D44">
            <w:pPr>
              <w:spacing w:after="0"/>
              <w:jc w:val="both"/>
              <w:rPr>
                <w:rFonts w:asciiTheme="majorHAnsi" w:eastAsiaTheme="majorEastAsia" w:hAnsiTheme="majorHAnsi" w:cstheme="majorBidi"/>
              </w:rPr>
            </w:pPr>
          </w:p>
          <w:p w14:paraId="706B52F3" w14:textId="57E1A202" w:rsidR="00043A12" w:rsidRDefault="00043A12" w:rsidP="00043A12">
            <w:pPr>
              <w:spacing w:after="0"/>
              <w:rPr>
                <w:rFonts w:asciiTheme="majorHAnsi" w:eastAsiaTheme="majorEastAsia" w:hAnsiTheme="majorHAnsi" w:cstheme="majorBidi"/>
              </w:rPr>
            </w:pPr>
            <w:r w:rsidRPr="272E3801">
              <w:rPr>
                <w:rFonts w:asciiTheme="majorHAnsi" w:eastAsiaTheme="majorEastAsia" w:hAnsiTheme="majorHAnsi" w:cstheme="majorBidi"/>
              </w:rPr>
              <w:t>Further objectives of this research are:</w:t>
            </w:r>
          </w:p>
          <w:p w14:paraId="68F705AA" w14:textId="2C50B7A7" w:rsidR="00043A12" w:rsidRDefault="00043A12" w:rsidP="00043A12">
            <w:pPr>
              <w:pStyle w:val="ListParagraph"/>
              <w:numPr>
                <w:ilvl w:val="0"/>
                <w:numId w:val="4"/>
              </w:numPr>
              <w:spacing w:after="0"/>
              <w:rPr>
                <w:rFonts w:asciiTheme="majorHAnsi" w:eastAsiaTheme="majorEastAsia" w:hAnsiTheme="majorHAnsi" w:cstheme="majorBidi"/>
              </w:rPr>
            </w:pPr>
            <w:r w:rsidRPr="272E3801">
              <w:rPr>
                <w:rFonts w:asciiTheme="majorHAnsi" w:eastAsiaTheme="majorEastAsia" w:hAnsiTheme="majorHAnsi" w:cstheme="majorBidi"/>
              </w:rPr>
              <w:t>To gain a holistic overview of current practice and key challenges faced by UK Public Sector Web Archives in this area, through using email interviews with institutions alongside published information.</w:t>
            </w:r>
          </w:p>
          <w:p w14:paraId="551C4959" w14:textId="670588D8" w:rsidR="00043A12" w:rsidRDefault="00043A12" w:rsidP="00043A12">
            <w:pPr>
              <w:pStyle w:val="ListParagraph"/>
              <w:numPr>
                <w:ilvl w:val="0"/>
                <w:numId w:val="4"/>
              </w:numPr>
              <w:spacing w:after="0"/>
              <w:rPr>
                <w:rFonts w:asciiTheme="majorHAnsi" w:eastAsiaTheme="majorEastAsia" w:hAnsiTheme="majorHAnsi" w:cstheme="majorBidi"/>
              </w:rPr>
            </w:pPr>
            <w:r w:rsidRPr="272E3801">
              <w:rPr>
                <w:rFonts w:asciiTheme="majorHAnsi" w:eastAsiaTheme="majorEastAsia" w:hAnsiTheme="majorHAnsi" w:cstheme="majorBidi"/>
              </w:rPr>
              <w:t xml:space="preserve">To explore how far best practice(s) for descriptive metadata, cataloguing and non-specialist user access exist at present, and identify key challenges and future opportunities in this area. </w:t>
            </w:r>
          </w:p>
          <w:p w14:paraId="003ACAFD" w14:textId="2B3E387C" w:rsidR="00043A12" w:rsidRDefault="00043A12" w:rsidP="00043A12">
            <w:pPr>
              <w:pStyle w:val="ListParagraph"/>
              <w:numPr>
                <w:ilvl w:val="0"/>
                <w:numId w:val="4"/>
              </w:numPr>
              <w:spacing w:after="0"/>
              <w:rPr>
                <w:rFonts w:asciiTheme="majorHAnsi" w:eastAsiaTheme="majorEastAsia" w:hAnsiTheme="majorHAnsi" w:cstheme="majorBidi"/>
              </w:rPr>
            </w:pPr>
            <w:r w:rsidRPr="272E3801">
              <w:rPr>
                <w:rFonts w:asciiTheme="majorHAnsi" w:eastAsiaTheme="majorEastAsia" w:hAnsiTheme="majorHAnsi" w:cstheme="majorBidi"/>
              </w:rPr>
              <w:lastRenderedPageBreak/>
              <w:t>To examine the impact of sustainable resourcing within organisations in relation to the provision of equitable access to web archives for users.</w:t>
            </w:r>
          </w:p>
          <w:p w14:paraId="6610B17C" w14:textId="7C01D332" w:rsidR="00043A12" w:rsidRPr="00922130" w:rsidRDefault="00043A12" w:rsidP="00043A12">
            <w:pPr>
              <w:pStyle w:val="ListParagraph"/>
              <w:numPr>
                <w:ilvl w:val="0"/>
                <w:numId w:val="4"/>
              </w:numPr>
              <w:spacing w:after="0"/>
              <w:rPr>
                <w:rFonts w:asciiTheme="majorHAnsi" w:eastAsiaTheme="majorEastAsia" w:hAnsiTheme="majorHAnsi" w:cstheme="majorBidi"/>
              </w:rPr>
            </w:pPr>
            <w:r w:rsidRPr="272E3801">
              <w:rPr>
                <w:rFonts w:asciiTheme="majorHAnsi" w:eastAsiaTheme="majorEastAsia" w:hAnsiTheme="majorHAnsi" w:cstheme="majorBidi"/>
              </w:rPr>
              <w:t xml:space="preserve">To support smaller organisations and community archives getting started with web archiving with limited resource on approaches to metadata, cataloguing and non-specialist user access. </w:t>
            </w:r>
          </w:p>
        </w:tc>
      </w:tr>
    </w:tbl>
    <w:p w14:paraId="4FCDD3B4" w14:textId="77777777" w:rsidR="00EA3C0E" w:rsidRPr="00EA3C0E" w:rsidRDefault="00EA3C0E" w:rsidP="009B3D44">
      <w:pPr>
        <w:pStyle w:val="NoSpacing"/>
        <w:jc w:val="both"/>
      </w:pPr>
    </w:p>
    <w:p w14:paraId="16A66C01" w14:textId="3FDB2B13" w:rsidR="00582E7D" w:rsidRPr="00D2426B" w:rsidRDefault="00582E7D" w:rsidP="009B3D44">
      <w:pPr>
        <w:jc w:val="both"/>
        <w:rPr>
          <w:rFonts w:asciiTheme="majorHAnsi" w:hAnsiTheme="majorHAnsi" w:cstheme="majorHAnsi"/>
          <w:b/>
          <w:bCs/>
          <w:sz w:val="28"/>
          <w:szCs w:val="28"/>
        </w:rPr>
      </w:pPr>
      <w:r w:rsidRPr="00D2426B">
        <w:rPr>
          <w:rFonts w:asciiTheme="majorHAnsi" w:hAnsiTheme="majorHAnsi" w:cstheme="majorHAnsi"/>
          <w:b/>
          <w:bCs/>
          <w:sz w:val="28"/>
          <w:szCs w:val="28"/>
        </w:rPr>
        <w:t>3. Research Design and Methods</w:t>
      </w:r>
    </w:p>
    <w:p w14:paraId="12187CBF" w14:textId="1C317736" w:rsidR="003F575E" w:rsidRPr="003F575E" w:rsidRDefault="003F575E" w:rsidP="009B3D44">
      <w:pPr>
        <w:jc w:val="both"/>
        <w:rPr>
          <w:rFonts w:asciiTheme="majorHAnsi" w:hAnsiTheme="majorHAnsi"/>
        </w:rPr>
      </w:pPr>
      <w:r w:rsidRPr="00CD6736">
        <w:rPr>
          <w:rFonts w:asciiTheme="majorHAnsi" w:hAnsiTheme="majorHAnsi"/>
        </w:rPr>
        <w:t xml:space="preserve">Please describe the design of your study and the research methods including information about any tasks or measuring instruments (validated or otherwise) that you will be using. </w:t>
      </w:r>
      <w:r w:rsidRPr="00CD6736">
        <w:rPr>
          <w:rFonts w:asciiTheme="majorHAnsi" w:hAnsiTheme="majorHAnsi"/>
          <w:i/>
        </w:rPr>
        <w:t>If you are using non-validated instruments (e.g., surveys or questionnaires</w:t>
      </w:r>
      <w:r>
        <w:rPr>
          <w:rStyle w:val="FootnoteReference"/>
          <w:rFonts w:asciiTheme="majorHAnsi" w:hAnsiTheme="majorHAnsi"/>
          <w:i/>
        </w:rPr>
        <w:footnoteReference w:id="2"/>
      </w:r>
      <w:r w:rsidRPr="00CD6736">
        <w:rPr>
          <w:rFonts w:asciiTheme="majorHAnsi" w:hAnsiTheme="majorHAnsi"/>
          <w:i/>
        </w:rPr>
        <w:t xml:space="preserve"> you have designed, interview questions, observation protocols for ethnographic work or topic lists for unstructured data collection) please attach a copy to this ethics application.</w:t>
      </w:r>
      <w:r w:rsidRPr="00CD6736">
        <w:rPr>
          <w:rFonts w:asciiTheme="majorHAnsi" w:hAnsiTheme="majorHAnsi"/>
        </w:rPr>
        <w:t xml:space="preserve"> </w:t>
      </w:r>
    </w:p>
    <w:tbl>
      <w:tblPr>
        <w:tblStyle w:val="TableGrid"/>
        <w:tblW w:w="0" w:type="auto"/>
        <w:tblLook w:val="04A0" w:firstRow="1" w:lastRow="0" w:firstColumn="1" w:lastColumn="0" w:noHBand="0" w:noVBand="1"/>
      </w:tblPr>
      <w:tblGrid>
        <w:gridCol w:w="9724"/>
      </w:tblGrid>
      <w:tr w:rsidR="00582E7D" w:rsidRPr="00CD6736" w14:paraId="0ECCCE75" w14:textId="77777777" w:rsidTr="00043A12">
        <w:trPr>
          <w:trHeight w:val="2032"/>
        </w:trPr>
        <w:tc>
          <w:tcPr>
            <w:tcW w:w="9724" w:type="dxa"/>
          </w:tcPr>
          <w:p w14:paraId="6D130C53" w14:textId="471A3DC0" w:rsidR="00582E7D" w:rsidRPr="00CD6736" w:rsidRDefault="2AFD8D43" w:rsidP="009B3D44">
            <w:pPr>
              <w:jc w:val="both"/>
              <w:rPr>
                <w:rFonts w:ascii="Calibri" w:eastAsia="Calibri" w:hAnsi="Calibri" w:cs="Calibri"/>
              </w:rPr>
            </w:pPr>
            <w:r w:rsidRPr="272E3801">
              <w:rPr>
                <w:rFonts w:ascii="Calibri" w:eastAsia="Calibri" w:hAnsi="Calibri" w:cs="Calibri"/>
              </w:rPr>
              <w:t xml:space="preserve">The study will use email interviews as the primary method of data collection. </w:t>
            </w:r>
            <w:r w:rsidR="3E213FE0" w:rsidRPr="272E3801">
              <w:rPr>
                <w:rFonts w:ascii="Calibri" w:eastAsia="Calibri" w:hAnsi="Calibri" w:cs="Calibri"/>
              </w:rPr>
              <w:t>P</w:t>
            </w:r>
            <w:r w:rsidRPr="272E3801">
              <w:rPr>
                <w:rFonts w:ascii="Calibri" w:eastAsia="Calibri" w:hAnsi="Calibri" w:cs="Calibri"/>
              </w:rPr>
              <w:t xml:space="preserve">articipants </w:t>
            </w:r>
            <w:r w:rsidR="650BC278" w:rsidRPr="272E3801">
              <w:rPr>
                <w:rFonts w:ascii="Calibri" w:eastAsia="Calibri" w:hAnsi="Calibri" w:cs="Calibri"/>
              </w:rPr>
              <w:t>will be asked a set of predetermined questions via email</w:t>
            </w:r>
            <w:r w:rsidR="60B01134" w:rsidRPr="272E3801">
              <w:rPr>
                <w:rFonts w:ascii="Calibri" w:eastAsia="Calibri" w:hAnsi="Calibri" w:cs="Calibri"/>
              </w:rPr>
              <w:t xml:space="preserve"> (see Document 1, Email Interview Question Sheet attached)</w:t>
            </w:r>
            <w:r w:rsidR="650BC278" w:rsidRPr="272E3801">
              <w:rPr>
                <w:rFonts w:ascii="Calibri" w:eastAsia="Calibri" w:hAnsi="Calibri" w:cs="Calibri"/>
              </w:rPr>
              <w:t>, in the format of an email interview. Finding</w:t>
            </w:r>
            <w:r w:rsidR="2D634517" w:rsidRPr="272E3801">
              <w:rPr>
                <w:rFonts w:ascii="Calibri" w:eastAsia="Calibri" w:hAnsi="Calibri" w:cs="Calibri"/>
              </w:rPr>
              <w:t xml:space="preserve">s </w:t>
            </w:r>
            <w:r w:rsidR="650BC278" w:rsidRPr="272E3801">
              <w:rPr>
                <w:rFonts w:ascii="Calibri" w:eastAsia="Calibri" w:hAnsi="Calibri" w:cs="Calibri"/>
              </w:rPr>
              <w:t xml:space="preserve">from the email interviews with then be </w:t>
            </w:r>
            <w:r w:rsidR="3726B302" w:rsidRPr="272E3801">
              <w:rPr>
                <w:rFonts w:ascii="Calibri" w:eastAsia="Calibri" w:hAnsi="Calibri" w:cs="Calibri"/>
              </w:rPr>
              <w:t xml:space="preserve">summarised and </w:t>
            </w:r>
            <w:r w:rsidR="650BC278" w:rsidRPr="272E3801">
              <w:rPr>
                <w:rFonts w:ascii="Calibri" w:eastAsia="Calibri" w:hAnsi="Calibri" w:cs="Calibri"/>
              </w:rPr>
              <w:t xml:space="preserve">analysed </w:t>
            </w:r>
            <w:r w:rsidR="255E007E" w:rsidRPr="272E3801">
              <w:rPr>
                <w:rFonts w:ascii="Calibri" w:eastAsia="Calibri" w:hAnsi="Calibri" w:cs="Calibri"/>
              </w:rPr>
              <w:t xml:space="preserve">in relation to the research questions for chapters three and four of the study. </w:t>
            </w:r>
            <w:r w:rsidRPr="272E3801">
              <w:rPr>
                <w:rFonts w:ascii="Calibri" w:eastAsia="Calibri" w:hAnsi="Calibri" w:cs="Calibri"/>
              </w:rPr>
              <w:t xml:space="preserve">The research design and methods will be qualitative in nature and will focus on collecting data through the perspectives and experiences of the participants. The use of email interviews </w:t>
            </w:r>
            <w:r w:rsidR="107724CC" w:rsidRPr="272E3801">
              <w:rPr>
                <w:rFonts w:ascii="Calibri" w:eastAsia="Calibri" w:hAnsi="Calibri" w:cs="Calibri"/>
              </w:rPr>
              <w:t xml:space="preserve">will </w:t>
            </w:r>
            <w:r w:rsidRPr="272E3801">
              <w:rPr>
                <w:rFonts w:ascii="Calibri" w:eastAsia="Calibri" w:hAnsi="Calibri" w:cs="Calibri"/>
              </w:rPr>
              <w:t xml:space="preserve">allow participants to respond more thoughtfully and provide more detailed </w:t>
            </w:r>
            <w:r w:rsidR="32AA5CB4" w:rsidRPr="272E3801">
              <w:rPr>
                <w:rFonts w:ascii="Calibri" w:eastAsia="Calibri" w:hAnsi="Calibri" w:cs="Calibri"/>
              </w:rPr>
              <w:t>responses.</w:t>
            </w:r>
          </w:p>
        </w:tc>
      </w:tr>
    </w:tbl>
    <w:p w14:paraId="787D3F2C" w14:textId="77777777" w:rsidR="00EA3C0E" w:rsidRDefault="00EA3C0E" w:rsidP="009B3D44">
      <w:pPr>
        <w:pStyle w:val="NoSpacing"/>
        <w:jc w:val="both"/>
      </w:pPr>
    </w:p>
    <w:tbl>
      <w:tblPr>
        <w:tblStyle w:val="TableGrid"/>
        <w:tblpPr w:leftFromText="180" w:rightFromText="180" w:vertAnchor="text" w:horzAnchor="margin" w:tblpY="2482"/>
        <w:tblW w:w="9961" w:type="dxa"/>
        <w:tblLook w:val="04A0" w:firstRow="1" w:lastRow="0" w:firstColumn="1" w:lastColumn="0" w:noHBand="0" w:noVBand="1"/>
      </w:tblPr>
      <w:tblGrid>
        <w:gridCol w:w="9961"/>
      </w:tblGrid>
      <w:tr w:rsidR="00412890" w:rsidRPr="00CD6736" w14:paraId="37E0F0FC" w14:textId="77777777" w:rsidTr="00412890">
        <w:tc>
          <w:tcPr>
            <w:tcW w:w="9961" w:type="dxa"/>
          </w:tcPr>
          <w:p w14:paraId="68AE125D" w14:textId="77777777" w:rsidR="00412890" w:rsidRPr="00CD6736" w:rsidRDefault="00412890" w:rsidP="009B3D44">
            <w:pPr>
              <w:jc w:val="both"/>
              <w:rPr>
                <w:rFonts w:asciiTheme="majorHAnsi" w:eastAsiaTheme="majorEastAsia" w:hAnsiTheme="majorHAnsi" w:cstheme="majorBidi"/>
              </w:rPr>
            </w:pPr>
            <w:r w:rsidRPr="272E3801">
              <w:rPr>
                <w:rFonts w:asciiTheme="majorHAnsi" w:eastAsiaTheme="majorEastAsia" w:hAnsiTheme="majorHAnsi" w:cstheme="majorBidi"/>
              </w:rPr>
              <w:t xml:space="preserve">Four institutional participants: the British Library, the National Archives, National Records Scotland, and Public Records Office Northern Ireland, have been recruited for the study based on their responsibility for national public sector web archives in the UK. The recruitment will be via email invitation (see Document 2, Interview Recruitment Email attached) from my University of Dundee email address </w:t>
            </w:r>
            <w:hyperlink r:id="rId8">
              <w:r w:rsidRPr="272E3801">
                <w:rPr>
                  <w:rStyle w:val="Hyperlink"/>
                  <w:rFonts w:asciiTheme="majorHAnsi" w:eastAsiaTheme="majorEastAsia" w:hAnsiTheme="majorHAnsi" w:cstheme="majorBidi"/>
                  <w:color w:val="auto"/>
                </w:rPr>
                <w:t>2447310@dundee.ac.uk</w:t>
              </w:r>
            </w:hyperlink>
          </w:p>
          <w:p w14:paraId="7903648E" w14:textId="77777777" w:rsidR="00412890" w:rsidRPr="00CD6736" w:rsidRDefault="00412890" w:rsidP="009B3D44">
            <w:pPr>
              <w:jc w:val="both"/>
              <w:rPr>
                <w:rFonts w:asciiTheme="majorHAnsi" w:eastAsiaTheme="majorEastAsia" w:hAnsiTheme="majorHAnsi" w:cstheme="majorBidi"/>
              </w:rPr>
            </w:pPr>
            <w:r w:rsidRPr="272E3801">
              <w:rPr>
                <w:rFonts w:asciiTheme="majorHAnsi" w:eastAsiaTheme="majorEastAsia" w:hAnsiTheme="majorHAnsi" w:cstheme="majorBidi"/>
              </w:rPr>
              <w:t>The following email addresses for the relevant web archive service, or digital preservation team if no dedicated web archive email, will be used to contact the institutions:</w:t>
            </w:r>
          </w:p>
          <w:p w14:paraId="12359593" w14:textId="77777777" w:rsidR="00412890" w:rsidRPr="00CD6736" w:rsidRDefault="00412890" w:rsidP="009B3D44">
            <w:pPr>
              <w:pStyle w:val="ListParagraph"/>
              <w:numPr>
                <w:ilvl w:val="0"/>
                <w:numId w:val="1"/>
              </w:numPr>
              <w:jc w:val="both"/>
              <w:rPr>
                <w:rFonts w:asciiTheme="majorHAnsi" w:eastAsiaTheme="majorEastAsia" w:hAnsiTheme="majorHAnsi" w:cstheme="majorBidi"/>
              </w:rPr>
            </w:pPr>
            <w:r w:rsidRPr="272E3801">
              <w:rPr>
                <w:rFonts w:asciiTheme="majorHAnsi" w:eastAsiaTheme="majorEastAsia" w:hAnsiTheme="majorHAnsi" w:cstheme="majorBidi"/>
              </w:rPr>
              <w:t xml:space="preserve">UK Web Archive, </w:t>
            </w:r>
            <w:hyperlink r:id="rId9">
              <w:r w:rsidRPr="272E3801">
                <w:rPr>
                  <w:rStyle w:val="Hyperlink"/>
                  <w:rFonts w:asciiTheme="majorHAnsi" w:eastAsiaTheme="majorEastAsia" w:hAnsiTheme="majorHAnsi" w:cstheme="majorBidi"/>
                  <w:color w:val="auto"/>
                </w:rPr>
                <w:t>web-archivist@bl.uk</w:t>
              </w:r>
            </w:hyperlink>
          </w:p>
          <w:p w14:paraId="2CB7D0CA" w14:textId="77777777" w:rsidR="00412890" w:rsidRPr="00CD6736" w:rsidRDefault="00412890" w:rsidP="009B3D44">
            <w:pPr>
              <w:pStyle w:val="ListParagraph"/>
              <w:numPr>
                <w:ilvl w:val="0"/>
                <w:numId w:val="1"/>
              </w:numPr>
              <w:jc w:val="both"/>
              <w:rPr>
                <w:rFonts w:asciiTheme="majorHAnsi" w:eastAsiaTheme="majorEastAsia" w:hAnsiTheme="majorHAnsi" w:cstheme="majorBidi"/>
                <w:color w:val="000000" w:themeColor="text1"/>
              </w:rPr>
            </w:pPr>
            <w:r w:rsidRPr="272E3801">
              <w:rPr>
                <w:rFonts w:asciiTheme="majorHAnsi" w:eastAsiaTheme="majorEastAsia" w:hAnsiTheme="majorHAnsi" w:cstheme="majorBidi"/>
              </w:rPr>
              <w:t xml:space="preserve">UK Government Web Archive, </w:t>
            </w:r>
            <w:hyperlink r:id="rId10">
              <w:r w:rsidRPr="272E3801">
                <w:rPr>
                  <w:rStyle w:val="Hyperlink"/>
                  <w:rFonts w:asciiTheme="majorHAnsi" w:eastAsiaTheme="majorEastAsia" w:hAnsiTheme="majorHAnsi" w:cstheme="majorBidi"/>
                  <w:color w:val="auto"/>
                </w:rPr>
                <w:t>Web.Archive@nationalarchives.gov.uk</w:t>
              </w:r>
            </w:hyperlink>
          </w:p>
          <w:p w14:paraId="22D1AB8D" w14:textId="77777777" w:rsidR="00412890" w:rsidRPr="00CD6736" w:rsidRDefault="00412890" w:rsidP="009B3D44">
            <w:pPr>
              <w:pStyle w:val="ListParagraph"/>
              <w:numPr>
                <w:ilvl w:val="0"/>
                <w:numId w:val="1"/>
              </w:numPr>
              <w:jc w:val="both"/>
              <w:rPr>
                <w:rFonts w:asciiTheme="majorHAnsi" w:eastAsiaTheme="majorEastAsia" w:hAnsiTheme="majorHAnsi" w:cstheme="majorBidi"/>
              </w:rPr>
            </w:pPr>
            <w:r w:rsidRPr="272E3801">
              <w:rPr>
                <w:rFonts w:asciiTheme="majorHAnsi" w:eastAsiaTheme="majorEastAsia" w:hAnsiTheme="majorHAnsi" w:cstheme="majorBidi"/>
              </w:rPr>
              <w:t xml:space="preserve">NRS Web Archive, </w:t>
            </w:r>
            <w:hyperlink r:id="rId11">
              <w:r w:rsidRPr="272E3801">
                <w:rPr>
                  <w:rStyle w:val="Hyperlink"/>
                  <w:rFonts w:asciiTheme="majorHAnsi" w:eastAsiaTheme="majorEastAsia" w:hAnsiTheme="majorHAnsi" w:cstheme="majorBidi"/>
                  <w:color w:val="auto"/>
                </w:rPr>
                <w:t>digital_records@nrscotland.gov.uk</w:t>
              </w:r>
            </w:hyperlink>
          </w:p>
          <w:p w14:paraId="60AF15B7" w14:textId="77777777" w:rsidR="00412890" w:rsidRPr="00CD6736" w:rsidRDefault="00412890" w:rsidP="009B3D44">
            <w:pPr>
              <w:pStyle w:val="ListParagraph"/>
              <w:numPr>
                <w:ilvl w:val="0"/>
                <w:numId w:val="1"/>
              </w:numPr>
              <w:jc w:val="both"/>
              <w:rPr>
                <w:rFonts w:asciiTheme="majorHAnsi" w:eastAsiaTheme="majorEastAsia" w:hAnsiTheme="majorHAnsi" w:cstheme="majorBidi"/>
                <w:u w:val="single"/>
              </w:rPr>
            </w:pPr>
            <w:r w:rsidRPr="272E3801">
              <w:rPr>
                <w:rFonts w:asciiTheme="majorHAnsi" w:eastAsiaTheme="majorEastAsia" w:hAnsiTheme="majorHAnsi" w:cstheme="majorBidi"/>
              </w:rPr>
              <w:t xml:space="preserve">PRONI Web Archive, </w:t>
            </w:r>
            <w:hyperlink r:id="rId12">
              <w:r w:rsidRPr="272E3801">
                <w:rPr>
                  <w:rStyle w:val="Hyperlink"/>
                  <w:rFonts w:asciiTheme="majorHAnsi" w:eastAsiaTheme="majorEastAsia" w:hAnsiTheme="majorHAnsi" w:cstheme="majorBidi"/>
                  <w:color w:val="auto"/>
                </w:rPr>
                <w:t>digitalpreservation@communities-ni.gov.uk</w:t>
              </w:r>
            </w:hyperlink>
          </w:p>
        </w:tc>
      </w:tr>
    </w:tbl>
    <w:p w14:paraId="4853D7C5" w14:textId="0856BECF" w:rsidR="00582E7D" w:rsidRPr="00AA5421" w:rsidRDefault="00582E7D" w:rsidP="009B3D44">
      <w:pPr>
        <w:jc w:val="both"/>
        <w:rPr>
          <w:rFonts w:asciiTheme="majorHAnsi" w:hAnsiTheme="majorHAnsi" w:cstheme="majorHAnsi"/>
          <w:b/>
          <w:bCs/>
          <w:sz w:val="28"/>
          <w:szCs w:val="28"/>
        </w:rPr>
      </w:pPr>
      <w:r w:rsidRPr="00AA5421">
        <w:rPr>
          <w:rFonts w:asciiTheme="majorHAnsi" w:hAnsiTheme="majorHAnsi" w:cstheme="majorHAnsi"/>
          <w:b/>
          <w:bCs/>
          <w:sz w:val="28"/>
          <w:szCs w:val="28"/>
        </w:rPr>
        <w:t>4. Identification and Recruitment of Participants</w:t>
      </w:r>
    </w:p>
    <w:p w14:paraId="01DB1228" w14:textId="11297D6D" w:rsidR="00412890" w:rsidRDefault="003F575E" w:rsidP="009B3D44">
      <w:pPr>
        <w:jc w:val="both"/>
        <w:rPr>
          <w:rFonts w:asciiTheme="majorHAnsi" w:hAnsiTheme="majorHAnsi"/>
        </w:rPr>
      </w:pPr>
      <w:r w:rsidRPr="00AA5421">
        <w:rPr>
          <w:rFonts w:asciiTheme="majorHAnsi" w:hAnsiTheme="majorHAnsi"/>
        </w:rPr>
        <w:t xml:space="preserve">How will participants be identified and recruited? Will your research involve participants outside of the UK? If </w:t>
      </w:r>
      <w:r w:rsidR="00131F07" w:rsidRPr="00AA5421">
        <w:rPr>
          <w:rFonts w:asciiTheme="majorHAnsi" w:hAnsiTheme="majorHAnsi"/>
        </w:rPr>
        <w:t>so,</w:t>
      </w:r>
      <w:r w:rsidRPr="00AA5421">
        <w:rPr>
          <w:rFonts w:asciiTheme="majorHAnsi" w:hAnsiTheme="majorHAnsi"/>
        </w:rPr>
        <w:t xml:space="preserve"> where?</w:t>
      </w:r>
      <w:r w:rsidR="008B3B1B" w:rsidRPr="00AA5421">
        <w:rPr>
          <w:rFonts w:asciiTheme="majorHAnsi" w:hAnsiTheme="majorHAnsi"/>
        </w:rPr>
        <w:t xml:space="preserve"> </w:t>
      </w:r>
    </w:p>
    <w:p w14:paraId="4B4F3BAA" w14:textId="4B89D5C7" w:rsidR="003F575E" w:rsidRPr="00AA5421" w:rsidRDefault="00D2426B" w:rsidP="009B3D44">
      <w:pPr>
        <w:jc w:val="both"/>
        <w:rPr>
          <w:rFonts w:asciiTheme="majorHAnsi" w:hAnsiTheme="majorHAnsi"/>
          <w:i/>
        </w:rPr>
      </w:pPr>
      <w:r w:rsidRPr="000F78B3">
        <w:rPr>
          <w:rFonts w:asciiTheme="majorHAnsi" w:hAnsiTheme="majorHAnsi"/>
        </w:rPr>
        <w:t>Please provide details on how and by whom they will be contacted; please also add information on any exclusion criteria</w:t>
      </w:r>
      <w:r>
        <w:rPr>
          <w:rFonts w:asciiTheme="majorHAnsi" w:hAnsiTheme="majorHAnsi"/>
        </w:rPr>
        <w:t>,</w:t>
      </w:r>
      <w:r w:rsidRPr="000F78B3">
        <w:rPr>
          <w:rFonts w:asciiTheme="majorHAnsi" w:hAnsiTheme="majorHAnsi"/>
        </w:rPr>
        <w:t xml:space="preserve"> should they apply.</w:t>
      </w:r>
      <w:r w:rsidRPr="00CD6736">
        <w:rPr>
          <w:rFonts w:asciiTheme="majorHAnsi" w:hAnsiTheme="majorHAnsi"/>
          <w:i/>
        </w:rPr>
        <w:t xml:space="preserve"> Please attach the wording of any emails, letters, social media adverts or other written approaches that you may use for recruitment purposes.</w:t>
      </w:r>
    </w:p>
    <w:p w14:paraId="6351F542" w14:textId="77777777" w:rsidR="001E4422" w:rsidRDefault="001E4422" w:rsidP="009B3D44">
      <w:pPr>
        <w:jc w:val="both"/>
        <w:rPr>
          <w:rFonts w:ascii="Calibri" w:hAnsi="Calibri"/>
          <w:b/>
          <w:sz w:val="28"/>
          <w:szCs w:val="28"/>
        </w:rPr>
      </w:pPr>
    </w:p>
    <w:p w14:paraId="02E2B2FD" w14:textId="7AAD3EDF" w:rsidR="00582E7D" w:rsidRDefault="00582E7D" w:rsidP="009B3D44">
      <w:pPr>
        <w:jc w:val="both"/>
        <w:rPr>
          <w:rFonts w:ascii="Calibri" w:hAnsi="Calibri"/>
          <w:b/>
          <w:sz w:val="28"/>
          <w:szCs w:val="28"/>
        </w:rPr>
      </w:pPr>
      <w:r>
        <w:rPr>
          <w:rFonts w:ascii="Calibri" w:hAnsi="Calibri"/>
          <w:b/>
          <w:sz w:val="28"/>
          <w:szCs w:val="28"/>
        </w:rPr>
        <w:lastRenderedPageBreak/>
        <w:t>5. Informed Consent</w:t>
      </w:r>
    </w:p>
    <w:p w14:paraId="0F483394" w14:textId="77777777" w:rsidR="003F575E" w:rsidRPr="00CD6736" w:rsidRDefault="003F575E" w:rsidP="009B3D44">
      <w:pPr>
        <w:jc w:val="both"/>
        <w:rPr>
          <w:rFonts w:asciiTheme="majorHAnsi" w:hAnsiTheme="majorHAnsi"/>
        </w:rPr>
      </w:pPr>
      <w:r w:rsidRPr="00CD6736">
        <w:rPr>
          <w:rFonts w:asciiTheme="majorHAnsi" w:hAnsiTheme="majorHAnsi"/>
        </w:rPr>
        <w:t xml:space="preserve">How will you obtain informed consent? </w:t>
      </w:r>
      <w:r w:rsidRPr="00AB02C2">
        <w:rPr>
          <w:rFonts w:asciiTheme="majorHAnsi" w:hAnsiTheme="majorHAnsi"/>
        </w:rPr>
        <w:t>Are you satisfied that all participants have capacity to make their own decisions and understand the risks?</w:t>
      </w:r>
    </w:p>
    <w:p w14:paraId="401C0DBF" w14:textId="2EC99771" w:rsidR="003F575E" w:rsidRPr="003F575E" w:rsidRDefault="003F575E" w:rsidP="009B3D44">
      <w:pPr>
        <w:jc w:val="both"/>
        <w:rPr>
          <w:rFonts w:asciiTheme="majorHAnsi" w:hAnsiTheme="majorHAnsi"/>
        </w:rPr>
      </w:pPr>
      <w:r w:rsidRPr="000F78B3">
        <w:rPr>
          <w:rFonts w:asciiTheme="majorHAnsi" w:hAnsiTheme="majorHAnsi"/>
        </w:rPr>
        <w:t>Please explain how and when participants will be informed abou</w:t>
      </w:r>
      <w:r w:rsidR="00812665">
        <w:rPr>
          <w:rFonts w:asciiTheme="majorHAnsi" w:hAnsiTheme="majorHAnsi"/>
        </w:rPr>
        <w:t xml:space="preserve">t the scope of the research, </w:t>
      </w:r>
      <w:r w:rsidRPr="000F78B3">
        <w:rPr>
          <w:rFonts w:asciiTheme="majorHAnsi" w:hAnsiTheme="majorHAnsi"/>
        </w:rPr>
        <w:t>what their involvement would entail</w:t>
      </w:r>
      <w:r w:rsidR="00812665">
        <w:rPr>
          <w:rFonts w:asciiTheme="majorHAnsi" w:hAnsiTheme="majorHAnsi"/>
        </w:rPr>
        <w:t xml:space="preserve"> and their rights under data protection legislation</w:t>
      </w:r>
      <w:r w:rsidRPr="000F78B3">
        <w:rPr>
          <w:rFonts w:asciiTheme="majorHAnsi" w:hAnsiTheme="majorHAnsi"/>
        </w:rPr>
        <w:t xml:space="preserve">. </w:t>
      </w:r>
      <w:r w:rsidRPr="000F78B3">
        <w:rPr>
          <w:rFonts w:asciiTheme="majorHAnsi" w:hAnsiTheme="majorHAnsi"/>
          <w:i/>
        </w:rPr>
        <w:t>Please provide the participant information sheet and consent form with this application</w:t>
      </w:r>
      <w:r w:rsidRPr="000F78B3">
        <w:rPr>
          <w:rFonts w:asciiTheme="majorHAnsi" w:hAnsiTheme="majorHAnsi"/>
        </w:rPr>
        <w:t xml:space="preserve">; if consent is not obtained in written format (e.g., </w:t>
      </w:r>
      <w:r>
        <w:rPr>
          <w:rFonts w:asciiTheme="majorHAnsi" w:hAnsiTheme="majorHAnsi"/>
        </w:rPr>
        <w:t>oral communication,</w:t>
      </w:r>
      <w:r w:rsidR="00C9342E">
        <w:rPr>
          <w:rFonts w:asciiTheme="majorHAnsi" w:hAnsiTheme="majorHAnsi"/>
        </w:rPr>
        <w:t xml:space="preserve"> </w:t>
      </w:r>
      <w:r>
        <w:rPr>
          <w:rFonts w:asciiTheme="majorHAnsi" w:hAnsiTheme="majorHAnsi"/>
        </w:rPr>
        <w:t xml:space="preserve">deliberate action to opt-in to </w:t>
      </w:r>
      <w:r w:rsidRPr="000F78B3">
        <w:rPr>
          <w:rFonts w:asciiTheme="majorHAnsi" w:hAnsiTheme="majorHAnsi"/>
        </w:rPr>
        <w:t>surveys or questionnaires), please provide details</w:t>
      </w:r>
      <w:r>
        <w:rPr>
          <w:rFonts w:asciiTheme="majorHAnsi" w:hAnsiTheme="majorHAnsi"/>
        </w:rPr>
        <w:t xml:space="preserve"> of how consent will be obtained and recorded</w:t>
      </w:r>
      <w:r w:rsidRPr="000F78B3">
        <w:rPr>
          <w:rFonts w:asciiTheme="majorHAnsi" w:hAnsiTheme="majorHAnsi"/>
        </w:rPr>
        <w:t xml:space="preserve">. If the project involves </w:t>
      </w:r>
      <w:r>
        <w:rPr>
          <w:rFonts w:asciiTheme="majorHAnsi" w:hAnsiTheme="majorHAnsi"/>
        </w:rPr>
        <w:t xml:space="preserve">photography or </w:t>
      </w:r>
      <w:r w:rsidRPr="000F78B3">
        <w:rPr>
          <w:rFonts w:asciiTheme="majorHAnsi" w:hAnsiTheme="majorHAnsi"/>
        </w:rPr>
        <w:t xml:space="preserve">video- or audio-recording </w:t>
      </w:r>
      <w:r>
        <w:rPr>
          <w:rFonts w:asciiTheme="majorHAnsi" w:hAnsiTheme="majorHAnsi"/>
        </w:rPr>
        <w:t>of participants</w:t>
      </w:r>
      <w:r w:rsidR="002D7382">
        <w:rPr>
          <w:rFonts w:asciiTheme="majorHAnsi" w:hAnsiTheme="majorHAnsi"/>
        </w:rPr>
        <w:t>,</w:t>
      </w:r>
      <w:r>
        <w:rPr>
          <w:rFonts w:asciiTheme="majorHAnsi" w:hAnsiTheme="majorHAnsi"/>
        </w:rPr>
        <w:t xml:space="preserve"> </w:t>
      </w:r>
      <w:r w:rsidRPr="000F78B3">
        <w:rPr>
          <w:rFonts w:asciiTheme="majorHAnsi" w:hAnsiTheme="majorHAnsi"/>
        </w:rPr>
        <w:t>explicit consent will need to be given</w:t>
      </w:r>
      <w:r w:rsidR="005F719D">
        <w:rPr>
          <w:rFonts w:asciiTheme="majorHAnsi" w:hAnsiTheme="majorHAnsi"/>
        </w:rPr>
        <w:t xml:space="preserve">; </w:t>
      </w:r>
      <w:r w:rsidR="002D7382">
        <w:rPr>
          <w:rFonts w:asciiTheme="majorHAnsi" w:hAnsiTheme="majorHAnsi"/>
        </w:rPr>
        <w:t xml:space="preserve">where applicable </w:t>
      </w:r>
      <w:r w:rsidR="005F719D">
        <w:rPr>
          <w:rFonts w:asciiTheme="majorHAnsi" w:hAnsiTheme="majorHAnsi"/>
        </w:rPr>
        <w:t xml:space="preserve">this includes consent for someone not on the direct research team to have access to </w:t>
      </w:r>
      <w:r w:rsidR="002D7382">
        <w:rPr>
          <w:rFonts w:asciiTheme="majorHAnsi" w:hAnsiTheme="majorHAnsi"/>
        </w:rPr>
        <w:t xml:space="preserve">the participant’s </w:t>
      </w:r>
      <w:r w:rsidR="005F719D">
        <w:rPr>
          <w:rFonts w:asciiTheme="majorHAnsi" w:hAnsiTheme="majorHAnsi"/>
        </w:rPr>
        <w:t>data (</w:t>
      </w:r>
      <w:r w:rsidR="00131F07">
        <w:rPr>
          <w:rFonts w:asciiTheme="majorHAnsi" w:hAnsiTheme="majorHAnsi"/>
        </w:rPr>
        <w:t>e.g.,</w:t>
      </w:r>
      <w:r w:rsidR="005F719D">
        <w:rPr>
          <w:rFonts w:asciiTheme="majorHAnsi" w:hAnsiTheme="majorHAnsi"/>
        </w:rPr>
        <w:t xml:space="preserve"> for transcription)</w:t>
      </w:r>
      <w:r w:rsidRPr="000F78B3">
        <w:rPr>
          <w:rFonts w:asciiTheme="majorHAnsi" w:hAnsiTheme="majorHAnsi"/>
        </w:rPr>
        <w:t xml:space="preserve">. Explain how you have considered and will address consent for the </w:t>
      </w:r>
      <w:r>
        <w:rPr>
          <w:rFonts w:asciiTheme="majorHAnsi" w:hAnsiTheme="majorHAnsi"/>
        </w:rPr>
        <w:t xml:space="preserve">preservation and </w:t>
      </w:r>
      <w:r w:rsidRPr="000F78B3">
        <w:rPr>
          <w:rFonts w:asciiTheme="majorHAnsi" w:hAnsiTheme="majorHAnsi"/>
        </w:rPr>
        <w:t xml:space="preserve">potential </w:t>
      </w:r>
      <w:r>
        <w:rPr>
          <w:rFonts w:asciiTheme="majorHAnsi" w:hAnsiTheme="majorHAnsi"/>
        </w:rPr>
        <w:t xml:space="preserve">sharing and </w:t>
      </w:r>
      <w:hyperlink r:id="rId13" w:history="1">
        <w:r w:rsidRPr="001B3DCA">
          <w:rPr>
            <w:rStyle w:val="Hyperlink"/>
            <w:rFonts w:asciiTheme="majorHAnsi" w:hAnsiTheme="majorHAnsi"/>
          </w:rPr>
          <w:t>reuse of data</w:t>
        </w:r>
      </w:hyperlink>
      <w:r>
        <w:rPr>
          <w:rFonts w:asciiTheme="majorHAnsi" w:hAnsiTheme="majorHAnsi"/>
        </w:rPr>
        <w:t>.</w:t>
      </w:r>
      <w:r w:rsidR="005F719D">
        <w:rPr>
          <w:rFonts w:asciiTheme="majorHAnsi" w:hAnsiTheme="majorHAnsi"/>
        </w:rPr>
        <w:t xml:space="preserve"> </w:t>
      </w:r>
    </w:p>
    <w:tbl>
      <w:tblPr>
        <w:tblStyle w:val="TableGrid"/>
        <w:tblW w:w="0" w:type="auto"/>
        <w:tblLook w:val="04A0" w:firstRow="1" w:lastRow="0" w:firstColumn="1" w:lastColumn="0" w:noHBand="0" w:noVBand="1"/>
      </w:tblPr>
      <w:tblGrid>
        <w:gridCol w:w="9619"/>
      </w:tblGrid>
      <w:tr w:rsidR="00582E7D" w:rsidRPr="00CD6736" w14:paraId="7A6C57F9" w14:textId="77777777" w:rsidTr="009B3D44">
        <w:trPr>
          <w:trHeight w:val="3001"/>
        </w:trPr>
        <w:tc>
          <w:tcPr>
            <w:tcW w:w="9619" w:type="dxa"/>
          </w:tcPr>
          <w:p w14:paraId="3AC6DF2B" w14:textId="45613336" w:rsidR="00582E7D" w:rsidRPr="00CD6736" w:rsidRDefault="1E8A605A" w:rsidP="009B3D44">
            <w:pPr>
              <w:jc w:val="both"/>
              <w:rPr>
                <w:rFonts w:ascii="Calibri" w:eastAsia="Calibri" w:hAnsi="Calibri" w:cs="Calibri"/>
              </w:rPr>
            </w:pPr>
            <w:r w:rsidRPr="272E3801">
              <w:rPr>
                <w:rFonts w:ascii="Calibri" w:eastAsia="Calibri" w:hAnsi="Calibri" w:cs="Calibri"/>
              </w:rPr>
              <w:t xml:space="preserve">To ensure that all participants are fully informed and able to make their own decisions regarding their involvement in the study, informed consent will be obtained through a consent form. Prior to consenting, participants will be provided with a participant information sheet </w:t>
            </w:r>
            <w:r w:rsidR="76543C75" w:rsidRPr="272E3801">
              <w:rPr>
                <w:rFonts w:ascii="Calibri" w:eastAsia="Calibri" w:hAnsi="Calibri" w:cs="Calibri"/>
              </w:rPr>
              <w:t xml:space="preserve">(see Document 3, Participant Information Sheet </w:t>
            </w:r>
            <w:r w:rsidR="55A6AF0E" w:rsidRPr="272E3801">
              <w:rPr>
                <w:rFonts w:ascii="Calibri" w:eastAsia="Calibri" w:hAnsi="Calibri" w:cs="Calibri"/>
              </w:rPr>
              <w:t>attached</w:t>
            </w:r>
            <w:r w:rsidR="76543C75" w:rsidRPr="272E3801">
              <w:rPr>
                <w:rFonts w:ascii="Calibri" w:eastAsia="Calibri" w:hAnsi="Calibri" w:cs="Calibri"/>
              </w:rPr>
              <w:t xml:space="preserve">) </w:t>
            </w:r>
            <w:r w:rsidRPr="272E3801">
              <w:rPr>
                <w:rFonts w:ascii="Calibri" w:eastAsia="Calibri" w:hAnsi="Calibri" w:cs="Calibri"/>
              </w:rPr>
              <w:t xml:space="preserve">outlining the scope of the research, what their involvement would entail, and their rights under data protection legislation. This sheet, along with the consent form </w:t>
            </w:r>
            <w:r w:rsidR="3D0C4BFA" w:rsidRPr="272E3801">
              <w:rPr>
                <w:rFonts w:ascii="Calibri" w:eastAsia="Calibri" w:hAnsi="Calibri" w:cs="Calibri"/>
              </w:rPr>
              <w:t>(see Document 4, Information Consent Form</w:t>
            </w:r>
            <w:r w:rsidR="7F8F2CF1" w:rsidRPr="272E3801">
              <w:rPr>
                <w:rFonts w:ascii="Calibri" w:eastAsia="Calibri" w:hAnsi="Calibri" w:cs="Calibri"/>
              </w:rPr>
              <w:t xml:space="preserve"> attached</w:t>
            </w:r>
            <w:r w:rsidR="3D0C4BFA" w:rsidRPr="272E3801">
              <w:rPr>
                <w:rFonts w:ascii="Calibri" w:eastAsia="Calibri" w:hAnsi="Calibri" w:cs="Calibri"/>
              </w:rPr>
              <w:t xml:space="preserve">) </w:t>
            </w:r>
            <w:r w:rsidRPr="272E3801">
              <w:rPr>
                <w:rFonts w:ascii="Calibri" w:eastAsia="Calibri" w:hAnsi="Calibri" w:cs="Calibri"/>
              </w:rPr>
              <w:t>and email interview questions, will be attached to the request for participation email to obtain written consent. The study does not involve any photography or video/audio recording of participants, so explicit consent for this is not necessary. However, consent for the preservation and potential sharing and reuse of data will be included as part of the research data management section in the participant information form.</w:t>
            </w:r>
          </w:p>
        </w:tc>
      </w:tr>
    </w:tbl>
    <w:p w14:paraId="4DF958B2" w14:textId="77777777" w:rsidR="00582E7D" w:rsidRPr="00E818EB" w:rsidRDefault="00582E7D" w:rsidP="009B3D44">
      <w:pPr>
        <w:jc w:val="both"/>
        <w:rPr>
          <w:rFonts w:ascii="Calibri" w:hAnsi="Calibri"/>
          <w:b/>
          <w:sz w:val="16"/>
          <w:szCs w:val="16"/>
        </w:rPr>
      </w:pPr>
    </w:p>
    <w:p w14:paraId="4BA8545A" w14:textId="797F7F7F" w:rsidR="00582E7D" w:rsidRDefault="00582E7D" w:rsidP="009B3D44">
      <w:pPr>
        <w:jc w:val="both"/>
        <w:rPr>
          <w:rFonts w:ascii="Calibri" w:hAnsi="Calibri"/>
          <w:b/>
          <w:sz w:val="28"/>
          <w:szCs w:val="28"/>
        </w:rPr>
      </w:pPr>
      <w:r>
        <w:rPr>
          <w:rFonts w:ascii="Calibri" w:hAnsi="Calibri"/>
          <w:b/>
          <w:sz w:val="28"/>
          <w:szCs w:val="28"/>
        </w:rPr>
        <w:t>6</w:t>
      </w:r>
      <w:r w:rsidR="000664B0">
        <w:rPr>
          <w:rFonts w:ascii="Calibri" w:hAnsi="Calibri"/>
          <w:b/>
          <w:sz w:val="28"/>
          <w:szCs w:val="28"/>
        </w:rPr>
        <w:t>a</w:t>
      </w:r>
      <w:r>
        <w:rPr>
          <w:rFonts w:ascii="Calibri" w:hAnsi="Calibri"/>
          <w:b/>
          <w:sz w:val="28"/>
          <w:szCs w:val="28"/>
        </w:rPr>
        <w:t xml:space="preserve">. Data </w:t>
      </w:r>
      <w:r w:rsidR="00C852AB">
        <w:rPr>
          <w:rFonts w:ascii="Calibri" w:hAnsi="Calibri"/>
          <w:b/>
          <w:sz w:val="28"/>
          <w:szCs w:val="28"/>
        </w:rPr>
        <w:t>Management</w:t>
      </w:r>
      <w:r w:rsidR="000664B0">
        <w:rPr>
          <w:rFonts w:ascii="Calibri" w:hAnsi="Calibri"/>
          <w:b/>
          <w:sz w:val="28"/>
          <w:szCs w:val="28"/>
        </w:rPr>
        <w:t>: Lawful Processing of Data</w:t>
      </w:r>
    </w:p>
    <w:p w14:paraId="0A6EA295" w14:textId="3325EC7F" w:rsidR="00F6661A" w:rsidRDefault="009B29C3" w:rsidP="009B3D44">
      <w:pPr>
        <w:jc w:val="both"/>
        <w:rPr>
          <w:rFonts w:asciiTheme="majorHAnsi" w:hAnsiTheme="majorHAnsi"/>
        </w:rPr>
      </w:pPr>
      <w:r>
        <w:rPr>
          <w:rFonts w:asciiTheme="majorHAnsi" w:hAnsiTheme="majorHAnsi"/>
        </w:rPr>
        <w:t>Data protection legislation</w:t>
      </w:r>
      <w:r w:rsidR="00E97662">
        <w:rPr>
          <w:rStyle w:val="FootnoteReference"/>
          <w:rFonts w:asciiTheme="majorHAnsi" w:hAnsiTheme="majorHAnsi"/>
        </w:rPr>
        <w:footnoteReference w:id="3"/>
      </w:r>
      <w:r>
        <w:rPr>
          <w:rFonts w:asciiTheme="majorHAnsi" w:hAnsiTheme="majorHAnsi"/>
        </w:rPr>
        <w:t xml:space="preserve"> requires participants to be informed of the </w:t>
      </w:r>
      <w:hyperlink r:id="rId14" w:history="1">
        <w:r w:rsidRPr="00E97662">
          <w:rPr>
            <w:rStyle w:val="Hyperlink"/>
            <w:rFonts w:asciiTheme="majorHAnsi" w:hAnsiTheme="majorHAnsi"/>
          </w:rPr>
          <w:t>lawful basis</w:t>
        </w:r>
      </w:hyperlink>
      <w:r>
        <w:rPr>
          <w:rFonts w:asciiTheme="majorHAnsi" w:hAnsiTheme="majorHAnsi"/>
        </w:rPr>
        <w:t xml:space="preserve"> </w:t>
      </w:r>
      <w:r w:rsidR="00B61250">
        <w:rPr>
          <w:rFonts w:asciiTheme="majorHAnsi" w:hAnsiTheme="majorHAnsi"/>
        </w:rPr>
        <w:t xml:space="preserve">for processing their personal data. </w:t>
      </w:r>
      <w:r w:rsidR="00B61250" w:rsidRPr="00B61250">
        <w:rPr>
          <w:rFonts w:asciiTheme="majorHAnsi" w:hAnsiTheme="majorHAnsi"/>
        </w:rPr>
        <w:t>At the Univers</w:t>
      </w:r>
      <w:r w:rsidR="00B61250">
        <w:rPr>
          <w:rFonts w:asciiTheme="majorHAnsi" w:hAnsiTheme="majorHAnsi"/>
        </w:rPr>
        <w:t xml:space="preserve">ity of Dundee, the normal basis </w:t>
      </w:r>
      <w:r w:rsidR="00B61250" w:rsidRPr="00B61250">
        <w:rPr>
          <w:rFonts w:asciiTheme="majorHAnsi" w:hAnsiTheme="majorHAnsi"/>
        </w:rPr>
        <w:t>for the lawful</w:t>
      </w:r>
      <w:r w:rsidR="00B61250">
        <w:rPr>
          <w:rFonts w:asciiTheme="majorHAnsi" w:hAnsiTheme="majorHAnsi"/>
        </w:rPr>
        <w:t xml:space="preserve"> processing of personal data in </w:t>
      </w:r>
      <w:r w:rsidR="00B61250" w:rsidRPr="00B61250">
        <w:rPr>
          <w:rFonts w:asciiTheme="majorHAnsi" w:hAnsiTheme="majorHAnsi"/>
        </w:rPr>
        <w:t xml:space="preserve">research is </w:t>
      </w:r>
      <w:r w:rsidR="00B61250">
        <w:rPr>
          <w:rFonts w:asciiTheme="majorHAnsi" w:hAnsiTheme="majorHAnsi"/>
        </w:rPr>
        <w:t xml:space="preserve">that 'processing is </w:t>
      </w:r>
      <w:r w:rsidR="00B61250" w:rsidRPr="00B61250">
        <w:rPr>
          <w:rFonts w:asciiTheme="majorHAnsi" w:hAnsiTheme="majorHAnsi"/>
        </w:rPr>
        <w:t>necessary for th</w:t>
      </w:r>
      <w:r w:rsidR="00B61250">
        <w:rPr>
          <w:rFonts w:asciiTheme="majorHAnsi" w:hAnsiTheme="majorHAnsi"/>
        </w:rPr>
        <w:t xml:space="preserve">e performance of a task carried </w:t>
      </w:r>
      <w:r w:rsidR="00B61250" w:rsidRPr="00B61250">
        <w:rPr>
          <w:rFonts w:asciiTheme="majorHAnsi" w:hAnsiTheme="majorHAnsi"/>
        </w:rPr>
        <w:t>out in the public</w:t>
      </w:r>
      <w:r w:rsidR="00B61250">
        <w:rPr>
          <w:rFonts w:asciiTheme="majorHAnsi" w:hAnsiTheme="majorHAnsi"/>
        </w:rPr>
        <w:t xml:space="preserve"> interest or in the exercise of </w:t>
      </w:r>
      <w:r w:rsidR="00B61250" w:rsidRPr="00B61250">
        <w:rPr>
          <w:rFonts w:asciiTheme="majorHAnsi" w:hAnsiTheme="majorHAnsi"/>
        </w:rPr>
        <w:t>official authority vested in the controller'.</w:t>
      </w:r>
      <w:r w:rsidR="008B18B1">
        <w:rPr>
          <w:rFonts w:asciiTheme="majorHAnsi" w:hAnsiTheme="majorHAnsi"/>
        </w:rPr>
        <w:t xml:space="preserve"> If you intend</w:t>
      </w:r>
      <w:r w:rsidR="00F6661A">
        <w:rPr>
          <w:rFonts w:asciiTheme="majorHAnsi" w:hAnsiTheme="majorHAnsi"/>
        </w:rPr>
        <w:t xml:space="preserve"> to use another lawful basis you must contact the University’s </w:t>
      </w:r>
      <w:hyperlink r:id="rId15" w:history="1">
        <w:r w:rsidR="00F6661A" w:rsidRPr="008C2601">
          <w:rPr>
            <w:rStyle w:val="Hyperlink"/>
            <w:rFonts w:asciiTheme="majorHAnsi" w:hAnsiTheme="majorHAnsi"/>
          </w:rPr>
          <w:t>Data Protection Officer</w:t>
        </w:r>
      </w:hyperlink>
      <w:r w:rsidR="00F6661A">
        <w:rPr>
          <w:rFonts w:asciiTheme="majorHAnsi" w:hAnsiTheme="majorHAnsi"/>
        </w:rPr>
        <w:t xml:space="preserve"> (DPO) for advice and insert the lawful basis agreed with the DPO below.</w:t>
      </w:r>
    </w:p>
    <w:tbl>
      <w:tblPr>
        <w:tblStyle w:val="TableGrid"/>
        <w:tblW w:w="9814" w:type="dxa"/>
        <w:tblLook w:val="04A0" w:firstRow="1" w:lastRow="0" w:firstColumn="1" w:lastColumn="0" w:noHBand="0" w:noVBand="1"/>
      </w:tblPr>
      <w:tblGrid>
        <w:gridCol w:w="9814"/>
      </w:tblGrid>
      <w:tr w:rsidR="00F6661A" w:rsidRPr="00CD6736" w14:paraId="25471C86" w14:textId="77777777" w:rsidTr="00C84260">
        <w:trPr>
          <w:trHeight w:val="391"/>
        </w:trPr>
        <w:tc>
          <w:tcPr>
            <w:tcW w:w="9814" w:type="dxa"/>
          </w:tcPr>
          <w:p w14:paraId="498598E3" w14:textId="31591018" w:rsidR="00F6661A" w:rsidRPr="003F575E" w:rsidRDefault="7B121566" w:rsidP="009B3D44">
            <w:pPr>
              <w:jc w:val="both"/>
              <w:rPr>
                <w:rFonts w:asciiTheme="majorHAnsi" w:hAnsiTheme="majorHAnsi"/>
              </w:rPr>
            </w:pPr>
            <w:r w:rsidRPr="70172C91">
              <w:rPr>
                <w:rFonts w:asciiTheme="majorHAnsi" w:hAnsiTheme="majorHAnsi"/>
              </w:rPr>
              <w:t>N/A</w:t>
            </w:r>
          </w:p>
        </w:tc>
      </w:tr>
    </w:tbl>
    <w:p w14:paraId="16473C35" w14:textId="77777777" w:rsidR="0053389E" w:rsidRPr="00E818EB" w:rsidRDefault="0053389E" w:rsidP="009B3D44">
      <w:pPr>
        <w:jc w:val="both"/>
        <w:rPr>
          <w:rFonts w:ascii="Calibri" w:hAnsi="Calibri"/>
          <w:b/>
          <w:sz w:val="2"/>
          <w:szCs w:val="2"/>
        </w:rPr>
      </w:pPr>
    </w:p>
    <w:p w14:paraId="7C4F0B6B" w14:textId="584CD2FE" w:rsidR="000664B0" w:rsidRPr="000664B0" w:rsidRDefault="000664B0" w:rsidP="009B3D44">
      <w:pPr>
        <w:jc w:val="both"/>
        <w:rPr>
          <w:rFonts w:ascii="Calibri" w:hAnsi="Calibri"/>
          <w:b/>
          <w:sz w:val="28"/>
          <w:szCs w:val="28"/>
        </w:rPr>
      </w:pPr>
      <w:r>
        <w:rPr>
          <w:rFonts w:ascii="Calibri" w:hAnsi="Calibri"/>
          <w:b/>
          <w:sz w:val="28"/>
          <w:szCs w:val="28"/>
        </w:rPr>
        <w:t>6b. Data Management: Planning</w:t>
      </w:r>
    </w:p>
    <w:p w14:paraId="59DC8CE1" w14:textId="220A0B67" w:rsidR="003F575E" w:rsidRDefault="003F575E" w:rsidP="009B3D44">
      <w:pPr>
        <w:jc w:val="both"/>
        <w:rPr>
          <w:rFonts w:asciiTheme="majorHAnsi" w:hAnsiTheme="majorHAnsi"/>
        </w:rPr>
      </w:pPr>
      <w:r>
        <w:rPr>
          <w:rFonts w:asciiTheme="majorHAnsi" w:hAnsiTheme="majorHAnsi"/>
        </w:rPr>
        <w:t>Please describe your plan for managing the data</w:t>
      </w:r>
      <w:r>
        <w:rPr>
          <w:rStyle w:val="FootnoteReference"/>
          <w:rFonts w:asciiTheme="majorHAnsi" w:hAnsiTheme="majorHAnsi"/>
        </w:rPr>
        <w:footnoteReference w:id="4"/>
      </w:r>
      <w:r>
        <w:rPr>
          <w:rFonts w:asciiTheme="majorHAnsi" w:hAnsiTheme="majorHAnsi"/>
        </w:rPr>
        <w:t xml:space="preserve"> you will collect during your project and how it complies with data protection legislation. Include information on:</w:t>
      </w:r>
    </w:p>
    <w:p w14:paraId="7168BB0B" w14:textId="4992C22B" w:rsidR="003F575E" w:rsidRPr="003F575E" w:rsidRDefault="003F575E" w:rsidP="009B3D44">
      <w:pPr>
        <w:jc w:val="both"/>
        <w:rPr>
          <w:rFonts w:asciiTheme="majorHAnsi" w:hAnsiTheme="majorHAnsi"/>
        </w:rPr>
      </w:pPr>
      <w:r>
        <w:rPr>
          <w:rFonts w:asciiTheme="majorHAnsi" w:hAnsiTheme="majorHAnsi"/>
        </w:rPr>
        <w:lastRenderedPageBreak/>
        <w:t>i) The type and volume of data; ii) Where and for how long will the data be stored and what measures will be in place to ensure secure storage; iii) Whether the dat</w:t>
      </w:r>
      <w:r w:rsidR="0099089E">
        <w:rPr>
          <w:rFonts w:asciiTheme="majorHAnsi" w:hAnsiTheme="majorHAnsi"/>
        </w:rPr>
        <w:t>a will be anonymised or pseud</w:t>
      </w:r>
      <w:r>
        <w:rPr>
          <w:rFonts w:asciiTheme="majorHAnsi" w:hAnsiTheme="majorHAnsi"/>
        </w:rPr>
        <w:t>onymised</w:t>
      </w:r>
      <w:r>
        <w:rPr>
          <w:rStyle w:val="FootnoteReference"/>
          <w:rFonts w:asciiTheme="majorHAnsi" w:hAnsiTheme="majorHAnsi"/>
        </w:rPr>
        <w:footnoteReference w:id="5"/>
      </w:r>
      <w:r>
        <w:rPr>
          <w:rFonts w:asciiTheme="majorHAnsi" w:hAnsiTheme="majorHAnsi"/>
        </w:rPr>
        <w:t xml:space="preserve">; iv) How secure access will be provided to data for collaborators; v) Whether and how data will be shared for </w:t>
      </w:r>
      <w:hyperlink r:id="rId16" w:history="1">
        <w:r w:rsidRPr="001B3DCA">
          <w:rPr>
            <w:rStyle w:val="Hyperlink"/>
            <w:rFonts w:asciiTheme="majorHAnsi" w:hAnsiTheme="majorHAnsi"/>
          </w:rPr>
          <w:t>reuse</w:t>
        </w:r>
      </w:hyperlink>
      <w:r>
        <w:rPr>
          <w:rFonts w:asciiTheme="majorHAnsi" w:hAnsiTheme="majorHAnsi"/>
        </w:rPr>
        <w:t xml:space="preserve"> by other researchers beyond the project (including details on any access restrictions); vi) Processes in place to erase and/or stop processing an individual participant’s data (except where this would render impossible or seriously impair the research objectives)</w:t>
      </w:r>
      <w:r>
        <w:rPr>
          <w:rStyle w:val="FootnoteReference"/>
          <w:rFonts w:asciiTheme="majorHAnsi" w:hAnsiTheme="majorHAnsi"/>
        </w:rPr>
        <w:footnoteReference w:id="6"/>
      </w:r>
      <w:r>
        <w:rPr>
          <w:rFonts w:asciiTheme="majorHAnsi" w:hAnsiTheme="majorHAnsi"/>
        </w:rPr>
        <w:t>; vii) P</w:t>
      </w:r>
      <w:r w:rsidRPr="005753D9">
        <w:rPr>
          <w:rFonts w:asciiTheme="majorHAnsi" w:hAnsiTheme="majorHAnsi"/>
        </w:rPr>
        <w:t>rocesses in place for individuals to have inaccurate personal data rectified, or completed if it is incomplete</w:t>
      </w:r>
      <w:r>
        <w:rPr>
          <w:rFonts w:asciiTheme="majorHAnsi" w:hAnsiTheme="majorHAnsi"/>
        </w:rPr>
        <w:t xml:space="preserve">; viii) Who has overall responsibility for data management for the research project; ix) </w:t>
      </w:r>
      <w:hyperlink r:id="rId17" w:history="1">
        <w:r w:rsidRPr="001B3DCA">
          <w:rPr>
            <w:rStyle w:val="Hyperlink"/>
            <w:rFonts w:asciiTheme="majorHAnsi" w:hAnsiTheme="majorHAnsi"/>
          </w:rPr>
          <w:t>Arrangements for collection and transfer of data outside the UK</w:t>
        </w:r>
      </w:hyperlink>
      <w:r>
        <w:rPr>
          <w:rFonts w:asciiTheme="majorHAnsi" w:hAnsiTheme="majorHAnsi"/>
        </w:rPr>
        <w:t>.</w:t>
      </w:r>
    </w:p>
    <w:tbl>
      <w:tblPr>
        <w:tblStyle w:val="TableGrid"/>
        <w:tblW w:w="9799" w:type="dxa"/>
        <w:tblLook w:val="04A0" w:firstRow="1" w:lastRow="0" w:firstColumn="1" w:lastColumn="0" w:noHBand="0" w:noVBand="1"/>
      </w:tblPr>
      <w:tblGrid>
        <w:gridCol w:w="9799"/>
      </w:tblGrid>
      <w:tr w:rsidR="00582E7D" w:rsidRPr="00CD6736" w14:paraId="5C0D982D" w14:textId="77777777" w:rsidTr="1EE74109">
        <w:trPr>
          <w:trHeight w:val="463"/>
        </w:trPr>
        <w:tc>
          <w:tcPr>
            <w:tcW w:w="9799" w:type="dxa"/>
          </w:tcPr>
          <w:p w14:paraId="5288901D" w14:textId="60195666" w:rsidR="003F575E" w:rsidRPr="003F575E" w:rsidRDefault="27FB79C0" w:rsidP="1EE74109">
            <w:pPr>
              <w:jc w:val="both"/>
              <w:rPr>
                <w:rFonts w:asciiTheme="majorHAnsi" w:hAnsiTheme="majorHAnsi"/>
              </w:rPr>
            </w:pPr>
            <w:r w:rsidRPr="1EE74109">
              <w:rPr>
                <w:rFonts w:asciiTheme="majorHAnsi" w:hAnsiTheme="majorHAnsi"/>
              </w:rPr>
              <w:t xml:space="preserve">See </w:t>
            </w:r>
            <w:r w:rsidR="2106A3D0" w:rsidRPr="1EE74109">
              <w:rPr>
                <w:rFonts w:asciiTheme="majorHAnsi" w:hAnsiTheme="majorHAnsi"/>
              </w:rPr>
              <w:t xml:space="preserve">Document 5, Research </w:t>
            </w:r>
            <w:r w:rsidRPr="1EE74109">
              <w:rPr>
                <w:rFonts w:asciiTheme="majorHAnsi" w:hAnsiTheme="majorHAnsi"/>
              </w:rPr>
              <w:t>Data Management Plan attached.</w:t>
            </w:r>
          </w:p>
        </w:tc>
      </w:tr>
    </w:tbl>
    <w:p w14:paraId="108A1900" w14:textId="77777777" w:rsidR="00E818EB" w:rsidRPr="00E818EB" w:rsidRDefault="00E818EB" w:rsidP="009B3D44">
      <w:pPr>
        <w:jc w:val="both"/>
        <w:rPr>
          <w:rFonts w:ascii="Calibri" w:hAnsi="Calibri"/>
          <w:b/>
          <w:sz w:val="8"/>
          <w:szCs w:val="8"/>
        </w:rPr>
      </w:pPr>
    </w:p>
    <w:p w14:paraId="7CEAB72E" w14:textId="188A09FD" w:rsidR="00582E7D" w:rsidRDefault="00582E7D" w:rsidP="009B3D44">
      <w:pPr>
        <w:jc w:val="both"/>
        <w:rPr>
          <w:rFonts w:ascii="Calibri" w:hAnsi="Calibri"/>
          <w:b/>
          <w:sz w:val="28"/>
          <w:szCs w:val="28"/>
        </w:rPr>
      </w:pPr>
      <w:r>
        <w:rPr>
          <w:rFonts w:ascii="Calibri" w:hAnsi="Calibri"/>
          <w:b/>
          <w:sz w:val="28"/>
          <w:szCs w:val="28"/>
        </w:rPr>
        <w:t>7. Other Permissions</w:t>
      </w:r>
    </w:p>
    <w:p w14:paraId="1108DBDE" w14:textId="6DFE8FAB" w:rsidR="003F575E" w:rsidRPr="003F575E" w:rsidRDefault="003F575E" w:rsidP="009B3D44">
      <w:pPr>
        <w:jc w:val="both"/>
        <w:rPr>
          <w:rFonts w:asciiTheme="majorHAnsi" w:hAnsiTheme="majorHAnsi"/>
        </w:rPr>
      </w:pPr>
      <w:r w:rsidRPr="00CD6736">
        <w:rPr>
          <w:rFonts w:asciiTheme="majorHAnsi" w:hAnsiTheme="majorHAnsi"/>
        </w:rPr>
        <w:t xml:space="preserve">Are any other permissions (e.g., </w:t>
      </w:r>
      <w:r>
        <w:rPr>
          <w:rFonts w:asciiTheme="majorHAnsi" w:hAnsiTheme="majorHAnsi"/>
        </w:rPr>
        <w:t>from local authorities</w:t>
      </w:r>
      <w:r w:rsidRPr="00CD6736">
        <w:rPr>
          <w:rFonts w:asciiTheme="majorHAnsi" w:hAnsiTheme="majorHAnsi"/>
        </w:rPr>
        <w:t xml:space="preserve">) required? If </w:t>
      </w:r>
      <w:r w:rsidR="002F1EF5" w:rsidRPr="00CD6736">
        <w:rPr>
          <w:rFonts w:asciiTheme="majorHAnsi" w:hAnsiTheme="majorHAnsi"/>
        </w:rPr>
        <w:t>so,</w:t>
      </w:r>
      <w:r w:rsidRPr="00CD6736">
        <w:rPr>
          <w:rFonts w:asciiTheme="majorHAnsi" w:hAnsiTheme="majorHAnsi"/>
        </w:rPr>
        <w:t xml:space="preserve"> which?</w:t>
      </w:r>
    </w:p>
    <w:tbl>
      <w:tblPr>
        <w:tblStyle w:val="TableGrid"/>
        <w:tblW w:w="9829" w:type="dxa"/>
        <w:tblLook w:val="04A0" w:firstRow="1" w:lastRow="0" w:firstColumn="1" w:lastColumn="0" w:noHBand="0" w:noVBand="1"/>
      </w:tblPr>
      <w:tblGrid>
        <w:gridCol w:w="9829"/>
      </w:tblGrid>
      <w:tr w:rsidR="00582E7D" w:rsidRPr="00CD6736" w14:paraId="491ECE55" w14:textId="77777777" w:rsidTr="00E818EB">
        <w:trPr>
          <w:trHeight w:val="256"/>
        </w:trPr>
        <w:tc>
          <w:tcPr>
            <w:tcW w:w="9829" w:type="dxa"/>
          </w:tcPr>
          <w:p w14:paraId="0952D0BE" w14:textId="36BE6855" w:rsidR="008E1AAB" w:rsidRPr="00E818EB" w:rsidRDefault="5EC805E1" w:rsidP="00E818EB">
            <w:pPr>
              <w:pStyle w:val="NoSpacing"/>
              <w:rPr>
                <w:rFonts w:asciiTheme="majorHAnsi" w:hAnsiTheme="majorHAnsi"/>
              </w:rPr>
            </w:pPr>
            <w:r w:rsidRPr="00E818EB">
              <w:rPr>
                <w:rFonts w:asciiTheme="majorHAnsi" w:hAnsiTheme="majorHAnsi"/>
              </w:rPr>
              <w:t>N/A</w:t>
            </w:r>
          </w:p>
        </w:tc>
      </w:tr>
    </w:tbl>
    <w:p w14:paraId="53826B14" w14:textId="77777777" w:rsidR="00582E7D" w:rsidRPr="00E818EB" w:rsidRDefault="00582E7D" w:rsidP="009B3D44">
      <w:pPr>
        <w:jc w:val="both"/>
        <w:rPr>
          <w:rFonts w:ascii="Calibri" w:hAnsi="Calibri"/>
          <w:b/>
          <w:sz w:val="12"/>
          <w:szCs w:val="12"/>
        </w:rPr>
      </w:pPr>
    </w:p>
    <w:p w14:paraId="78933F4E" w14:textId="6E65EBC2" w:rsidR="00582E7D" w:rsidRDefault="00582E7D" w:rsidP="009B3D44">
      <w:pPr>
        <w:jc w:val="both"/>
        <w:rPr>
          <w:rFonts w:ascii="Calibri" w:hAnsi="Calibri"/>
          <w:b/>
          <w:sz w:val="28"/>
          <w:szCs w:val="28"/>
        </w:rPr>
      </w:pPr>
      <w:r>
        <w:rPr>
          <w:rFonts w:ascii="Calibri" w:hAnsi="Calibri"/>
          <w:b/>
          <w:sz w:val="28"/>
          <w:szCs w:val="28"/>
        </w:rPr>
        <w:t>8. Risks of Harm to Researchers and Participants</w:t>
      </w:r>
    </w:p>
    <w:p w14:paraId="4E54F489" w14:textId="775BD241" w:rsidR="003F575E" w:rsidRPr="003F575E" w:rsidRDefault="003F575E" w:rsidP="009B3D44">
      <w:pPr>
        <w:jc w:val="both"/>
        <w:rPr>
          <w:rFonts w:asciiTheme="majorHAnsi" w:hAnsiTheme="majorHAnsi"/>
        </w:rPr>
      </w:pPr>
      <w:r w:rsidRPr="00F50501">
        <w:rPr>
          <w:rFonts w:asciiTheme="majorHAnsi" w:hAnsiTheme="majorHAnsi"/>
        </w:rPr>
        <w:t xml:space="preserve">Risks of harm. Please detail any risks associated with the project. Does the research involve fieldwork </w:t>
      </w:r>
      <w:r>
        <w:rPr>
          <w:rFonts w:asciiTheme="majorHAnsi" w:hAnsiTheme="majorHAnsi"/>
        </w:rPr>
        <w:t xml:space="preserve">(either in </w:t>
      </w:r>
      <w:r w:rsidRPr="00F50501">
        <w:rPr>
          <w:rFonts w:asciiTheme="majorHAnsi" w:hAnsiTheme="majorHAnsi"/>
        </w:rPr>
        <w:t>the UK</w:t>
      </w:r>
      <w:r>
        <w:rPr>
          <w:rFonts w:asciiTheme="majorHAnsi" w:hAnsiTheme="majorHAnsi"/>
        </w:rPr>
        <w:t xml:space="preserve"> or overseas)</w:t>
      </w:r>
      <w:r w:rsidRPr="00F50501">
        <w:rPr>
          <w:rFonts w:asciiTheme="majorHAnsi" w:hAnsiTheme="majorHAnsi"/>
        </w:rPr>
        <w:t xml:space="preserve">? </w:t>
      </w:r>
      <w:r w:rsidRPr="00F50501">
        <w:rPr>
          <w:rFonts w:asciiTheme="majorHAnsi" w:hAnsiTheme="majorHAnsi" w:cs="Lucida Grande"/>
          <w:color w:val="000000"/>
        </w:rPr>
        <w:t xml:space="preserve">Does the research incur a risk of injury or ill-health </w:t>
      </w:r>
      <w:r w:rsidRPr="006D6556">
        <w:rPr>
          <w:rFonts w:asciiTheme="majorHAnsi" w:hAnsiTheme="majorHAnsi" w:cs="Lucida Grande"/>
          <w:color w:val="000000"/>
        </w:rPr>
        <w:t>above the level of risk prevalent in daily living?</w:t>
      </w:r>
      <w:r w:rsidRPr="006D6556" w:rsidDel="00903816">
        <w:rPr>
          <w:rFonts w:asciiTheme="majorHAnsi" w:hAnsiTheme="majorHAnsi"/>
        </w:rPr>
        <w:t xml:space="preserve"> </w:t>
      </w:r>
      <w:r w:rsidRPr="006D6556">
        <w:rPr>
          <w:rFonts w:asciiTheme="majorHAnsi" w:hAnsiTheme="majorHAnsi"/>
          <w:i/>
        </w:rPr>
        <w:t xml:space="preserve">If yes, please complete the relevant risk assessment form(s) </w:t>
      </w:r>
      <w:r w:rsidRPr="006D6556">
        <w:rPr>
          <w:rFonts w:asciiTheme="majorHAnsi" w:hAnsiTheme="majorHAnsi" w:cs="Lucida Grande"/>
          <w:i/>
          <w:color w:val="000000"/>
        </w:rPr>
        <w:t>(</w:t>
      </w:r>
      <w:hyperlink r:id="rId18" w:history="1">
        <w:r w:rsidRPr="006D6556">
          <w:rPr>
            <w:rStyle w:val="Hyperlink"/>
            <w:rFonts w:asciiTheme="majorHAnsi" w:hAnsiTheme="majorHAnsi" w:cs="Lucida Grande"/>
            <w:i/>
          </w:rPr>
          <w:t>general risk assessment form</w:t>
        </w:r>
      </w:hyperlink>
      <w:r w:rsidRPr="006D6556">
        <w:rPr>
          <w:rFonts w:asciiTheme="majorHAnsi" w:hAnsiTheme="majorHAnsi" w:cs="Lucida Grande"/>
          <w:i/>
          <w:color w:val="000000"/>
        </w:rPr>
        <w:t xml:space="preserve"> and/or the risk assessment for </w:t>
      </w:r>
      <w:hyperlink r:id="rId19" w:history="1">
        <w:r w:rsidRPr="006D6556">
          <w:rPr>
            <w:rStyle w:val="Hyperlink"/>
            <w:rFonts w:asciiTheme="majorHAnsi" w:hAnsiTheme="majorHAnsi" w:cs="Lucida Grande"/>
            <w:i/>
          </w:rPr>
          <w:t>Travelling on University Work Overseas</w:t>
        </w:r>
      </w:hyperlink>
      <w:r w:rsidRPr="006D6556">
        <w:rPr>
          <w:rFonts w:asciiTheme="majorHAnsi" w:hAnsiTheme="majorHAnsi" w:cs="Lucida Grande"/>
          <w:i/>
          <w:color w:val="000000"/>
        </w:rPr>
        <w:t xml:space="preserve">) </w:t>
      </w:r>
      <w:r w:rsidRPr="006D6556">
        <w:rPr>
          <w:rFonts w:asciiTheme="majorHAnsi" w:hAnsiTheme="majorHAnsi"/>
          <w:i/>
        </w:rPr>
        <w:t>and submit with this application.</w:t>
      </w:r>
    </w:p>
    <w:tbl>
      <w:tblPr>
        <w:tblStyle w:val="TableGrid"/>
        <w:tblW w:w="0" w:type="auto"/>
        <w:tblLook w:val="04A0" w:firstRow="1" w:lastRow="0" w:firstColumn="1" w:lastColumn="0" w:noHBand="0" w:noVBand="1"/>
      </w:tblPr>
      <w:tblGrid>
        <w:gridCol w:w="9724"/>
      </w:tblGrid>
      <w:tr w:rsidR="00582E7D" w:rsidRPr="00CD6736" w14:paraId="0848F4D0" w14:textId="77777777" w:rsidTr="00E818EB">
        <w:trPr>
          <w:trHeight w:val="323"/>
        </w:trPr>
        <w:tc>
          <w:tcPr>
            <w:tcW w:w="9724" w:type="dxa"/>
          </w:tcPr>
          <w:p w14:paraId="5E33E79A" w14:textId="7EA6E4AF" w:rsidR="003F575E" w:rsidRPr="00E818EB" w:rsidRDefault="3CEEB136" w:rsidP="00E818EB">
            <w:pPr>
              <w:pStyle w:val="NoSpacing"/>
              <w:rPr>
                <w:rFonts w:asciiTheme="majorHAnsi" w:hAnsiTheme="majorHAnsi"/>
              </w:rPr>
            </w:pPr>
            <w:r w:rsidRPr="00E818EB">
              <w:rPr>
                <w:rFonts w:asciiTheme="majorHAnsi" w:hAnsiTheme="majorHAnsi"/>
              </w:rPr>
              <w:t>N/A</w:t>
            </w:r>
          </w:p>
        </w:tc>
      </w:tr>
    </w:tbl>
    <w:p w14:paraId="43F09962" w14:textId="77777777" w:rsidR="00582E7D" w:rsidRPr="00E818EB" w:rsidRDefault="00582E7D" w:rsidP="009B3D44">
      <w:pPr>
        <w:jc w:val="both"/>
        <w:rPr>
          <w:rFonts w:ascii="Calibri" w:hAnsi="Calibri"/>
          <w:b/>
          <w:sz w:val="12"/>
          <w:szCs w:val="12"/>
        </w:rPr>
      </w:pPr>
    </w:p>
    <w:p w14:paraId="2A126992" w14:textId="5F0779B0" w:rsidR="00582E7D" w:rsidRDefault="00582E7D" w:rsidP="009B3D44">
      <w:pPr>
        <w:jc w:val="both"/>
        <w:rPr>
          <w:rFonts w:ascii="Calibri" w:hAnsi="Calibri"/>
          <w:b/>
          <w:sz w:val="28"/>
          <w:szCs w:val="28"/>
        </w:rPr>
      </w:pPr>
      <w:r>
        <w:rPr>
          <w:rFonts w:ascii="Calibri" w:hAnsi="Calibri"/>
          <w:b/>
          <w:sz w:val="28"/>
          <w:szCs w:val="28"/>
        </w:rPr>
        <w:t>9. Other Ethical Considerations</w:t>
      </w:r>
    </w:p>
    <w:p w14:paraId="04BD6295" w14:textId="1B94C400" w:rsidR="003F575E" w:rsidRPr="003F575E" w:rsidRDefault="003F575E" w:rsidP="009B3D44">
      <w:pPr>
        <w:jc w:val="both"/>
        <w:rPr>
          <w:rFonts w:asciiTheme="majorHAnsi" w:hAnsiTheme="majorHAnsi"/>
        </w:rPr>
      </w:pPr>
      <w:r w:rsidRPr="00CD6736">
        <w:rPr>
          <w:rFonts w:asciiTheme="majorHAnsi" w:hAnsiTheme="majorHAnsi"/>
        </w:rPr>
        <w:t>Are there any other ethical considerations relating to your project which have not been covere</w:t>
      </w:r>
      <w:r>
        <w:rPr>
          <w:rFonts w:asciiTheme="majorHAnsi" w:hAnsiTheme="majorHAnsi"/>
        </w:rPr>
        <w:t>d above? If so, please explain.</w:t>
      </w:r>
    </w:p>
    <w:tbl>
      <w:tblPr>
        <w:tblStyle w:val="TableGrid"/>
        <w:tblW w:w="9829" w:type="dxa"/>
        <w:tblLook w:val="04A0" w:firstRow="1" w:lastRow="0" w:firstColumn="1" w:lastColumn="0" w:noHBand="0" w:noVBand="1"/>
      </w:tblPr>
      <w:tblGrid>
        <w:gridCol w:w="9829"/>
      </w:tblGrid>
      <w:tr w:rsidR="00582E7D" w:rsidRPr="00CD6736" w14:paraId="2FC3AE21" w14:textId="77777777" w:rsidTr="00E818EB">
        <w:trPr>
          <w:trHeight w:val="348"/>
        </w:trPr>
        <w:tc>
          <w:tcPr>
            <w:tcW w:w="9829" w:type="dxa"/>
          </w:tcPr>
          <w:p w14:paraId="47D77581" w14:textId="4FC3AB77" w:rsidR="00582E7D" w:rsidRPr="00C73C0F" w:rsidRDefault="5309159B" w:rsidP="00E818EB">
            <w:pPr>
              <w:pStyle w:val="NoSpacing"/>
              <w:rPr>
                <w:rFonts w:ascii="Calibri" w:hAnsi="Calibri" w:cs="Calibri"/>
              </w:rPr>
            </w:pPr>
            <w:r w:rsidRPr="00C73C0F">
              <w:rPr>
                <w:rFonts w:ascii="Calibri" w:hAnsi="Calibri" w:cs="Calibri"/>
              </w:rPr>
              <w:t>N/A</w:t>
            </w:r>
          </w:p>
        </w:tc>
      </w:tr>
    </w:tbl>
    <w:p w14:paraId="2557ADCC" w14:textId="0FC41B0A" w:rsidR="009A0766" w:rsidRDefault="009A0766" w:rsidP="009B3D44">
      <w:pPr>
        <w:spacing w:after="0" w:line="240" w:lineRule="auto"/>
        <w:jc w:val="both"/>
        <w:rPr>
          <w:rFonts w:ascii="Calibri" w:hAnsi="Calibri"/>
          <w:b/>
          <w:sz w:val="28"/>
          <w:szCs w:val="28"/>
        </w:rPr>
      </w:pPr>
    </w:p>
    <w:p w14:paraId="592B0501" w14:textId="6B793E4B" w:rsidR="00582E7D" w:rsidRDefault="00582E7D" w:rsidP="009B3D44">
      <w:pPr>
        <w:jc w:val="both"/>
        <w:rPr>
          <w:rFonts w:ascii="Calibri" w:hAnsi="Calibri"/>
          <w:b/>
          <w:sz w:val="28"/>
          <w:szCs w:val="28"/>
        </w:rPr>
      </w:pPr>
      <w:r>
        <w:rPr>
          <w:rFonts w:ascii="Calibri" w:hAnsi="Calibri"/>
          <w:b/>
          <w:sz w:val="28"/>
          <w:szCs w:val="28"/>
        </w:rPr>
        <w:t>10. Documentation</w:t>
      </w:r>
    </w:p>
    <w:p w14:paraId="515BD209" w14:textId="4A9588DF" w:rsidR="003F575E" w:rsidRDefault="003F575E" w:rsidP="009B3D44">
      <w:pPr>
        <w:jc w:val="both"/>
        <w:rPr>
          <w:rFonts w:ascii="Calibri" w:hAnsi="Calibri"/>
          <w:b/>
          <w:sz w:val="28"/>
          <w:szCs w:val="28"/>
        </w:rPr>
      </w:pPr>
      <w:r w:rsidRPr="00DD21E0">
        <w:rPr>
          <w:rFonts w:asciiTheme="majorHAnsi" w:hAnsiTheme="majorHAnsi"/>
        </w:rPr>
        <w:t>Please list all attached documentation</w:t>
      </w:r>
      <w:r>
        <w:rPr>
          <w:rFonts w:asciiTheme="majorHAnsi" w:hAnsiTheme="majorHAnsi"/>
        </w:rPr>
        <w:t>, ensuring that each item has a date and version number</w:t>
      </w:r>
      <w:r w:rsidRPr="00DD21E0">
        <w:rPr>
          <w:rFonts w:asciiTheme="majorHAnsi" w:hAnsiTheme="majorHAnsi"/>
        </w:rPr>
        <w:t>.</w:t>
      </w:r>
    </w:p>
    <w:tbl>
      <w:tblPr>
        <w:tblStyle w:val="TableGrid"/>
        <w:tblW w:w="9015" w:type="dxa"/>
        <w:tblLook w:val="04A0" w:firstRow="1" w:lastRow="0" w:firstColumn="1" w:lastColumn="0" w:noHBand="0" w:noVBand="1"/>
      </w:tblPr>
      <w:tblGrid>
        <w:gridCol w:w="585"/>
        <w:gridCol w:w="3000"/>
        <w:gridCol w:w="930"/>
        <w:gridCol w:w="930"/>
        <w:gridCol w:w="3570"/>
      </w:tblGrid>
      <w:tr w:rsidR="6458541A" w14:paraId="58A4FF1D" w14:textId="77777777" w:rsidTr="00117516">
        <w:trPr>
          <w:trHeight w:val="330"/>
        </w:trPr>
        <w:tc>
          <w:tcPr>
            <w:tcW w:w="585" w:type="dxa"/>
            <w:vAlign w:val="center"/>
          </w:tcPr>
          <w:p w14:paraId="06BEC22A" w14:textId="534AA1B4" w:rsidR="2BD97D64" w:rsidRPr="00117516" w:rsidRDefault="2BD97D64" w:rsidP="00117516">
            <w:pPr>
              <w:pStyle w:val="NoSpacing"/>
              <w:rPr>
                <w:rFonts w:ascii="Calibri" w:hAnsi="Calibri" w:cs="Calibri"/>
                <w:b/>
                <w:bCs/>
                <w:sz w:val="20"/>
                <w:szCs w:val="20"/>
              </w:rPr>
            </w:pPr>
            <w:r w:rsidRPr="00117516">
              <w:rPr>
                <w:rFonts w:ascii="Calibri" w:hAnsi="Calibri" w:cs="Calibri"/>
                <w:b/>
                <w:bCs/>
                <w:sz w:val="20"/>
                <w:szCs w:val="20"/>
              </w:rPr>
              <w:t>N</w:t>
            </w:r>
            <w:r w:rsidR="0ED54808" w:rsidRPr="00117516">
              <w:rPr>
                <w:rFonts w:ascii="Calibri" w:hAnsi="Calibri" w:cs="Calibri"/>
                <w:b/>
                <w:bCs/>
                <w:sz w:val="20"/>
                <w:szCs w:val="20"/>
              </w:rPr>
              <w:t>o.</w:t>
            </w:r>
          </w:p>
        </w:tc>
        <w:tc>
          <w:tcPr>
            <w:tcW w:w="3000" w:type="dxa"/>
            <w:vAlign w:val="center"/>
          </w:tcPr>
          <w:p w14:paraId="67702A70" w14:textId="70FFB5ED" w:rsidR="2BD97D64" w:rsidRPr="00117516" w:rsidRDefault="2BD97D64" w:rsidP="00117516">
            <w:pPr>
              <w:pStyle w:val="NoSpacing"/>
              <w:rPr>
                <w:rFonts w:ascii="Calibri" w:hAnsi="Calibri" w:cs="Calibri"/>
                <w:b/>
                <w:bCs/>
                <w:sz w:val="20"/>
                <w:szCs w:val="20"/>
              </w:rPr>
            </w:pPr>
            <w:r w:rsidRPr="00117516">
              <w:rPr>
                <w:rFonts w:ascii="Calibri" w:hAnsi="Calibri" w:cs="Calibri"/>
                <w:b/>
                <w:bCs/>
                <w:sz w:val="20"/>
                <w:szCs w:val="20"/>
              </w:rPr>
              <w:t>Title</w:t>
            </w:r>
          </w:p>
        </w:tc>
        <w:tc>
          <w:tcPr>
            <w:tcW w:w="930" w:type="dxa"/>
            <w:vAlign w:val="center"/>
          </w:tcPr>
          <w:p w14:paraId="57159E2E" w14:textId="70CFDA12" w:rsidR="32AF0414" w:rsidRPr="00117516" w:rsidRDefault="32AF0414" w:rsidP="00117516">
            <w:pPr>
              <w:pStyle w:val="NoSpacing"/>
              <w:rPr>
                <w:rFonts w:ascii="Calibri" w:hAnsi="Calibri" w:cs="Calibri"/>
                <w:b/>
                <w:bCs/>
                <w:sz w:val="20"/>
                <w:szCs w:val="20"/>
              </w:rPr>
            </w:pPr>
            <w:r w:rsidRPr="00117516">
              <w:rPr>
                <w:rFonts w:ascii="Calibri" w:hAnsi="Calibri" w:cs="Calibri"/>
                <w:b/>
                <w:bCs/>
                <w:sz w:val="20"/>
                <w:szCs w:val="20"/>
              </w:rPr>
              <w:t>Version</w:t>
            </w:r>
          </w:p>
        </w:tc>
        <w:tc>
          <w:tcPr>
            <w:tcW w:w="930" w:type="dxa"/>
            <w:vAlign w:val="center"/>
          </w:tcPr>
          <w:p w14:paraId="72E0399F" w14:textId="46BBD669" w:rsidR="389FA170" w:rsidRPr="00117516" w:rsidRDefault="389FA170" w:rsidP="00117516">
            <w:pPr>
              <w:pStyle w:val="NoSpacing"/>
              <w:rPr>
                <w:rFonts w:ascii="Calibri" w:hAnsi="Calibri" w:cs="Calibri"/>
                <w:b/>
                <w:bCs/>
                <w:sz w:val="20"/>
                <w:szCs w:val="20"/>
              </w:rPr>
            </w:pPr>
            <w:r w:rsidRPr="00117516">
              <w:rPr>
                <w:rFonts w:ascii="Calibri" w:hAnsi="Calibri" w:cs="Calibri"/>
                <w:b/>
                <w:bCs/>
                <w:sz w:val="20"/>
                <w:szCs w:val="20"/>
              </w:rPr>
              <w:t>Date</w:t>
            </w:r>
          </w:p>
        </w:tc>
        <w:tc>
          <w:tcPr>
            <w:tcW w:w="3570" w:type="dxa"/>
            <w:vAlign w:val="center"/>
          </w:tcPr>
          <w:p w14:paraId="319300A2" w14:textId="3A2EFEAF" w:rsidR="2BD97D64" w:rsidRPr="00117516" w:rsidRDefault="2BD97D64" w:rsidP="00117516">
            <w:pPr>
              <w:pStyle w:val="NoSpacing"/>
              <w:rPr>
                <w:rFonts w:ascii="Calibri" w:hAnsi="Calibri" w:cs="Calibri"/>
                <w:b/>
                <w:bCs/>
                <w:sz w:val="20"/>
                <w:szCs w:val="20"/>
              </w:rPr>
            </w:pPr>
            <w:r w:rsidRPr="00117516">
              <w:rPr>
                <w:rFonts w:ascii="Calibri" w:hAnsi="Calibri" w:cs="Calibri"/>
                <w:b/>
                <w:bCs/>
                <w:sz w:val="20"/>
                <w:szCs w:val="20"/>
              </w:rPr>
              <w:t>File</w:t>
            </w:r>
          </w:p>
        </w:tc>
      </w:tr>
      <w:tr w:rsidR="00582E7D" w:rsidRPr="00CD6736" w14:paraId="5C96F6DA" w14:textId="77777777" w:rsidTr="00117516">
        <w:trPr>
          <w:trHeight w:val="330"/>
        </w:trPr>
        <w:tc>
          <w:tcPr>
            <w:tcW w:w="585" w:type="dxa"/>
            <w:vAlign w:val="center"/>
          </w:tcPr>
          <w:p w14:paraId="692EC1CD" w14:textId="5ABACE42"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1</w:t>
            </w:r>
          </w:p>
        </w:tc>
        <w:tc>
          <w:tcPr>
            <w:tcW w:w="3000" w:type="dxa"/>
            <w:vAlign w:val="center"/>
          </w:tcPr>
          <w:p w14:paraId="7C3A1DD2" w14:textId="66C0B8AC" w:rsidR="003F575E" w:rsidRPr="00117516" w:rsidRDefault="3052482E" w:rsidP="00117516">
            <w:pPr>
              <w:pStyle w:val="NoSpacing"/>
              <w:rPr>
                <w:rFonts w:ascii="Calibri" w:hAnsi="Calibri" w:cs="Calibri"/>
                <w:sz w:val="20"/>
                <w:szCs w:val="20"/>
              </w:rPr>
            </w:pPr>
            <w:r w:rsidRPr="00117516">
              <w:rPr>
                <w:rFonts w:ascii="Calibri" w:hAnsi="Calibri" w:cs="Calibri"/>
                <w:sz w:val="20"/>
                <w:szCs w:val="20"/>
              </w:rPr>
              <w:t>Email Interview Question Sheet</w:t>
            </w:r>
          </w:p>
        </w:tc>
        <w:tc>
          <w:tcPr>
            <w:tcW w:w="930" w:type="dxa"/>
            <w:vAlign w:val="center"/>
          </w:tcPr>
          <w:p w14:paraId="661E774C" w14:textId="2A7A054D"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1</w:t>
            </w:r>
          </w:p>
        </w:tc>
        <w:tc>
          <w:tcPr>
            <w:tcW w:w="930" w:type="dxa"/>
            <w:vAlign w:val="center"/>
          </w:tcPr>
          <w:p w14:paraId="0743FB14" w14:textId="5EBB359C" w:rsidR="08DCF03C" w:rsidRPr="00117516" w:rsidRDefault="08DCF03C" w:rsidP="00117516">
            <w:pPr>
              <w:pStyle w:val="NoSpacing"/>
              <w:rPr>
                <w:rFonts w:ascii="Calibri" w:hAnsi="Calibri" w:cs="Calibri"/>
                <w:sz w:val="20"/>
                <w:szCs w:val="20"/>
              </w:rPr>
            </w:pPr>
            <w:r w:rsidRPr="00117516">
              <w:rPr>
                <w:rFonts w:ascii="Calibri" w:hAnsi="Calibri" w:cs="Calibri"/>
                <w:sz w:val="20"/>
                <w:szCs w:val="20"/>
              </w:rPr>
              <w:t>8/3/23</w:t>
            </w:r>
          </w:p>
        </w:tc>
        <w:tc>
          <w:tcPr>
            <w:tcW w:w="3570" w:type="dxa"/>
            <w:vAlign w:val="center"/>
          </w:tcPr>
          <w:p w14:paraId="1EF9FF91" w14:textId="3ECEA014"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01-Email-Interview-Questions-v1</w:t>
            </w:r>
          </w:p>
        </w:tc>
      </w:tr>
      <w:tr w:rsidR="6458541A" w14:paraId="206D3ADF" w14:textId="77777777" w:rsidTr="00117516">
        <w:trPr>
          <w:trHeight w:val="330"/>
        </w:trPr>
        <w:tc>
          <w:tcPr>
            <w:tcW w:w="585" w:type="dxa"/>
            <w:vAlign w:val="center"/>
          </w:tcPr>
          <w:p w14:paraId="24083545" w14:textId="2C89DB4F"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lastRenderedPageBreak/>
              <w:t>2</w:t>
            </w:r>
          </w:p>
        </w:tc>
        <w:tc>
          <w:tcPr>
            <w:tcW w:w="3000" w:type="dxa"/>
            <w:vAlign w:val="center"/>
          </w:tcPr>
          <w:p w14:paraId="559742D1" w14:textId="2DA4A95E"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Interview Recruitment Email</w:t>
            </w:r>
          </w:p>
        </w:tc>
        <w:tc>
          <w:tcPr>
            <w:tcW w:w="930" w:type="dxa"/>
            <w:vAlign w:val="center"/>
          </w:tcPr>
          <w:p w14:paraId="076DE326" w14:textId="59AFF858"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1</w:t>
            </w:r>
          </w:p>
        </w:tc>
        <w:tc>
          <w:tcPr>
            <w:tcW w:w="930" w:type="dxa"/>
            <w:vAlign w:val="center"/>
          </w:tcPr>
          <w:p w14:paraId="6F89F254" w14:textId="648503F7" w:rsidR="650AEE9F" w:rsidRPr="00117516" w:rsidRDefault="650AEE9F" w:rsidP="00117516">
            <w:pPr>
              <w:pStyle w:val="NoSpacing"/>
              <w:rPr>
                <w:rFonts w:ascii="Calibri" w:hAnsi="Calibri" w:cs="Calibri"/>
                <w:sz w:val="20"/>
                <w:szCs w:val="20"/>
              </w:rPr>
            </w:pPr>
            <w:r w:rsidRPr="00117516">
              <w:rPr>
                <w:rFonts w:ascii="Calibri" w:hAnsi="Calibri" w:cs="Calibri"/>
                <w:sz w:val="20"/>
                <w:szCs w:val="20"/>
              </w:rPr>
              <w:t>8/3/23</w:t>
            </w:r>
          </w:p>
        </w:tc>
        <w:tc>
          <w:tcPr>
            <w:tcW w:w="3570" w:type="dxa"/>
            <w:vAlign w:val="center"/>
          </w:tcPr>
          <w:p w14:paraId="0FEACB1D" w14:textId="34AD1CA4"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02-Interview-Recruitment-Email-v1</w:t>
            </w:r>
          </w:p>
        </w:tc>
      </w:tr>
      <w:tr w:rsidR="6458541A" w14:paraId="3BB9B408" w14:textId="77777777" w:rsidTr="00117516">
        <w:trPr>
          <w:trHeight w:val="330"/>
        </w:trPr>
        <w:tc>
          <w:tcPr>
            <w:tcW w:w="585" w:type="dxa"/>
            <w:vAlign w:val="center"/>
          </w:tcPr>
          <w:p w14:paraId="1CA4E7DD" w14:textId="71342220"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3</w:t>
            </w:r>
          </w:p>
        </w:tc>
        <w:tc>
          <w:tcPr>
            <w:tcW w:w="3000" w:type="dxa"/>
            <w:vAlign w:val="center"/>
          </w:tcPr>
          <w:p w14:paraId="4B4103BB" w14:textId="390798DA" w:rsidR="2BD97D64" w:rsidRPr="00117516" w:rsidRDefault="5B04E12E" w:rsidP="00117516">
            <w:pPr>
              <w:pStyle w:val="NoSpacing"/>
              <w:rPr>
                <w:rFonts w:ascii="Calibri" w:hAnsi="Calibri" w:cs="Calibri"/>
                <w:sz w:val="20"/>
                <w:szCs w:val="20"/>
              </w:rPr>
            </w:pPr>
            <w:r w:rsidRPr="00117516">
              <w:rPr>
                <w:rFonts w:ascii="Calibri" w:hAnsi="Calibri" w:cs="Calibri"/>
                <w:sz w:val="20"/>
                <w:szCs w:val="20"/>
              </w:rPr>
              <w:t>Participant Information Sheet</w:t>
            </w:r>
          </w:p>
        </w:tc>
        <w:tc>
          <w:tcPr>
            <w:tcW w:w="930" w:type="dxa"/>
            <w:vAlign w:val="center"/>
          </w:tcPr>
          <w:p w14:paraId="47A5FF56" w14:textId="4848A391"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1</w:t>
            </w:r>
          </w:p>
        </w:tc>
        <w:tc>
          <w:tcPr>
            <w:tcW w:w="930" w:type="dxa"/>
            <w:vAlign w:val="center"/>
          </w:tcPr>
          <w:p w14:paraId="2C6BCAE5" w14:textId="54ABF0E6" w:rsidR="445D6138" w:rsidRPr="00117516" w:rsidRDefault="445D6138" w:rsidP="00117516">
            <w:pPr>
              <w:pStyle w:val="NoSpacing"/>
              <w:rPr>
                <w:rFonts w:ascii="Calibri" w:hAnsi="Calibri" w:cs="Calibri"/>
                <w:sz w:val="20"/>
                <w:szCs w:val="20"/>
              </w:rPr>
            </w:pPr>
            <w:r w:rsidRPr="00117516">
              <w:rPr>
                <w:rFonts w:ascii="Calibri" w:hAnsi="Calibri" w:cs="Calibri"/>
                <w:sz w:val="20"/>
                <w:szCs w:val="20"/>
              </w:rPr>
              <w:t>8/3/23</w:t>
            </w:r>
          </w:p>
        </w:tc>
        <w:tc>
          <w:tcPr>
            <w:tcW w:w="3570" w:type="dxa"/>
            <w:vAlign w:val="center"/>
          </w:tcPr>
          <w:p w14:paraId="230057C2" w14:textId="5A814B34" w:rsidR="2BD97D64" w:rsidRPr="00117516" w:rsidRDefault="6FEDA611" w:rsidP="00117516">
            <w:pPr>
              <w:pStyle w:val="NoSpacing"/>
              <w:rPr>
                <w:rFonts w:ascii="Calibri" w:hAnsi="Calibri" w:cs="Calibri"/>
                <w:sz w:val="20"/>
                <w:szCs w:val="20"/>
              </w:rPr>
            </w:pPr>
            <w:r w:rsidRPr="00117516">
              <w:rPr>
                <w:rFonts w:ascii="Calibri" w:hAnsi="Calibri" w:cs="Calibri"/>
                <w:sz w:val="20"/>
                <w:szCs w:val="20"/>
              </w:rPr>
              <w:t>03-Participant Information-Sheet-v1</w:t>
            </w:r>
          </w:p>
        </w:tc>
      </w:tr>
      <w:tr w:rsidR="6458541A" w14:paraId="04137856" w14:textId="77777777" w:rsidTr="00117516">
        <w:trPr>
          <w:trHeight w:val="330"/>
        </w:trPr>
        <w:tc>
          <w:tcPr>
            <w:tcW w:w="585" w:type="dxa"/>
            <w:vAlign w:val="center"/>
          </w:tcPr>
          <w:p w14:paraId="347D807C" w14:textId="31E9BED3"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4</w:t>
            </w:r>
          </w:p>
        </w:tc>
        <w:tc>
          <w:tcPr>
            <w:tcW w:w="3000" w:type="dxa"/>
            <w:vAlign w:val="center"/>
          </w:tcPr>
          <w:p w14:paraId="36AC508C" w14:textId="4659B00C" w:rsidR="2BD97D64" w:rsidRPr="00117516" w:rsidRDefault="3F6D83EF" w:rsidP="00117516">
            <w:pPr>
              <w:pStyle w:val="NoSpacing"/>
              <w:rPr>
                <w:rFonts w:ascii="Calibri" w:hAnsi="Calibri" w:cs="Calibri"/>
                <w:sz w:val="20"/>
                <w:szCs w:val="20"/>
              </w:rPr>
            </w:pPr>
            <w:r w:rsidRPr="00117516">
              <w:rPr>
                <w:rFonts w:ascii="Calibri" w:hAnsi="Calibri" w:cs="Calibri"/>
                <w:sz w:val="20"/>
                <w:szCs w:val="20"/>
              </w:rPr>
              <w:t>Informed Consent Form</w:t>
            </w:r>
          </w:p>
        </w:tc>
        <w:tc>
          <w:tcPr>
            <w:tcW w:w="930" w:type="dxa"/>
            <w:vAlign w:val="center"/>
          </w:tcPr>
          <w:p w14:paraId="3A1E6D96" w14:textId="31E70C80"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1</w:t>
            </w:r>
          </w:p>
        </w:tc>
        <w:tc>
          <w:tcPr>
            <w:tcW w:w="930" w:type="dxa"/>
            <w:vAlign w:val="center"/>
          </w:tcPr>
          <w:p w14:paraId="69ECFEFB" w14:textId="71501AF6" w:rsidR="5EE56436" w:rsidRPr="00117516" w:rsidRDefault="5EE56436" w:rsidP="00117516">
            <w:pPr>
              <w:pStyle w:val="NoSpacing"/>
              <w:rPr>
                <w:rFonts w:ascii="Calibri" w:hAnsi="Calibri" w:cs="Calibri"/>
                <w:sz w:val="20"/>
                <w:szCs w:val="20"/>
              </w:rPr>
            </w:pPr>
            <w:r w:rsidRPr="00117516">
              <w:rPr>
                <w:rFonts w:ascii="Calibri" w:hAnsi="Calibri" w:cs="Calibri"/>
                <w:sz w:val="20"/>
                <w:szCs w:val="20"/>
              </w:rPr>
              <w:t>8/3/23</w:t>
            </w:r>
          </w:p>
        </w:tc>
        <w:tc>
          <w:tcPr>
            <w:tcW w:w="3570" w:type="dxa"/>
            <w:vAlign w:val="center"/>
          </w:tcPr>
          <w:p w14:paraId="7C182DD8" w14:textId="2D9A9653" w:rsidR="2BD97D64" w:rsidRPr="00117516" w:rsidRDefault="12106EFE" w:rsidP="00117516">
            <w:pPr>
              <w:pStyle w:val="NoSpacing"/>
              <w:rPr>
                <w:rFonts w:ascii="Calibri" w:hAnsi="Calibri" w:cs="Calibri"/>
                <w:sz w:val="20"/>
                <w:szCs w:val="20"/>
              </w:rPr>
            </w:pPr>
            <w:r w:rsidRPr="00117516">
              <w:rPr>
                <w:rFonts w:ascii="Calibri" w:hAnsi="Calibri" w:cs="Calibri"/>
                <w:sz w:val="20"/>
                <w:szCs w:val="20"/>
              </w:rPr>
              <w:t>04-Informed Consent Form-v1</w:t>
            </w:r>
          </w:p>
        </w:tc>
      </w:tr>
      <w:tr w:rsidR="6458541A" w14:paraId="6AD010EB" w14:textId="77777777" w:rsidTr="00117516">
        <w:trPr>
          <w:trHeight w:val="330"/>
        </w:trPr>
        <w:tc>
          <w:tcPr>
            <w:tcW w:w="585" w:type="dxa"/>
            <w:vAlign w:val="center"/>
          </w:tcPr>
          <w:p w14:paraId="5661C385" w14:textId="6F9F75B3"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5</w:t>
            </w:r>
          </w:p>
        </w:tc>
        <w:tc>
          <w:tcPr>
            <w:tcW w:w="3000" w:type="dxa"/>
            <w:vAlign w:val="center"/>
          </w:tcPr>
          <w:p w14:paraId="0A266AF9" w14:textId="028D4B79"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Research Data Management Plan</w:t>
            </w:r>
          </w:p>
        </w:tc>
        <w:tc>
          <w:tcPr>
            <w:tcW w:w="930" w:type="dxa"/>
            <w:vAlign w:val="center"/>
          </w:tcPr>
          <w:p w14:paraId="3F27028E" w14:textId="5F3F2887" w:rsidR="2BD97D64" w:rsidRPr="00117516" w:rsidRDefault="2BD97D64" w:rsidP="00117516">
            <w:pPr>
              <w:pStyle w:val="NoSpacing"/>
              <w:rPr>
                <w:rFonts w:ascii="Calibri" w:hAnsi="Calibri" w:cs="Calibri"/>
                <w:sz w:val="20"/>
                <w:szCs w:val="20"/>
              </w:rPr>
            </w:pPr>
            <w:r w:rsidRPr="00117516">
              <w:rPr>
                <w:rFonts w:ascii="Calibri" w:hAnsi="Calibri" w:cs="Calibri"/>
                <w:sz w:val="20"/>
                <w:szCs w:val="20"/>
              </w:rPr>
              <w:t>1</w:t>
            </w:r>
          </w:p>
        </w:tc>
        <w:tc>
          <w:tcPr>
            <w:tcW w:w="930" w:type="dxa"/>
            <w:vAlign w:val="center"/>
          </w:tcPr>
          <w:p w14:paraId="6EAE31A0" w14:textId="37DB24FA" w:rsidR="2D82046A" w:rsidRPr="00117516" w:rsidRDefault="2D82046A" w:rsidP="00117516">
            <w:pPr>
              <w:pStyle w:val="NoSpacing"/>
              <w:rPr>
                <w:rFonts w:ascii="Calibri" w:hAnsi="Calibri" w:cs="Calibri"/>
                <w:sz w:val="20"/>
                <w:szCs w:val="20"/>
              </w:rPr>
            </w:pPr>
            <w:r w:rsidRPr="00117516">
              <w:rPr>
                <w:rFonts w:ascii="Calibri" w:hAnsi="Calibri" w:cs="Calibri"/>
                <w:sz w:val="20"/>
                <w:szCs w:val="20"/>
              </w:rPr>
              <w:t>8/3/23</w:t>
            </w:r>
          </w:p>
        </w:tc>
        <w:tc>
          <w:tcPr>
            <w:tcW w:w="3570" w:type="dxa"/>
            <w:vAlign w:val="center"/>
          </w:tcPr>
          <w:p w14:paraId="2E98E6DB" w14:textId="4EE80C5D" w:rsidR="2BD97D64" w:rsidRPr="00117516" w:rsidRDefault="29C6C56A" w:rsidP="00117516">
            <w:pPr>
              <w:pStyle w:val="NoSpacing"/>
              <w:rPr>
                <w:rFonts w:ascii="Calibri" w:hAnsi="Calibri" w:cs="Calibri"/>
                <w:sz w:val="20"/>
                <w:szCs w:val="20"/>
              </w:rPr>
            </w:pPr>
            <w:r w:rsidRPr="00117516">
              <w:rPr>
                <w:rFonts w:ascii="Calibri" w:hAnsi="Calibri" w:cs="Calibri"/>
                <w:sz w:val="20"/>
                <w:szCs w:val="20"/>
              </w:rPr>
              <w:t>05-Research-Data-Management-Plan-v1</w:t>
            </w:r>
          </w:p>
        </w:tc>
      </w:tr>
    </w:tbl>
    <w:p w14:paraId="16467FAD" w14:textId="305544FE" w:rsidR="00BB1D45" w:rsidRDefault="00BB1D45" w:rsidP="009B3D44">
      <w:pPr>
        <w:jc w:val="both"/>
        <w:rPr>
          <w:rFonts w:ascii="Calibri" w:hAnsi="Calibri"/>
          <w:b/>
          <w:sz w:val="28"/>
          <w:szCs w:val="28"/>
        </w:rPr>
      </w:pPr>
    </w:p>
    <w:p w14:paraId="18FCE059" w14:textId="4ED32BDC" w:rsidR="00092FA8" w:rsidRPr="00E874C2" w:rsidRDefault="00E874C2" w:rsidP="009B3D44">
      <w:pPr>
        <w:jc w:val="both"/>
        <w:rPr>
          <w:rFonts w:ascii="Calibri" w:hAnsi="Calibri"/>
          <w:b/>
          <w:sz w:val="28"/>
          <w:szCs w:val="28"/>
        </w:rPr>
      </w:pPr>
      <w:r w:rsidRPr="00E874C2">
        <w:rPr>
          <w:rFonts w:ascii="Calibri" w:hAnsi="Calibri"/>
          <w:b/>
          <w:sz w:val="28"/>
          <w:szCs w:val="28"/>
        </w:rPr>
        <w:t>11. Declaration</w:t>
      </w:r>
    </w:p>
    <w:p w14:paraId="38376769" w14:textId="0EEFB15E" w:rsidR="00092FA8" w:rsidRPr="00CD6736" w:rsidRDefault="00092FA8" w:rsidP="009B3D44">
      <w:pPr>
        <w:jc w:val="both"/>
        <w:rPr>
          <w:rFonts w:asciiTheme="majorHAnsi" w:hAnsiTheme="majorHAnsi"/>
        </w:rPr>
      </w:pPr>
      <w:r w:rsidRPr="00CD6736">
        <w:rPr>
          <w:rFonts w:asciiTheme="majorHAnsi" w:hAnsiTheme="majorHAnsi"/>
        </w:rPr>
        <w:t xml:space="preserve">By signing below I declare that I have read the </w:t>
      </w:r>
      <w:r w:rsidR="00BC68BF" w:rsidRPr="00BB1C64">
        <w:rPr>
          <w:rFonts w:asciiTheme="majorHAnsi" w:hAnsiTheme="majorHAnsi"/>
        </w:rPr>
        <w:t xml:space="preserve">University </w:t>
      </w:r>
      <w:hyperlink r:id="rId20" w:history="1">
        <w:r w:rsidR="00BC68BF" w:rsidRPr="00BB1C64">
          <w:rPr>
            <w:rStyle w:val="Hyperlink"/>
            <w:rFonts w:asciiTheme="majorHAnsi" w:hAnsiTheme="majorHAnsi"/>
          </w:rPr>
          <w:t>Code of Practice for Non-Clinical Research Ethics on Human Participants</w:t>
        </w:r>
      </w:hyperlink>
      <w:r w:rsidR="00BC68BF" w:rsidRPr="00BC68BF">
        <w:rPr>
          <w:rFonts w:asciiTheme="majorHAnsi" w:hAnsiTheme="majorHAnsi"/>
        </w:rPr>
        <w:t xml:space="preserve"> </w:t>
      </w:r>
      <w:r w:rsidRPr="00CD6736">
        <w:rPr>
          <w:rFonts w:asciiTheme="majorHAnsi" w:hAnsiTheme="majorHAnsi"/>
        </w:rPr>
        <w:t xml:space="preserve">and that my research abides by these guidelines. </w:t>
      </w:r>
      <w:r w:rsidR="00A4514F">
        <w:rPr>
          <w:rFonts w:ascii="Calibri" w:hAnsi="Calibri"/>
        </w:rPr>
        <w:t>I understand that this application and associated documents will be retained by the University.</w:t>
      </w:r>
    </w:p>
    <w:p w14:paraId="40870003" w14:textId="77777777" w:rsidR="00092FA8" w:rsidRPr="00CD6736" w:rsidRDefault="00092FA8" w:rsidP="009B3D44">
      <w:pPr>
        <w:jc w:val="both"/>
        <w:rPr>
          <w:rFonts w:asciiTheme="majorHAnsi" w:hAnsiTheme="majorHAnsi"/>
        </w:rPr>
      </w:pPr>
    </w:p>
    <w:p w14:paraId="161836E7" w14:textId="181250DD" w:rsidR="00092FA8" w:rsidRPr="00BC68BF" w:rsidRDefault="000C7DAE" w:rsidP="009B3D44">
      <w:pPr>
        <w:jc w:val="both"/>
        <w:rPr>
          <w:rFonts w:asciiTheme="majorHAnsi" w:hAnsiTheme="majorHAnsi"/>
          <w:b/>
        </w:rPr>
      </w:pPr>
      <w:r w:rsidRPr="00BC68BF">
        <w:rPr>
          <w:rFonts w:asciiTheme="majorHAnsi" w:hAnsiTheme="majorHAnsi"/>
          <w:b/>
        </w:rPr>
        <w:t>Principal I</w:t>
      </w:r>
      <w:r w:rsidR="00092FA8" w:rsidRPr="00BC68BF">
        <w:rPr>
          <w:rFonts w:asciiTheme="majorHAnsi" w:hAnsiTheme="majorHAnsi"/>
          <w:b/>
        </w:rPr>
        <w:t xml:space="preserve">nvestigator or </w:t>
      </w:r>
      <w:r w:rsidR="008D5C14" w:rsidRPr="00BC68BF">
        <w:rPr>
          <w:rFonts w:asciiTheme="majorHAnsi" w:hAnsiTheme="majorHAnsi"/>
          <w:b/>
        </w:rPr>
        <w:t>S</w:t>
      </w:r>
      <w:r w:rsidR="00092FA8" w:rsidRPr="00BC68BF">
        <w:rPr>
          <w:rFonts w:asciiTheme="majorHAnsi" w:hAnsiTheme="majorHAnsi"/>
          <w:b/>
        </w:rPr>
        <w:t>tudent</w:t>
      </w:r>
    </w:p>
    <w:p w14:paraId="39FEFE28" w14:textId="77777777" w:rsidR="00092FA8" w:rsidRPr="00CD6736" w:rsidRDefault="00092FA8" w:rsidP="009B3D44">
      <w:pPr>
        <w:jc w:val="both"/>
        <w:rPr>
          <w:rFonts w:asciiTheme="majorHAnsi" w:hAnsiTheme="majorHAnsi"/>
        </w:rPr>
      </w:pPr>
    </w:p>
    <w:p w14:paraId="06690DE4" w14:textId="113B37FA" w:rsidR="00092FA8" w:rsidRPr="00CD6736" w:rsidRDefault="7A3AEF49" w:rsidP="1EE74109">
      <w:pPr>
        <w:jc w:val="both"/>
        <w:rPr>
          <w:rFonts w:asciiTheme="majorHAnsi" w:hAnsiTheme="majorHAnsi"/>
        </w:rPr>
      </w:pPr>
      <w:r w:rsidRPr="1EE74109">
        <w:rPr>
          <w:rFonts w:asciiTheme="majorHAnsi" w:hAnsiTheme="majorHAnsi"/>
        </w:rPr>
        <w:t>Name</w:t>
      </w:r>
      <w:r w:rsidR="762C8690" w:rsidRPr="1EE74109">
        <w:rPr>
          <w:rFonts w:asciiTheme="majorHAnsi" w:hAnsiTheme="majorHAnsi"/>
        </w:rPr>
        <w:t>:</w:t>
      </w:r>
      <w:r w:rsidR="428A970B" w:rsidRPr="1EE74109">
        <w:rPr>
          <w:rFonts w:asciiTheme="majorHAnsi" w:hAnsiTheme="majorHAnsi"/>
        </w:rPr>
        <w:t xml:space="preserve"> </w:t>
      </w:r>
      <w:r w:rsidR="34DC9BDA" w:rsidRPr="1EE74109">
        <w:rPr>
          <w:rFonts w:asciiTheme="majorHAnsi" w:hAnsiTheme="majorHAnsi"/>
        </w:rPr>
        <w:t>Nicole Hartland</w:t>
      </w:r>
      <w:r>
        <w:tab/>
      </w:r>
      <w:r>
        <w:tab/>
      </w:r>
      <w:r>
        <w:tab/>
      </w:r>
      <w:r w:rsidRPr="1EE74109">
        <w:rPr>
          <w:rFonts w:asciiTheme="majorHAnsi" w:hAnsiTheme="majorHAnsi"/>
        </w:rPr>
        <w:t>Date</w:t>
      </w:r>
      <w:r w:rsidR="762C8690" w:rsidRPr="1EE74109">
        <w:rPr>
          <w:rFonts w:asciiTheme="majorHAnsi" w:hAnsiTheme="majorHAnsi"/>
        </w:rPr>
        <w:t>:</w:t>
      </w:r>
      <w:r w:rsidR="143B4220" w:rsidRPr="1EE74109">
        <w:rPr>
          <w:rFonts w:asciiTheme="majorHAnsi" w:hAnsiTheme="majorHAnsi"/>
        </w:rPr>
        <w:t xml:space="preserve"> </w:t>
      </w:r>
      <w:r w:rsidR="7ACC6D52" w:rsidRPr="1EE74109">
        <w:rPr>
          <w:rFonts w:asciiTheme="majorHAnsi" w:hAnsiTheme="majorHAnsi"/>
        </w:rPr>
        <w:t>11</w:t>
      </w:r>
      <w:r w:rsidR="143B4220" w:rsidRPr="1EE74109">
        <w:rPr>
          <w:rFonts w:asciiTheme="majorHAnsi" w:hAnsiTheme="majorHAnsi"/>
        </w:rPr>
        <w:t>/03/2023</w:t>
      </w:r>
    </w:p>
    <w:p w14:paraId="074690A4" w14:textId="77777777" w:rsidR="00092FA8" w:rsidRDefault="00092FA8" w:rsidP="009B3D44">
      <w:pPr>
        <w:jc w:val="both"/>
        <w:rPr>
          <w:rFonts w:asciiTheme="majorHAnsi" w:hAnsiTheme="majorHAnsi"/>
        </w:rPr>
      </w:pPr>
    </w:p>
    <w:p w14:paraId="14649FD1" w14:textId="7BB766E2" w:rsidR="00DD21E0" w:rsidRPr="00CD6736" w:rsidRDefault="71DCFE4C" w:rsidP="009B3D44">
      <w:pPr>
        <w:jc w:val="both"/>
        <w:rPr>
          <w:rFonts w:asciiTheme="majorHAnsi" w:hAnsiTheme="majorHAnsi"/>
        </w:rPr>
      </w:pPr>
      <w:r w:rsidRPr="70172C91">
        <w:rPr>
          <w:rFonts w:asciiTheme="majorHAnsi" w:hAnsiTheme="majorHAnsi"/>
        </w:rPr>
        <w:t>Signature</w:t>
      </w:r>
      <w:r w:rsidR="762C8690" w:rsidRPr="70172C91">
        <w:rPr>
          <w:rFonts w:asciiTheme="majorHAnsi" w:hAnsiTheme="majorHAnsi"/>
        </w:rPr>
        <w:t>:</w:t>
      </w:r>
      <w:r w:rsidR="38A27501" w:rsidRPr="70172C91">
        <w:rPr>
          <w:rFonts w:asciiTheme="majorHAnsi" w:hAnsiTheme="majorHAnsi"/>
        </w:rPr>
        <w:t xml:space="preserve"> </w:t>
      </w:r>
    </w:p>
    <w:p w14:paraId="39278885" w14:textId="77777777" w:rsidR="00092FA8" w:rsidRPr="00CD6736" w:rsidRDefault="00092FA8" w:rsidP="009B3D44">
      <w:pPr>
        <w:jc w:val="both"/>
        <w:rPr>
          <w:rFonts w:asciiTheme="majorHAnsi" w:hAnsiTheme="majorHAnsi"/>
        </w:rPr>
      </w:pPr>
    </w:p>
    <w:p w14:paraId="3CAD1ED9" w14:textId="29486FD0" w:rsidR="00092FA8" w:rsidRPr="00BC68BF" w:rsidRDefault="00092FA8" w:rsidP="009B3D44">
      <w:pPr>
        <w:jc w:val="both"/>
        <w:rPr>
          <w:rFonts w:asciiTheme="majorHAnsi" w:hAnsiTheme="majorHAnsi"/>
          <w:b/>
        </w:rPr>
      </w:pPr>
      <w:r w:rsidRPr="00BC68BF">
        <w:rPr>
          <w:rFonts w:asciiTheme="majorHAnsi" w:hAnsiTheme="majorHAnsi"/>
          <w:b/>
        </w:rPr>
        <w:t>Supervisor (</w:t>
      </w:r>
      <w:r w:rsidR="0056707C">
        <w:rPr>
          <w:rFonts w:asciiTheme="majorHAnsi" w:hAnsiTheme="majorHAnsi"/>
          <w:b/>
        </w:rPr>
        <w:t>for applications from students</w:t>
      </w:r>
      <w:r w:rsidRPr="00BC68BF">
        <w:rPr>
          <w:rFonts w:asciiTheme="majorHAnsi" w:hAnsiTheme="majorHAnsi"/>
          <w:b/>
        </w:rPr>
        <w:t>)</w:t>
      </w:r>
    </w:p>
    <w:p w14:paraId="58853E14" w14:textId="77777777" w:rsidR="00092FA8" w:rsidRPr="00CD6736" w:rsidRDefault="00092FA8" w:rsidP="009B3D44">
      <w:pPr>
        <w:jc w:val="both"/>
        <w:rPr>
          <w:rFonts w:asciiTheme="majorHAnsi" w:hAnsiTheme="majorHAnsi"/>
        </w:rPr>
      </w:pPr>
    </w:p>
    <w:p w14:paraId="35F6611E" w14:textId="41A79E81" w:rsidR="00DD7CA5" w:rsidRDefault="00092FA8" w:rsidP="009B3D44">
      <w:pPr>
        <w:jc w:val="both"/>
        <w:rPr>
          <w:rFonts w:asciiTheme="majorHAnsi" w:hAnsiTheme="majorHAnsi"/>
        </w:rPr>
      </w:pPr>
      <w:r w:rsidRPr="00CD6736">
        <w:rPr>
          <w:rFonts w:asciiTheme="majorHAnsi" w:hAnsiTheme="majorHAnsi"/>
        </w:rPr>
        <w:t>Name</w:t>
      </w:r>
      <w:r w:rsidR="00BC68BF">
        <w:rPr>
          <w:rFonts w:asciiTheme="majorHAnsi" w:hAnsiTheme="majorHAnsi"/>
        </w:rPr>
        <w:t>:</w:t>
      </w:r>
      <w:r w:rsidRPr="00CD6736">
        <w:rPr>
          <w:rFonts w:asciiTheme="majorHAnsi" w:hAnsiTheme="majorHAnsi"/>
        </w:rPr>
        <w:tab/>
      </w:r>
      <w:r w:rsidR="00306A81">
        <w:rPr>
          <w:rFonts w:asciiTheme="majorHAnsi" w:hAnsiTheme="majorHAnsi"/>
        </w:rPr>
        <w:t>Sara Day Thomson</w:t>
      </w:r>
      <w:r w:rsidRPr="00CD6736">
        <w:rPr>
          <w:rFonts w:asciiTheme="majorHAnsi" w:hAnsiTheme="majorHAnsi"/>
        </w:rPr>
        <w:tab/>
      </w:r>
      <w:r w:rsidRPr="00CD6736">
        <w:rPr>
          <w:rFonts w:asciiTheme="majorHAnsi" w:hAnsiTheme="majorHAnsi"/>
        </w:rPr>
        <w:tab/>
      </w:r>
      <w:r w:rsidRPr="00CD6736">
        <w:rPr>
          <w:rFonts w:asciiTheme="majorHAnsi" w:hAnsiTheme="majorHAnsi"/>
        </w:rPr>
        <w:tab/>
        <w:t>Date</w:t>
      </w:r>
      <w:r w:rsidR="00BC68BF">
        <w:rPr>
          <w:rFonts w:asciiTheme="majorHAnsi" w:hAnsiTheme="majorHAnsi"/>
        </w:rPr>
        <w:t>:</w:t>
      </w:r>
      <w:r w:rsidR="00306A81">
        <w:rPr>
          <w:rFonts w:asciiTheme="majorHAnsi" w:hAnsiTheme="majorHAnsi"/>
        </w:rPr>
        <w:t xml:space="preserve"> 11/03/2023</w:t>
      </w:r>
    </w:p>
    <w:p w14:paraId="724FB129" w14:textId="77777777" w:rsidR="00DD21E0" w:rsidRDefault="00DD21E0" w:rsidP="009B3D44">
      <w:pPr>
        <w:jc w:val="both"/>
        <w:rPr>
          <w:rFonts w:asciiTheme="majorHAnsi" w:hAnsiTheme="majorHAnsi"/>
        </w:rPr>
      </w:pPr>
    </w:p>
    <w:p w14:paraId="764C7697" w14:textId="5678A08A" w:rsidR="00DD21E0" w:rsidRPr="00CD6736" w:rsidRDefault="00DD21E0" w:rsidP="009B3D44">
      <w:pPr>
        <w:jc w:val="both"/>
        <w:rPr>
          <w:rFonts w:asciiTheme="majorHAnsi" w:hAnsiTheme="majorHAnsi"/>
        </w:rPr>
      </w:pPr>
      <w:r>
        <w:rPr>
          <w:rFonts w:asciiTheme="majorHAnsi" w:hAnsiTheme="majorHAnsi"/>
        </w:rPr>
        <w:t>Signature</w:t>
      </w:r>
      <w:r w:rsidR="00BC68BF">
        <w:rPr>
          <w:rFonts w:asciiTheme="majorHAnsi" w:hAnsiTheme="majorHAnsi"/>
        </w:rPr>
        <w:t>:</w:t>
      </w:r>
      <w:r w:rsidR="00306A81">
        <w:rPr>
          <w:rFonts w:asciiTheme="majorHAnsi" w:hAnsiTheme="majorHAnsi"/>
        </w:rPr>
        <w:t xml:space="preserve"> </w:t>
      </w:r>
    </w:p>
    <w:sectPr w:rsidR="00DD21E0" w:rsidRPr="00CD6736" w:rsidSect="00547611">
      <w:headerReference w:type="default" r:id="rId21"/>
      <w:footerReference w:type="even" r:id="rId22"/>
      <w:footerReference w:type="default" r:id="rId23"/>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2E8D1" w14:textId="77777777" w:rsidR="00D67729" w:rsidRDefault="00D67729" w:rsidP="00F351F2">
      <w:pPr>
        <w:spacing w:after="0" w:line="240" w:lineRule="auto"/>
      </w:pPr>
      <w:r>
        <w:separator/>
      </w:r>
    </w:p>
  </w:endnote>
  <w:endnote w:type="continuationSeparator" w:id="0">
    <w:p w14:paraId="0F17C1F7" w14:textId="77777777" w:rsidR="00D67729" w:rsidRDefault="00D67729" w:rsidP="00F351F2">
      <w:pPr>
        <w:spacing w:after="0" w:line="240" w:lineRule="auto"/>
      </w:pPr>
      <w:r>
        <w:continuationSeparator/>
      </w:r>
    </w:p>
  </w:endnote>
  <w:endnote w:type="continuationNotice" w:id="1">
    <w:p w14:paraId="418E2E9D" w14:textId="77777777" w:rsidR="00D67729" w:rsidRDefault="00D677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panose1 w:val="020B0600040502020204"/>
    <w:charset w:val="00"/>
    <w:family w:val="auto"/>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D8CAA" w14:textId="77777777" w:rsidR="002144EA" w:rsidRDefault="002144EA" w:rsidP="002144E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09A577" w14:textId="77777777" w:rsidR="002144EA" w:rsidRDefault="002144EA" w:rsidP="008B2D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hAnsi="Calibri" w:cs="Calibri"/>
        <w:i/>
        <w:sz w:val="18"/>
        <w:szCs w:val="18"/>
      </w:rPr>
      <w:id w:val="1885674391"/>
      <w:docPartObj>
        <w:docPartGallery w:val="Page Numbers (Bottom of Page)"/>
        <w:docPartUnique/>
      </w:docPartObj>
    </w:sdtPr>
    <w:sdtEndPr/>
    <w:sdtContent>
      <w:sdt>
        <w:sdtPr>
          <w:rPr>
            <w:rFonts w:ascii="Calibri" w:hAnsi="Calibri" w:cs="Calibri"/>
            <w:i/>
            <w:sz w:val="18"/>
            <w:szCs w:val="18"/>
          </w:rPr>
          <w:id w:val="-1769616900"/>
          <w:docPartObj>
            <w:docPartGallery w:val="Page Numbers (Top of Page)"/>
            <w:docPartUnique/>
          </w:docPartObj>
        </w:sdtPr>
        <w:sdtEndPr/>
        <w:sdtContent>
          <w:p w14:paraId="51D70932" w14:textId="77777777" w:rsidR="00D164A0" w:rsidRPr="00D164A0" w:rsidRDefault="00D164A0" w:rsidP="00D164A0">
            <w:pPr>
              <w:pStyle w:val="Header"/>
              <w:rPr>
                <w:rFonts w:ascii="Calibri" w:hAnsi="Calibri" w:cs="Calibri"/>
                <w:i/>
                <w:sz w:val="18"/>
                <w:szCs w:val="18"/>
              </w:rPr>
            </w:pPr>
            <w:r w:rsidRPr="00D164A0">
              <w:rPr>
                <w:rFonts w:ascii="Calibri" w:hAnsi="Calibri" w:cs="Calibri"/>
                <w:i/>
                <w:sz w:val="18"/>
                <w:szCs w:val="18"/>
              </w:rPr>
              <w:t>Form A: SREC application - low risk</w:t>
            </w:r>
          </w:p>
          <w:p w14:paraId="4188B248" w14:textId="77777777" w:rsidR="00D164A0" w:rsidRPr="00D164A0" w:rsidRDefault="00D164A0" w:rsidP="00D164A0">
            <w:pPr>
              <w:pStyle w:val="Header"/>
              <w:rPr>
                <w:rFonts w:ascii="Calibri" w:hAnsi="Calibri" w:cs="Calibri"/>
                <w:i/>
                <w:sz w:val="18"/>
                <w:szCs w:val="18"/>
              </w:rPr>
            </w:pPr>
            <w:r w:rsidRPr="00D164A0">
              <w:rPr>
                <w:rFonts w:ascii="Calibri" w:hAnsi="Calibri" w:cs="Calibri"/>
                <w:i/>
                <w:sz w:val="18"/>
                <w:szCs w:val="18"/>
              </w:rPr>
              <w:t>Version 5, 1 March 2022</w:t>
            </w:r>
          </w:p>
          <w:p w14:paraId="34756353" w14:textId="342C5C4F" w:rsidR="002144EA" w:rsidRPr="00D164A0" w:rsidRDefault="0072190F" w:rsidP="00D164A0">
            <w:pPr>
              <w:pStyle w:val="Footer"/>
              <w:jc w:val="right"/>
              <w:rPr>
                <w:rFonts w:ascii="Calibri" w:hAnsi="Calibri" w:cs="Calibri"/>
                <w:i/>
                <w:sz w:val="18"/>
                <w:szCs w:val="18"/>
              </w:rPr>
            </w:pPr>
            <w:r w:rsidRPr="00D164A0">
              <w:rPr>
                <w:rFonts w:ascii="Calibri" w:hAnsi="Calibri" w:cs="Calibri"/>
                <w:iCs/>
                <w:sz w:val="18"/>
                <w:szCs w:val="18"/>
              </w:rPr>
              <w:t xml:space="preserve">Page </w:t>
            </w:r>
            <w:r w:rsidRPr="00D164A0">
              <w:rPr>
                <w:rFonts w:ascii="Calibri" w:hAnsi="Calibri" w:cs="Calibri"/>
                <w:b/>
                <w:bCs/>
                <w:iCs/>
                <w:sz w:val="18"/>
                <w:szCs w:val="18"/>
              </w:rPr>
              <w:fldChar w:fldCharType="begin"/>
            </w:r>
            <w:r w:rsidRPr="00D164A0">
              <w:rPr>
                <w:rFonts w:ascii="Calibri" w:hAnsi="Calibri" w:cs="Calibri"/>
                <w:b/>
                <w:bCs/>
                <w:iCs/>
                <w:sz w:val="18"/>
                <w:szCs w:val="18"/>
              </w:rPr>
              <w:instrText xml:space="preserve"> PAGE </w:instrText>
            </w:r>
            <w:r w:rsidRPr="00D164A0">
              <w:rPr>
                <w:rFonts w:ascii="Calibri" w:hAnsi="Calibri" w:cs="Calibri"/>
                <w:b/>
                <w:bCs/>
                <w:iCs/>
                <w:sz w:val="18"/>
                <w:szCs w:val="18"/>
              </w:rPr>
              <w:fldChar w:fldCharType="separate"/>
            </w:r>
            <w:r w:rsidR="00E83E48" w:rsidRPr="00D164A0">
              <w:rPr>
                <w:rFonts w:ascii="Calibri" w:hAnsi="Calibri" w:cs="Calibri"/>
                <w:b/>
                <w:bCs/>
                <w:iCs/>
                <w:noProof/>
                <w:sz w:val="18"/>
                <w:szCs w:val="18"/>
              </w:rPr>
              <w:t>5</w:t>
            </w:r>
            <w:r w:rsidRPr="00D164A0">
              <w:rPr>
                <w:rFonts w:ascii="Calibri" w:hAnsi="Calibri" w:cs="Calibri"/>
                <w:b/>
                <w:bCs/>
                <w:iCs/>
                <w:sz w:val="18"/>
                <w:szCs w:val="18"/>
              </w:rPr>
              <w:fldChar w:fldCharType="end"/>
            </w:r>
            <w:r w:rsidRPr="00D164A0">
              <w:rPr>
                <w:rFonts w:ascii="Calibri" w:hAnsi="Calibri" w:cs="Calibri"/>
                <w:iCs/>
                <w:sz w:val="18"/>
                <w:szCs w:val="18"/>
              </w:rPr>
              <w:t xml:space="preserve"> of </w:t>
            </w:r>
            <w:r w:rsidRPr="00D164A0">
              <w:rPr>
                <w:rFonts w:ascii="Calibri" w:hAnsi="Calibri" w:cs="Calibri"/>
                <w:b/>
                <w:bCs/>
                <w:iCs/>
                <w:sz w:val="18"/>
                <w:szCs w:val="18"/>
              </w:rPr>
              <w:fldChar w:fldCharType="begin"/>
            </w:r>
            <w:r w:rsidRPr="00D164A0">
              <w:rPr>
                <w:rFonts w:ascii="Calibri" w:hAnsi="Calibri" w:cs="Calibri"/>
                <w:b/>
                <w:bCs/>
                <w:iCs/>
                <w:sz w:val="18"/>
                <w:szCs w:val="18"/>
              </w:rPr>
              <w:instrText xml:space="preserve"> NUMPAGES  </w:instrText>
            </w:r>
            <w:r w:rsidRPr="00D164A0">
              <w:rPr>
                <w:rFonts w:ascii="Calibri" w:hAnsi="Calibri" w:cs="Calibri"/>
                <w:b/>
                <w:bCs/>
                <w:iCs/>
                <w:sz w:val="18"/>
                <w:szCs w:val="18"/>
              </w:rPr>
              <w:fldChar w:fldCharType="separate"/>
            </w:r>
            <w:r w:rsidR="00E83E48" w:rsidRPr="00D164A0">
              <w:rPr>
                <w:rFonts w:ascii="Calibri" w:hAnsi="Calibri" w:cs="Calibri"/>
                <w:b/>
                <w:bCs/>
                <w:iCs/>
                <w:noProof/>
                <w:sz w:val="18"/>
                <w:szCs w:val="18"/>
              </w:rPr>
              <w:t>5</w:t>
            </w:r>
            <w:r w:rsidRPr="00D164A0">
              <w:rPr>
                <w:rFonts w:ascii="Calibri" w:hAnsi="Calibri" w:cs="Calibri"/>
                <w:b/>
                <w:bCs/>
                <w:i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4EF77" w14:textId="77777777" w:rsidR="00D67729" w:rsidRDefault="00D67729" w:rsidP="00F351F2">
      <w:pPr>
        <w:spacing w:after="0" w:line="240" w:lineRule="auto"/>
      </w:pPr>
      <w:r>
        <w:separator/>
      </w:r>
    </w:p>
  </w:footnote>
  <w:footnote w:type="continuationSeparator" w:id="0">
    <w:p w14:paraId="158F2F36" w14:textId="77777777" w:rsidR="00D67729" w:rsidRDefault="00D67729" w:rsidP="00F351F2">
      <w:pPr>
        <w:spacing w:after="0" w:line="240" w:lineRule="auto"/>
      </w:pPr>
      <w:r>
        <w:continuationSeparator/>
      </w:r>
    </w:p>
  </w:footnote>
  <w:footnote w:type="continuationNotice" w:id="1">
    <w:p w14:paraId="3EE72D79" w14:textId="77777777" w:rsidR="00D67729" w:rsidRDefault="00D67729">
      <w:pPr>
        <w:spacing w:after="0" w:line="240" w:lineRule="auto"/>
      </w:pPr>
    </w:p>
  </w:footnote>
  <w:footnote w:id="2">
    <w:p w14:paraId="685B935E" w14:textId="0E41DE56" w:rsidR="003F575E" w:rsidRPr="00322B33" w:rsidRDefault="003F575E" w:rsidP="003F575E">
      <w:pPr>
        <w:pStyle w:val="FootnoteText"/>
        <w:rPr>
          <w:rFonts w:asciiTheme="majorHAnsi" w:hAnsiTheme="majorHAnsi"/>
        </w:rPr>
      </w:pPr>
      <w:r w:rsidRPr="00322B33">
        <w:rPr>
          <w:rStyle w:val="FootnoteReference"/>
          <w:rFonts w:asciiTheme="majorHAnsi" w:hAnsiTheme="majorHAnsi"/>
        </w:rPr>
        <w:footnoteRef/>
      </w:r>
      <w:r w:rsidRPr="00322B33">
        <w:rPr>
          <w:rFonts w:asciiTheme="majorHAnsi" w:hAnsiTheme="majorHAnsi"/>
        </w:rPr>
        <w:t xml:space="preserve"> Please provide details of any survey tools you intend to use. The University approved online survey tool is ‘</w:t>
      </w:r>
      <w:hyperlink r:id="rId1" w:history="1">
        <w:r w:rsidRPr="00322B33">
          <w:rPr>
            <w:rStyle w:val="Hyperlink"/>
            <w:rFonts w:asciiTheme="majorHAnsi" w:hAnsiTheme="majorHAnsi"/>
          </w:rPr>
          <w:t>Online surveys</w:t>
        </w:r>
      </w:hyperlink>
      <w:r w:rsidRPr="00322B33">
        <w:rPr>
          <w:rFonts w:asciiTheme="majorHAnsi" w:hAnsiTheme="majorHAnsi"/>
        </w:rPr>
        <w:t xml:space="preserve">’ (formerly BOS). If you intend to use a different survey </w:t>
      </w:r>
      <w:r w:rsidR="00131F07" w:rsidRPr="00322B33">
        <w:rPr>
          <w:rFonts w:asciiTheme="majorHAnsi" w:hAnsiTheme="majorHAnsi"/>
        </w:rPr>
        <w:t>tool,</w:t>
      </w:r>
      <w:r w:rsidRPr="00322B33">
        <w:rPr>
          <w:rFonts w:asciiTheme="majorHAnsi" w:hAnsiTheme="majorHAnsi"/>
        </w:rPr>
        <w:t xml:space="preserve"> please indicate the reason.</w:t>
      </w:r>
    </w:p>
  </w:footnote>
  <w:footnote w:id="3">
    <w:p w14:paraId="0606E11E" w14:textId="5FEFFD0A" w:rsidR="00E97662" w:rsidRPr="008B18B1" w:rsidRDefault="00E97662">
      <w:pPr>
        <w:pStyle w:val="FootnoteText"/>
        <w:rPr>
          <w:rFonts w:asciiTheme="majorHAnsi" w:hAnsiTheme="majorHAnsi"/>
        </w:rPr>
      </w:pPr>
      <w:r w:rsidRPr="00E97662">
        <w:rPr>
          <w:rFonts w:asciiTheme="majorHAnsi" w:hAnsiTheme="majorHAnsi"/>
        </w:rPr>
        <w:footnoteRef/>
      </w:r>
      <w:r w:rsidRPr="00E97662">
        <w:rPr>
          <w:rFonts w:asciiTheme="majorHAnsi" w:hAnsiTheme="majorHAnsi"/>
        </w:rPr>
        <w:t xml:space="preserve"> </w:t>
      </w:r>
      <w:r w:rsidR="008B18B1" w:rsidRPr="008B18B1">
        <w:rPr>
          <w:rFonts w:asciiTheme="majorHAnsi" w:hAnsiTheme="majorHAnsi" w:cs="Arial"/>
        </w:rPr>
        <w:t xml:space="preserve">The General Data Protection Regulation ((EU) 2016/679) and the UK Data Protection Act (2018). Further information can be obtained from the </w:t>
      </w:r>
      <w:hyperlink r:id="rId2" w:history="1">
        <w:r w:rsidR="008B18B1" w:rsidRPr="008B18B1">
          <w:rPr>
            <w:rStyle w:val="Hyperlink"/>
            <w:rFonts w:asciiTheme="majorHAnsi" w:hAnsiTheme="majorHAnsi" w:cs="Arial"/>
          </w:rPr>
          <w:t>University of Dundee data protection website</w:t>
        </w:r>
      </w:hyperlink>
      <w:r w:rsidR="008B18B1" w:rsidRPr="008B18B1">
        <w:rPr>
          <w:rFonts w:asciiTheme="majorHAnsi" w:hAnsiTheme="majorHAnsi" w:cs="Arial"/>
        </w:rPr>
        <w:t xml:space="preserve"> and the </w:t>
      </w:r>
      <w:hyperlink r:id="rId3" w:history="1">
        <w:r w:rsidR="008B18B1" w:rsidRPr="008B18B1">
          <w:rPr>
            <w:rStyle w:val="Hyperlink"/>
            <w:rFonts w:asciiTheme="majorHAnsi" w:hAnsiTheme="majorHAnsi" w:cs="Arial"/>
          </w:rPr>
          <w:t>website of the Information Commissioner’s Office</w:t>
        </w:r>
      </w:hyperlink>
      <w:r w:rsidR="008B18B1" w:rsidRPr="008B18B1">
        <w:rPr>
          <w:rFonts w:asciiTheme="majorHAnsi" w:hAnsiTheme="majorHAnsi" w:cs="Arial"/>
        </w:rPr>
        <w:t>.</w:t>
      </w:r>
    </w:p>
  </w:footnote>
  <w:footnote w:id="4">
    <w:p w14:paraId="3DB16F0E" w14:textId="23A7157B" w:rsidR="003F575E" w:rsidRPr="008B18B1" w:rsidRDefault="003F575E" w:rsidP="003455B0">
      <w:pPr>
        <w:spacing w:line="240" w:lineRule="auto"/>
        <w:rPr>
          <w:rFonts w:asciiTheme="majorHAnsi" w:hAnsiTheme="majorHAnsi"/>
          <w:sz w:val="20"/>
          <w:szCs w:val="20"/>
        </w:rPr>
      </w:pPr>
      <w:r w:rsidRPr="008B18B1">
        <w:rPr>
          <w:rFonts w:asciiTheme="majorHAnsi" w:hAnsiTheme="majorHAnsi"/>
          <w:sz w:val="20"/>
          <w:szCs w:val="20"/>
        </w:rPr>
        <w:footnoteRef/>
      </w:r>
      <w:r w:rsidRPr="008B18B1">
        <w:rPr>
          <w:rFonts w:asciiTheme="majorHAnsi" w:hAnsiTheme="majorHAnsi"/>
          <w:sz w:val="20"/>
          <w:szCs w:val="20"/>
        </w:rPr>
        <w:t xml:space="preserve"> Note that staff and postgraduate research students are required to complete a research data management plan under the University of Dundee’s </w:t>
      </w:r>
      <w:hyperlink r:id="rId4" w:anchor="!faq-3" w:history="1">
        <w:r w:rsidRPr="00956C8D">
          <w:rPr>
            <w:rStyle w:val="Hyperlink"/>
            <w:rFonts w:asciiTheme="majorHAnsi" w:hAnsiTheme="majorHAnsi"/>
            <w:sz w:val="20"/>
            <w:szCs w:val="20"/>
          </w:rPr>
          <w:t>Policy to Govern the Management of Research Data</w:t>
        </w:r>
      </w:hyperlink>
      <w:r w:rsidRPr="008B18B1">
        <w:rPr>
          <w:rFonts w:asciiTheme="majorHAnsi" w:hAnsiTheme="majorHAnsi"/>
          <w:sz w:val="20"/>
          <w:szCs w:val="20"/>
        </w:rPr>
        <w:t>. However, providing you have included the information requested above, it is not necessary to attach a formal data management plan to this application.</w:t>
      </w:r>
    </w:p>
  </w:footnote>
  <w:footnote w:id="5">
    <w:p w14:paraId="38FBEB20" w14:textId="110D4B14" w:rsidR="003455B0" w:rsidRPr="008B18B1" w:rsidRDefault="003F575E" w:rsidP="003455B0">
      <w:pPr>
        <w:pStyle w:val="FootnoteText"/>
        <w:rPr>
          <w:rFonts w:asciiTheme="majorHAnsi" w:hAnsiTheme="majorHAnsi"/>
        </w:rPr>
      </w:pPr>
      <w:r w:rsidRPr="008B18B1">
        <w:rPr>
          <w:rFonts w:asciiTheme="majorHAnsi" w:hAnsiTheme="majorHAnsi"/>
        </w:rPr>
        <w:footnoteRef/>
      </w:r>
      <w:r w:rsidRPr="008B18B1">
        <w:rPr>
          <w:rFonts w:asciiTheme="majorHAnsi" w:hAnsiTheme="majorHAnsi"/>
        </w:rPr>
        <w:t xml:space="preserve"> </w:t>
      </w:r>
      <w:r w:rsidR="00A64DDD" w:rsidRPr="008B18B1">
        <w:rPr>
          <w:rFonts w:asciiTheme="majorHAnsi" w:hAnsiTheme="majorHAnsi"/>
        </w:rPr>
        <w:t>(Article 4(5) of the General Data Protection Regulation describes pseudonymisation as: “T</w:t>
      </w:r>
      <w:r w:rsidR="00122E8E" w:rsidRPr="008B18B1">
        <w:rPr>
          <w:rFonts w:asciiTheme="majorHAnsi" w:hAnsiTheme="majorHAnsi"/>
        </w:rPr>
        <w:t>he processing of personal data in such a way that the data can no longer be attributed to a specific data subject without the use of additional information</w:t>
      </w:r>
      <w:r w:rsidR="00A64DDD" w:rsidRPr="008B18B1">
        <w:rPr>
          <w:rFonts w:asciiTheme="majorHAnsi" w:hAnsiTheme="majorHAnsi"/>
        </w:rPr>
        <w:t>”. An example would be where a coded reference or pseudonym is</w:t>
      </w:r>
      <w:r w:rsidR="00E80FBE" w:rsidRPr="008B18B1">
        <w:rPr>
          <w:rFonts w:asciiTheme="majorHAnsi" w:hAnsiTheme="majorHAnsi"/>
        </w:rPr>
        <w:t xml:space="preserve"> substituted for personally identifiable data.</w:t>
      </w:r>
    </w:p>
  </w:footnote>
  <w:footnote w:id="6">
    <w:p w14:paraId="659A001E" w14:textId="33C2971D" w:rsidR="003F575E" w:rsidRPr="003455B0" w:rsidRDefault="003F575E" w:rsidP="003455B0">
      <w:pPr>
        <w:pStyle w:val="FootnoteText"/>
        <w:rPr>
          <w:rFonts w:asciiTheme="majorHAnsi" w:hAnsiTheme="majorHAnsi"/>
        </w:rPr>
      </w:pPr>
      <w:r w:rsidRPr="008B18B1">
        <w:rPr>
          <w:rFonts w:asciiTheme="majorHAnsi" w:hAnsiTheme="majorHAnsi"/>
        </w:rPr>
        <w:footnoteRef/>
      </w:r>
      <w:r w:rsidRPr="008B18B1">
        <w:rPr>
          <w:rFonts w:asciiTheme="majorHAnsi" w:hAnsiTheme="majorHAnsi"/>
        </w:rPr>
        <w:t xml:space="preserve"> </w:t>
      </w:r>
      <w:r w:rsidR="001014E8" w:rsidRPr="008B18B1">
        <w:rPr>
          <w:rFonts w:asciiTheme="majorHAnsi" w:hAnsiTheme="majorHAnsi"/>
        </w:rPr>
        <w:t xml:space="preserve">The right to erasure under the General Data Protection Regulation does </w:t>
      </w:r>
      <w:r w:rsidR="00322B33" w:rsidRPr="008B18B1">
        <w:rPr>
          <w:rFonts w:asciiTheme="majorHAnsi" w:hAnsiTheme="majorHAnsi"/>
        </w:rPr>
        <w:t xml:space="preserve">not apply if erasing the data would prejudice scientific or historical </w:t>
      </w:r>
      <w:r w:rsidR="00131F07" w:rsidRPr="008B18B1">
        <w:rPr>
          <w:rFonts w:asciiTheme="majorHAnsi" w:hAnsiTheme="majorHAnsi"/>
        </w:rPr>
        <w:t>research or</w:t>
      </w:r>
      <w:r w:rsidR="00322B33" w:rsidRPr="008B18B1">
        <w:rPr>
          <w:rFonts w:asciiTheme="majorHAnsi" w:hAnsiTheme="majorHAnsi"/>
        </w:rPr>
        <w:t xml:space="preserve"> archiving that is in the public interest.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7C1A2" w14:textId="7158F9EF" w:rsidR="002144EA" w:rsidRPr="00B91311" w:rsidRDefault="00B91311" w:rsidP="00B91311">
    <w:pPr>
      <w:pStyle w:val="Header"/>
    </w:pPr>
    <w:r>
      <w:rPr>
        <w:i/>
        <w:noProof/>
        <w:sz w:val="20"/>
        <w:szCs w:val="20"/>
        <w:lang w:eastAsia="en-GB"/>
      </w:rPr>
      <w:drawing>
        <wp:inline distT="0" distB="0" distL="0" distR="0" wp14:anchorId="7D792C9F" wp14:editId="4E456394">
          <wp:extent cx="1868424" cy="856488"/>
          <wp:effectExtent l="0" t="0" r="0" b="1270"/>
          <wp:docPr id="5" name="Picture 5"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iversity of Dundee logo"/>
                  <pic:cNvPicPr/>
                </pic:nvPicPr>
                <pic:blipFill>
                  <a:blip r:embed="rId1">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885FC"/>
    <w:multiLevelType w:val="hybridMultilevel"/>
    <w:tmpl w:val="97EA8A82"/>
    <w:lvl w:ilvl="0" w:tplc="3160B45C">
      <w:start w:val="1"/>
      <w:numFmt w:val="bullet"/>
      <w:lvlText w:val="-"/>
      <w:lvlJc w:val="left"/>
      <w:pPr>
        <w:ind w:left="720" w:hanging="360"/>
      </w:pPr>
      <w:rPr>
        <w:rFonts w:ascii="Calibri" w:hAnsi="Calibri" w:hint="default"/>
      </w:rPr>
    </w:lvl>
    <w:lvl w:ilvl="1" w:tplc="ABDC8C48">
      <w:start w:val="1"/>
      <w:numFmt w:val="bullet"/>
      <w:lvlText w:val="o"/>
      <w:lvlJc w:val="left"/>
      <w:pPr>
        <w:ind w:left="1440" w:hanging="360"/>
      </w:pPr>
      <w:rPr>
        <w:rFonts w:ascii="Courier New" w:hAnsi="Courier New" w:hint="default"/>
      </w:rPr>
    </w:lvl>
    <w:lvl w:ilvl="2" w:tplc="084E070C">
      <w:start w:val="1"/>
      <w:numFmt w:val="bullet"/>
      <w:lvlText w:val=""/>
      <w:lvlJc w:val="left"/>
      <w:pPr>
        <w:ind w:left="2160" w:hanging="360"/>
      </w:pPr>
      <w:rPr>
        <w:rFonts w:ascii="Wingdings" w:hAnsi="Wingdings" w:hint="default"/>
      </w:rPr>
    </w:lvl>
    <w:lvl w:ilvl="3" w:tplc="A4B065BE">
      <w:start w:val="1"/>
      <w:numFmt w:val="bullet"/>
      <w:lvlText w:val=""/>
      <w:lvlJc w:val="left"/>
      <w:pPr>
        <w:ind w:left="2880" w:hanging="360"/>
      </w:pPr>
      <w:rPr>
        <w:rFonts w:ascii="Symbol" w:hAnsi="Symbol" w:hint="default"/>
      </w:rPr>
    </w:lvl>
    <w:lvl w:ilvl="4" w:tplc="9A7ACFD8">
      <w:start w:val="1"/>
      <w:numFmt w:val="bullet"/>
      <w:lvlText w:val="o"/>
      <w:lvlJc w:val="left"/>
      <w:pPr>
        <w:ind w:left="3600" w:hanging="360"/>
      </w:pPr>
      <w:rPr>
        <w:rFonts w:ascii="Courier New" w:hAnsi="Courier New" w:hint="default"/>
      </w:rPr>
    </w:lvl>
    <w:lvl w:ilvl="5" w:tplc="44C841D6">
      <w:start w:val="1"/>
      <w:numFmt w:val="bullet"/>
      <w:lvlText w:val=""/>
      <w:lvlJc w:val="left"/>
      <w:pPr>
        <w:ind w:left="4320" w:hanging="360"/>
      </w:pPr>
      <w:rPr>
        <w:rFonts w:ascii="Wingdings" w:hAnsi="Wingdings" w:hint="default"/>
      </w:rPr>
    </w:lvl>
    <w:lvl w:ilvl="6" w:tplc="FD8C7590">
      <w:start w:val="1"/>
      <w:numFmt w:val="bullet"/>
      <w:lvlText w:val=""/>
      <w:lvlJc w:val="left"/>
      <w:pPr>
        <w:ind w:left="5040" w:hanging="360"/>
      </w:pPr>
      <w:rPr>
        <w:rFonts w:ascii="Symbol" w:hAnsi="Symbol" w:hint="default"/>
      </w:rPr>
    </w:lvl>
    <w:lvl w:ilvl="7" w:tplc="9E4402D4">
      <w:start w:val="1"/>
      <w:numFmt w:val="bullet"/>
      <w:lvlText w:val="o"/>
      <w:lvlJc w:val="left"/>
      <w:pPr>
        <w:ind w:left="5760" w:hanging="360"/>
      </w:pPr>
      <w:rPr>
        <w:rFonts w:ascii="Courier New" w:hAnsi="Courier New" w:hint="default"/>
      </w:rPr>
    </w:lvl>
    <w:lvl w:ilvl="8" w:tplc="FF502792">
      <w:start w:val="1"/>
      <w:numFmt w:val="bullet"/>
      <w:lvlText w:val=""/>
      <w:lvlJc w:val="left"/>
      <w:pPr>
        <w:ind w:left="6480" w:hanging="360"/>
      </w:pPr>
      <w:rPr>
        <w:rFonts w:ascii="Wingdings" w:hAnsi="Wingdings" w:hint="default"/>
      </w:rPr>
    </w:lvl>
  </w:abstractNum>
  <w:abstractNum w:abstractNumId="1" w15:restartNumberingAfterBreak="0">
    <w:nsid w:val="18549F02"/>
    <w:multiLevelType w:val="hybridMultilevel"/>
    <w:tmpl w:val="EF540776"/>
    <w:lvl w:ilvl="0" w:tplc="B526EC30">
      <w:start w:val="1"/>
      <w:numFmt w:val="bullet"/>
      <w:lvlText w:val=""/>
      <w:lvlJc w:val="left"/>
      <w:pPr>
        <w:ind w:left="720" w:hanging="360"/>
      </w:pPr>
      <w:rPr>
        <w:rFonts w:ascii="Symbol" w:hAnsi="Symbol" w:hint="default"/>
      </w:rPr>
    </w:lvl>
    <w:lvl w:ilvl="1" w:tplc="A2F06EE0">
      <w:start w:val="1"/>
      <w:numFmt w:val="bullet"/>
      <w:lvlText w:val="o"/>
      <w:lvlJc w:val="left"/>
      <w:pPr>
        <w:ind w:left="1440" w:hanging="360"/>
      </w:pPr>
      <w:rPr>
        <w:rFonts w:ascii="Courier New" w:hAnsi="Courier New" w:hint="default"/>
      </w:rPr>
    </w:lvl>
    <w:lvl w:ilvl="2" w:tplc="E2160128">
      <w:start w:val="1"/>
      <w:numFmt w:val="bullet"/>
      <w:lvlText w:val=""/>
      <w:lvlJc w:val="left"/>
      <w:pPr>
        <w:ind w:left="2160" w:hanging="360"/>
      </w:pPr>
      <w:rPr>
        <w:rFonts w:ascii="Wingdings" w:hAnsi="Wingdings" w:hint="default"/>
      </w:rPr>
    </w:lvl>
    <w:lvl w:ilvl="3" w:tplc="B42CADA6">
      <w:start w:val="1"/>
      <w:numFmt w:val="bullet"/>
      <w:lvlText w:val=""/>
      <w:lvlJc w:val="left"/>
      <w:pPr>
        <w:ind w:left="2880" w:hanging="360"/>
      </w:pPr>
      <w:rPr>
        <w:rFonts w:ascii="Symbol" w:hAnsi="Symbol" w:hint="default"/>
      </w:rPr>
    </w:lvl>
    <w:lvl w:ilvl="4" w:tplc="38E40888">
      <w:start w:val="1"/>
      <w:numFmt w:val="bullet"/>
      <w:lvlText w:val="o"/>
      <w:lvlJc w:val="left"/>
      <w:pPr>
        <w:ind w:left="3600" w:hanging="360"/>
      </w:pPr>
      <w:rPr>
        <w:rFonts w:ascii="Courier New" w:hAnsi="Courier New" w:hint="default"/>
      </w:rPr>
    </w:lvl>
    <w:lvl w:ilvl="5" w:tplc="A4BAFEC4">
      <w:start w:val="1"/>
      <w:numFmt w:val="bullet"/>
      <w:lvlText w:val=""/>
      <w:lvlJc w:val="left"/>
      <w:pPr>
        <w:ind w:left="4320" w:hanging="360"/>
      </w:pPr>
      <w:rPr>
        <w:rFonts w:ascii="Wingdings" w:hAnsi="Wingdings" w:hint="default"/>
      </w:rPr>
    </w:lvl>
    <w:lvl w:ilvl="6" w:tplc="35FA0392">
      <w:start w:val="1"/>
      <w:numFmt w:val="bullet"/>
      <w:lvlText w:val=""/>
      <w:lvlJc w:val="left"/>
      <w:pPr>
        <w:ind w:left="5040" w:hanging="360"/>
      </w:pPr>
      <w:rPr>
        <w:rFonts w:ascii="Symbol" w:hAnsi="Symbol" w:hint="default"/>
      </w:rPr>
    </w:lvl>
    <w:lvl w:ilvl="7" w:tplc="35C07336">
      <w:start w:val="1"/>
      <w:numFmt w:val="bullet"/>
      <w:lvlText w:val="o"/>
      <w:lvlJc w:val="left"/>
      <w:pPr>
        <w:ind w:left="5760" w:hanging="360"/>
      </w:pPr>
      <w:rPr>
        <w:rFonts w:ascii="Courier New" w:hAnsi="Courier New" w:hint="default"/>
      </w:rPr>
    </w:lvl>
    <w:lvl w:ilvl="8" w:tplc="596CDB74">
      <w:start w:val="1"/>
      <w:numFmt w:val="bullet"/>
      <w:lvlText w:val=""/>
      <w:lvlJc w:val="left"/>
      <w:pPr>
        <w:ind w:left="6480" w:hanging="360"/>
      </w:pPr>
      <w:rPr>
        <w:rFonts w:ascii="Wingdings" w:hAnsi="Wingdings" w:hint="default"/>
      </w:rPr>
    </w:lvl>
  </w:abstractNum>
  <w:abstractNum w:abstractNumId="2" w15:restartNumberingAfterBreak="0">
    <w:nsid w:val="43F9F081"/>
    <w:multiLevelType w:val="hybridMultilevel"/>
    <w:tmpl w:val="B906A4D0"/>
    <w:lvl w:ilvl="0" w:tplc="380EFF96">
      <w:start w:val="1"/>
      <w:numFmt w:val="bullet"/>
      <w:lvlText w:val="-"/>
      <w:lvlJc w:val="left"/>
      <w:pPr>
        <w:ind w:left="720" w:hanging="360"/>
      </w:pPr>
      <w:rPr>
        <w:rFonts w:ascii="Calibri" w:hAnsi="Calibri" w:hint="default"/>
      </w:rPr>
    </w:lvl>
    <w:lvl w:ilvl="1" w:tplc="CF906212">
      <w:start w:val="1"/>
      <w:numFmt w:val="bullet"/>
      <w:lvlText w:val="o"/>
      <w:lvlJc w:val="left"/>
      <w:pPr>
        <w:ind w:left="1440" w:hanging="360"/>
      </w:pPr>
      <w:rPr>
        <w:rFonts w:ascii="Courier New" w:hAnsi="Courier New" w:hint="default"/>
      </w:rPr>
    </w:lvl>
    <w:lvl w:ilvl="2" w:tplc="A964D24C">
      <w:start w:val="1"/>
      <w:numFmt w:val="bullet"/>
      <w:lvlText w:val=""/>
      <w:lvlJc w:val="left"/>
      <w:pPr>
        <w:ind w:left="2160" w:hanging="360"/>
      </w:pPr>
      <w:rPr>
        <w:rFonts w:ascii="Wingdings" w:hAnsi="Wingdings" w:hint="default"/>
      </w:rPr>
    </w:lvl>
    <w:lvl w:ilvl="3" w:tplc="682E1CFA">
      <w:start w:val="1"/>
      <w:numFmt w:val="bullet"/>
      <w:lvlText w:val=""/>
      <w:lvlJc w:val="left"/>
      <w:pPr>
        <w:ind w:left="2880" w:hanging="360"/>
      </w:pPr>
      <w:rPr>
        <w:rFonts w:ascii="Symbol" w:hAnsi="Symbol" w:hint="default"/>
      </w:rPr>
    </w:lvl>
    <w:lvl w:ilvl="4" w:tplc="FBA8E266">
      <w:start w:val="1"/>
      <w:numFmt w:val="bullet"/>
      <w:lvlText w:val="o"/>
      <w:lvlJc w:val="left"/>
      <w:pPr>
        <w:ind w:left="3600" w:hanging="360"/>
      </w:pPr>
      <w:rPr>
        <w:rFonts w:ascii="Courier New" w:hAnsi="Courier New" w:hint="default"/>
      </w:rPr>
    </w:lvl>
    <w:lvl w:ilvl="5" w:tplc="DEBC624E">
      <w:start w:val="1"/>
      <w:numFmt w:val="bullet"/>
      <w:lvlText w:val=""/>
      <w:lvlJc w:val="left"/>
      <w:pPr>
        <w:ind w:left="4320" w:hanging="360"/>
      </w:pPr>
      <w:rPr>
        <w:rFonts w:ascii="Wingdings" w:hAnsi="Wingdings" w:hint="default"/>
      </w:rPr>
    </w:lvl>
    <w:lvl w:ilvl="6" w:tplc="EA044366">
      <w:start w:val="1"/>
      <w:numFmt w:val="bullet"/>
      <w:lvlText w:val=""/>
      <w:lvlJc w:val="left"/>
      <w:pPr>
        <w:ind w:left="5040" w:hanging="360"/>
      </w:pPr>
      <w:rPr>
        <w:rFonts w:ascii="Symbol" w:hAnsi="Symbol" w:hint="default"/>
      </w:rPr>
    </w:lvl>
    <w:lvl w:ilvl="7" w:tplc="F8C2E74E">
      <w:start w:val="1"/>
      <w:numFmt w:val="bullet"/>
      <w:lvlText w:val="o"/>
      <w:lvlJc w:val="left"/>
      <w:pPr>
        <w:ind w:left="5760" w:hanging="360"/>
      </w:pPr>
      <w:rPr>
        <w:rFonts w:ascii="Courier New" w:hAnsi="Courier New" w:hint="default"/>
      </w:rPr>
    </w:lvl>
    <w:lvl w:ilvl="8" w:tplc="29921FF0">
      <w:start w:val="1"/>
      <w:numFmt w:val="bullet"/>
      <w:lvlText w:val=""/>
      <w:lvlJc w:val="left"/>
      <w:pPr>
        <w:ind w:left="6480" w:hanging="360"/>
      </w:pPr>
      <w:rPr>
        <w:rFonts w:ascii="Wingdings" w:hAnsi="Wingdings" w:hint="default"/>
      </w:rPr>
    </w:lvl>
  </w:abstractNum>
  <w:abstractNum w:abstractNumId="3" w15:restartNumberingAfterBreak="0">
    <w:nsid w:val="4EBF9370"/>
    <w:multiLevelType w:val="hybridMultilevel"/>
    <w:tmpl w:val="858A7F1A"/>
    <w:lvl w:ilvl="0" w:tplc="65ACCFDE">
      <w:start w:val="1"/>
      <w:numFmt w:val="decimal"/>
      <w:lvlText w:val="%1."/>
      <w:lvlJc w:val="left"/>
      <w:pPr>
        <w:ind w:left="720" w:hanging="360"/>
      </w:pPr>
    </w:lvl>
    <w:lvl w:ilvl="1" w:tplc="2ECA6E48">
      <w:start w:val="1"/>
      <w:numFmt w:val="lowerLetter"/>
      <w:lvlText w:val="%2."/>
      <w:lvlJc w:val="left"/>
      <w:pPr>
        <w:ind w:left="1440" w:hanging="360"/>
      </w:pPr>
    </w:lvl>
    <w:lvl w:ilvl="2" w:tplc="5E3EF952">
      <w:start w:val="1"/>
      <w:numFmt w:val="lowerRoman"/>
      <w:lvlText w:val="%3."/>
      <w:lvlJc w:val="right"/>
      <w:pPr>
        <w:ind w:left="2160" w:hanging="180"/>
      </w:pPr>
    </w:lvl>
    <w:lvl w:ilvl="3" w:tplc="851AB60E">
      <w:start w:val="1"/>
      <w:numFmt w:val="decimal"/>
      <w:lvlText w:val="%4."/>
      <w:lvlJc w:val="left"/>
      <w:pPr>
        <w:ind w:left="2880" w:hanging="360"/>
      </w:pPr>
    </w:lvl>
    <w:lvl w:ilvl="4" w:tplc="EE92182C">
      <w:start w:val="1"/>
      <w:numFmt w:val="lowerLetter"/>
      <w:lvlText w:val="%5."/>
      <w:lvlJc w:val="left"/>
      <w:pPr>
        <w:ind w:left="3600" w:hanging="360"/>
      </w:pPr>
    </w:lvl>
    <w:lvl w:ilvl="5" w:tplc="CB447214">
      <w:start w:val="1"/>
      <w:numFmt w:val="lowerRoman"/>
      <w:lvlText w:val="%6."/>
      <w:lvlJc w:val="right"/>
      <w:pPr>
        <w:ind w:left="4320" w:hanging="180"/>
      </w:pPr>
    </w:lvl>
    <w:lvl w:ilvl="6" w:tplc="C28A9BF0">
      <w:start w:val="1"/>
      <w:numFmt w:val="decimal"/>
      <w:lvlText w:val="%7."/>
      <w:lvlJc w:val="left"/>
      <w:pPr>
        <w:ind w:left="5040" w:hanging="360"/>
      </w:pPr>
    </w:lvl>
    <w:lvl w:ilvl="7" w:tplc="B930E5F0">
      <w:start w:val="1"/>
      <w:numFmt w:val="lowerLetter"/>
      <w:lvlText w:val="%8."/>
      <w:lvlJc w:val="left"/>
      <w:pPr>
        <w:ind w:left="5760" w:hanging="360"/>
      </w:pPr>
    </w:lvl>
    <w:lvl w:ilvl="8" w:tplc="D75A43D2">
      <w:start w:val="1"/>
      <w:numFmt w:val="lowerRoman"/>
      <w:lvlText w:val="%9."/>
      <w:lvlJc w:val="right"/>
      <w:pPr>
        <w:ind w:left="6480" w:hanging="180"/>
      </w:pPr>
    </w:lvl>
  </w:abstractNum>
  <w:abstractNum w:abstractNumId="4" w15:restartNumberingAfterBreak="0">
    <w:nsid w:val="548394A6"/>
    <w:multiLevelType w:val="hybridMultilevel"/>
    <w:tmpl w:val="4C7237C6"/>
    <w:lvl w:ilvl="0" w:tplc="296220A6">
      <w:start w:val="1"/>
      <w:numFmt w:val="bullet"/>
      <w:lvlText w:val=""/>
      <w:lvlJc w:val="left"/>
      <w:pPr>
        <w:ind w:left="720" w:hanging="360"/>
      </w:pPr>
      <w:rPr>
        <w:rFonts w:ascii="Symbol" w:hAnsi="Symbol" w:hint="default"/>
      </w:rPr>
    </w:lvl>
    <w:lvl w:ilvl="1" w:tplc="05363504">
      <w:start w:val="1"/>
      <w:numFmt w:val="bullet"/>
      <w:lvlText w:val="o"/>
      <w:lvlJc w:val="left"/>
      <w:pPr>
        <w:ind w:left="1440" w:hanging="360"/>
      </w:pPr>
      <w:rPr>
        <w:rFonts w:ascii="Courier New" w:hAnsi="Courier New" w:hint="default"/>
      </w:rPr>
    </w:lvl>
    <w:lvl w:ilvl="2" w:tplc="2376EE32">
      <w:start w:val="1"/>
      <w:numFmt w:val="bullet"/>
      <w:lvlText w:val=""/>
      <w:lvlJc w:val="left"/>
      <w:pPr>
        <w:ind w:left="2160" w:hanging="360"/>
      </w:pPr>
      <w:rPr>
        <w:rFonts w:ascii="Wingdings" w:hAnsi="Wingdings" w:hint="default"/>
      </w:rPr>
    </w:lvl>
    <w:lvl w:ilvl="3" w:tplc="72B4F060">
      <w:start w:val="1"/>
      <w:numFmt w:val="bullet"/>
      <w:lvlText w:val=""/>
      <w:lvlJc w:val="left"/>
      <w:pPr>
        <w:ind w:left="2880" w:hanging="360"/>
      </w:pPr>
      <w:rPr>
        <w:rFonts w:ascii="Symbol" w:hAnsi="Symbol" w:hint="default"/>
      </w:rPr>
    </w:lvl>
    <w:lvl w:ilvl="4" w:tplc="1DBAE4AA">
      <w:start w:val="1"/>
      <w:numFmt w:val="bullet"/>
      <w:lvlText w:val="o"/>
      <w:lvlJc w:val="left"/>
      <w:pPr>
        <w:ind w:left="3600" w:hanging="360"/>
      </w:pPr>
      <w:rPr>
        <w:rFonts w:ascii="Courier New" w:hAnsi="Courier New" w:hint="default"/>
      </w:rPr>
    </w:lvl>
    <w:lvl w:ilvl="5" w:tplc="D5B049E4">
      <w:start w:val="1"/>
      <w:numFmt w:val="bullet"/>
      <w:lvlText w:val=""/>
      <w:lvlJc w:val="left"/>
      <w:pPr>
        <w:ind w:left="4320" w:hanging="360"/>
      </w:pPr>
      <w:rPr>
        <w:rFonts w:ascii="Wingdings" w:hAnsi="Wingdings" w:hint="default"/>
      </w:rPr>
    </w:lvl>
    <w:lvl w:ilvl="6" w:tplc="2346BB4C">
      <w:start w:val="1"/>
      <w:numFmt w:val="bullet"/>
      <w:lvlText w:val=""/>
      <w:lvlJc w:val="left"/>
      <w:pPr>
        <w:ind w:left="5040" w:hanging="360"/>
      </w:pPr>
      <w:rPr>
        <w:rFonts w:ascii="Symbol" w:hAnsi="Symbol" w:hint="default"/>
      </w:rPr>
    </w:lvl>
    <w:lvl w:ilvl="7" w:tplc="C49ACEAA">
      <w:start w:val="1"/>
      <w:numFmt w:val="bullet"/>
      <w:lvlText w:val="o"/>
      <w:lvlJc w:val="left"/>
      <w:pPr>
        <w:ind w:left="5760" w:hanging="360"/>
      </w:pPr>
      <w:rPr>
        <w:rFonts w:ascii="Courier New" w:hAnsi="Courier New" w:hint="default"/>
      </w:rPr>
    </w:lvl>
    <w:lvl w:ilvl="8" w:tplc="FE3CD894">
      <w:start w:val="1"/>
      <w:numFmt w:val="bullet"/>
      <w:lvlText w:val=""/>
      <w:lvlJc w:val="left"/>
      <w:pPr>
        <w:ind w:left="6480" w:hanging="360"/>
      </w:pPr>
      <w:rPr>
        <w:rFonts w:ascii="Wingdings" w:hAnsi="Wingdings" w:hint="default"/>
      </w:rPr>
    </w:lvl>
  </w:abstractNum>
  <w:abstractNum w:abstractNumId="5" w15:restartNumberingAfterBreak="0">
    <w:nsid w:val="6F2C6CE1"/>
    <w:multiLevelType w:val="hybridMultilevel"/>
    <w:tmpl w:val="2118209E"/>
    <w:lvl w:ilvl="0" w:tplc="9AA8A2E6">
      <w:start w:val="1"/>
      <w:numFmt w:val="bullet"/>
      <w:lvlText w:val="-"/>
      <w:lvlJc w:val="left"/>
      <w:pPr>
        <w:ind w:left="720" w:hanging="360"/>
      </w:pPr>
      <w:rPr>
        <w:rFonts w:ascii="Calibri" w:hAnsi="Calibri" w:hint="default"/>
      </w:rPr>
    </w:lvl>
    <w:lvl w:ilvl="1" w:tplc="D564DAE8">
      <w:start w:val="1"/>
      <w:numFmt w:val="bullet"/>
      <w:lvlText w:val="o"/>
      <w:lvlJc w:val="left"/>
      <w:pPr>
        <w:ind w:left="1440" w:hanging="360"/>
      </w:pPr>
      <w:rPr>
        <w:rFonts w:ascii="Courier New" w:hAnsi="Courier New" w:hint="default"/>
      </w:rPr>
    </w:lvl>
    <w:lvl w:ilvl="2" w:tplc="80E2DD86">
      <w:start w:val="1"/>
      <w:numFmt w:val="bullet"/>
      <w:lvlText w:val=""/>
      <w:lvlJc w:val="left"/>
      <w:pPr>
        <w:ind w:left="2160" w:hanging="360"/>
      </w:pPr>
      <w:rPr>
        <w:rFonts w:ascii="Wingdings" w:hAnsi="Wingdings" w:hint="default"/>
      </w:rPr>
    </w:lvl>
    <w:lvl w:ilvl="3" w:tplc="E80A5DBA">
      <w:start w:val="1"/>
      <w:numFmt w:val="bullet"/>
      <w:lvlText w:val=""/>
      <w:lvlJc w:val="left"/>
      <w:pPr>
        <w:ind w:left="2880" w:hanging="360"/>
      </w:pPr>
      <w:rPr>
        <w:rFonts w:ascii="Symbol" w:hAnsi="Symbol" w:hint="default"/>
      </w:rPr>
    </w:lvl>
    <w:lvl w:ilvl="4" w:tplc="3C3AE92E">
      <w:start w:val="1"/>
      <w:numFmt w:val="bullet"/>
      <w:lvlText w:val="o"/>
      <w:lvlJc w:val="left"/>
      <w:pPr>
        <w:ind w:left="3600" w:hanging="360"/>
      </w:pPr>
      <w:rPr>
        <w:rFonts w:ascii="Courier New" w:hAnsi="Courier New" w:hint="default"/>
      </w:rPr>
    </w:lvl>
    <w:lvl w:ilvl="5" w:tplc="3ADC72FA">
      <w:start w:val="1"/>
      <w:numFmt w:val="bullet"/>
      <w:lvlText w:val=""/>
      <w:lvlJc w:val="left"/>
      <w:pPr>
        <w:ind w:left="4320" w:hanging="360"/>
      </w:pPr>
      <w:rPr>
        <w:rFonts w:ascii="Wingdings" w:hAnsi="Wingdings" w:hint="default"/>
      </w:rPr>
    </w:lvl>
    <w:lvl w:ilvl="6" w:tplc="5394B596">
      <w:start w:val="1"/>
      <w:numFmt w:val="bullet"/>
      <w:lvlText w:val=""/>
      <w:lvlJc w:val="left"/>
      <w:pPr>
        <w:ind w:left="5040" w:hanging="360"/>
      </w:pPr>
      <w:rPr>
        <w:rFonts w:ascii="Symbol" w:hAnsi="Symbol" w:hint="default"/>
      </w:rPr>
    </w:lvl>
    <w:lvl w:ilvl="7" w:tplc="B6929A4E">
      <w:start w:val="1"/>
      <w:numFmt w:val="bullet"/>
      <w:lvlText w:val="o"/>
      <w:lvlJc w:val="left"/>
      <w:pPr>
        <w:ind w:left="5760" w:hanging="360"/>
      </w:pPr>
      <w:rPr>
        <w:rFonts w:ascii="Courier New" w:hAnsi="Courier New" w:hint="default"/>
      </w:rPr>
    </w:lvl>
    <w:lvl w:ilvl="8" w:tplc="309E773C">
      <w:start w:val="1"/>
      <w:numFmt w:val="bullet"/>
      <w:lvlText w:val=""/>
      <w:lvlJc w:val="left"/>
      <w:pPr>
        <w:ind w:left="6480" w:hanging="360"/>
      </w:pPr>
      <w:rPr>
        <w:rFonts w:ascii="Wingdings" w:hAnsi="Wingdings" w:hint="default"/>
      </w:rPr>
    </w:lvl>
  </w:abstractNum>
  <w:num w:numId="1" w16cid:durableId="1069959855">
    <w:abstractNumId w:val="4"/>
  </w:num>
  <w:num w:numId="2" w16cid:durableId="1199708034">
    <w:abstractNumId w:val="1"/>
  </w:num>
  <w:num w:numId="3" w16cid:durableId="249658640">
    <w:abstractNumId w:val="3"/>
  </w:num>
  <w:num w:numId="4" w16cid:durableId="754546986">
    <w:abstractNumId w:val="5"/>
  </w:num>
  <w:num w:numId="5" w16cid:durableId="1725063248">
    <w:abstractNumId w:val="0"/>
  </w:num>
  <w:num w:numId="6" w16cid:durableId="1597787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FA8"/>
    <w:rsid w:val="000323A7"/>
    <w:rsid w:val="00032C44"/>
    <w:rsid w:val="00041CE8"/>
    <w:rsid w:val="00043A12"/>
    <w:rsid w:val="0006603E"/>
    <w:rsid w:val="000664B0"/>
    <w:rsid w:val="00071E12"/>
    <w:rsid w:val="00075AB8"/>
    <w:rsid w:val="00092E90"/>
    <w:rsid w:val="00092FA8"/>
    <w:rsid w:val="00097DDD"/>
    <w:rsid w:val="000C2422"/>
    <w:rsid w:val="000C7DAE"/>
    <w:rsid w:val="000D29D6"/>
    <w:rsid w:val="000E2AEE"/>
    <w:rsid w:val="000E3B6E"/>
    <w:rsid w:val="000F6EC9"/>
    <w:rsid w:val="000F78B3"/>
    <w:rsid w:val="001014E8"/>
    <w:rsid w:val="001112E8"/>
    <w:rsid w:val="00117516"/>
    <w:rsid w:val="00122D25"/>
    <w:rsid w:val="00122E8E"/>
    <w:rsid w:val="00131F07"/>
    <w:rsid w:val="001532BA"/>
    <w:rsid w:val="00156C90"/>
    <w:rsid w:val="0018532D"/>
    <w:rsid w:val="001955DC"/>
    <w:rsid w:val="001A0C43"/>
    <w:rsid w:val="001A2174"/>
    <w:rsid w:val="001A40BD"/>
    <w:rsid w:val="001A684C"/>
    <w:rsid w:val="001B29DE"/>
    <w:rsid w:val="001B3DCA"/>
    <w:rsid w:val="001B79E7"/>
    <w:rsid w:val="001C3E5F"/>
    <w:rsid w:val="001C43F6"/>
    <w:rsid w:val="001E21E9"/>
    <w:rsid w:val="001E4422"/>
    <w:rsid w:val="002144EA"/>
    <w:rsid w:val="00221B8F"/>
    <w:rsid w:val="0026687A"/>
    <w:rsid w:val="0027386A"/>
    <w:rsid w:val="00294D4A"/>
    <w:rsid w:val="00295D3D"/>
    <w:rsid w:val="002A2D41"/>
    <w:rsid w:val="002A31BA"/>
    <w:rsid w:val="002B6312"/>
    <w:rsid w:val="002D7382"/>
    <w:rsid w:val="002F1EF5"/>
    <w:rsid w:val="00306A81"/>
    <w:rsid w:val="003073E4"/>
    <w:rsid w:val="00322B33"/>
    <w:rsid w:val="0033433C"/>
    <w:rsid w:val="003434A4"/>
    <w:rsid w:val="003455B0"/>
    <w:rsid w:val="00385C1E"/>
    <w:rsid w:val="003F575E"/>
    <w:rsid w:val="00405564"/>
    <w:rsid w:val="00406C01"/>
    <w:rsid w:val="00412890"/>
    <w:rsid w:val="004148E5"/>
    <w:rsid w:val="00437B70"/>
    <w:rsid w:val="00444FA9"/>
    <w:rsid w:val="004511E8"/>
    <w:rsid w:val="00451A8A"/>
    <w:rsid w:val="00470EB0"/>
    <w:rsid w:val="00474297"/>
    <w:rsid w:val="00474D72"/>
    <w:rsid w:val="00477DDF"/>
    <w:rsid w:val="00480B65"/>
    <w:rsid w:val="004949FC"/>
    <w:rsid w:val="004A0D7F"/>
    <w:rsid w:val="004A1C05"/>
    <w:rsid w:val="004B03CE"/>
    <w:rsid w:val="004B2E20"/>
    <w:rsid w:val="004D03FB"/>
    <w:rsid w:val="004F0C60"/>
    <w:rsid w:val="004F7565"/>
    <w:rsid w:val="0053389E"/>
    <w:rsid w:val="00547611"/>
    <w:rsid w:val="0056707C"/>
    <w:rsid w:val="005753D9"/>
    <w:rsid w:val="00582E7D"/>
    <w:rsid w:val="00586A0E"/>
    <w:rsid w:val="005944D5"/>
    <w:rsid w:val="005C2BB0"/>
    <w:rsid w:val="005D1B89"/>
    <w:rsid w:val="005E4940"/>
    <w:rsid w:val="005F719D"/>
    <w:rsid w:val="006279CE"/>
    <w:rsid w:val="0063207D"/>
    <w:rsid w:val="00637784"/>
    <w:rsid w:val="00652D42"/>
    <w:rsid w:val="00663AAF"/>
    <w:rsid w:val="006A8836"/>
    <w:rsid w:val="006D6556"/>
    <w:rsid w:val="006E7D12"/>
    <w:rsid w:val="00706FE5"/>
    <w:rsid w:val="00710110"/>
    <w:rsid w:val="007132BE"/>
    <w:rsid w:val="0072190F"/>
    <w:rsid w:val="00723395"/>
    <w:rsid w:val="007400FE"/>
    <w:rsid w:val="0074432C"/>
    <w:rsid w:val="007566D2"/>
    <w:rsid w:val="00765851"/>
    <w:rsid w:val="0076636A"/>
    <w:rsid w:val="00767498"/>
    <w:rsid w:val="0077391A"/>
    <w:rsid w:val="0079187B"/>
    <w:rsid w:val="007B04A6"/>
    <w:rsid w:val="007B263D"/>
    <w:rsid w:val="007F3220"/>
    <w:rsid w:val="008059A2"/>
    <w:rsid w:val="00812665"/>
    <w:rsid w:val="00835959"/>
    <w:rsid w:val="008371CD"/>
    <w:rsid w:val="008452A3"/>
    <w:rsid w:val="00854F9C"/>
    <w:rsid w:val="00871C82"/>
    <w:rsid w:val="00886D86"/>
    <w:rsid w:val="00892925"/>
    <w:rsid w:val="008B18B1"/>
    <w:rsid w:val="008B2D70"/>
    <w:rsid w:val="008B3B1B"/>
    <w:rsid w:val="008C083C"/>
    <w:rsid w:val="008C2601"/>
    <w:rsid w:val="008D5C14"/>
    <w:rsid w:val="008E1AAB"/>
    <w:rsid w:val="008F2CB1"/>
    <w:rsid w:val="00900FF5"/>
    <w:rsid w:val="00903816"/>
    <w:rsid w:val="009119E4"/>
    <w:rsid w:val="00911BC8"/>
    <w:rsid w:val="009168F4"/>
    <w:rsid w:val="00917893"/>
    <w:rsid w:val="00922130"/>
    <w:rsid w:val="00925E7C"/>
    <w:rsid w:val="0093B2A8"/>
    <w:rsid w:val="00954F83"/>
    <w:rsid w:val="00956C8D"/>
    <w:rsid w:val="00963A70"/>
    <w:rsid w:val="0096579C"/>
    <w:rsid w:val="00980135"/>
    <w:rsid w:val="009823C5"/>
    <w:rsid w:val="0099089E"/>
    <w:rsid w:val="009A0766"/>
    <w:rsid w:val="009A2310"/>
    <w:rsid w:val="009A6202"/>
    <w:rsid w:val="009B29C3"/>
    <w:rsid w:val="009B3D44"/>
    <w:rsid w:val="009C51BC"/>
    <w:rsid w:val="00A04A1E"/>
    <w:rsid w:val="00A07DF6"/>
    <w:rsid w:val="00A228CB"/>
    <w:rsid w:val="00A260D0"/>
    <w:rsid w:val="00A41963"/>
    <w:rsid w:val="00A4514F"/>
    <w:rsid w:val="00A570D3"/>
    <w:rsid w:val="00A64DDD"/>
    <w:rsid w:val="00A654F3"/>
    <w:rsid w:val="00A91225"/>
    <w:rsid w:val="00AA5421"/>
    <w:rsid w:val="00AB02C2"/>
    <w:rsid w:val="00AD1773"/>
    <w:rsid w:val="00AD4BFB"/>
    <w:rsid w:val="00AE22EC"/>
    <w:rsid w:val="00AE53F5"/>
    <w:rsid w:val="00AF679E"/>
    <w:rsid w:val="00AF6EB7"/>
    <w:rsid w:val="00B144EE"/>
    <w:rsid w:val="00B37673"/>
    <w:rsid w:val="00B45F3C"/>
    <w:rsid w:val="00B61250"/>
    <w:rsid w:val="00B613D4"/>
    <w:rsid w:val="00B801C4"/>
    <w:rsid w:val="00B91311"/>
    <w:rsid w:val="00BB1C64"/>
    <w:rsid w:val="00BB1D45"/>
    <w:rsid w:val="00BC4FC7"/>
    <w:rsid w:val="00BC68BF"/>
    <w:rsid w:val="00BD1D0F"/>
    <w:rsid w:val="00BD5755"/>
    <w:rsid w:val="00BE46AE"/>
    <w:rsid w:val="00BF7B16"/>
    <w:rsid w:val="00C059E8"/>
    <w:rsid w:val="00C235A4"/>
    <w:rsid w:val="00C40D13"/>
    <w:rsid w:val="00C5036B"/>
    <w:rsid w:val="00C650A4"/>
    <w:rsid w:val="00C67147"/>
    <w:rsid w:val="00C73C0F"/>
    <w:rsid w:val="00C84260"/>
    <w:rsid w:val="00C852AB"/>
    <w:rsid w:val="00C903C4"/>
    <w:rsid w:val="00C9342E"/>
    <w:rsid w:val="00CC2DC1"/>
    <w:rsid w:val="00CC76D7"/>
    <w:rsid w:val="00CD6736"/>
    <w:rsid w:val="00CE7FC0"/>
    <w:rsid w:val="00CF4723"/>
    <w:rsid w:val="00D14313"/>
    <w:rsid w:val="00D164A0"/>
    <w:rsid w:val="00D2426B"/>
    <w:rsid w:val="00D26818"/>
    <w:rsid w:val="00D423F2"/>
    <w:rsid w:val="00D50997"/>
    <w:rsid w:val="00D64194"/>
    <w:rsid w:val="00D67729"/>
    <w:rsid w:val="00D95C70"/>
    <w:rsid w:val="00DA2928"/>
    <w:rsid w:val="00DD21E0"/>
    <w:rsid w:val="00DD56C2"/>
    <w:rsid w:val="00DD7CA5"/>
    <w:rsid w:val="00DE1CC8"/>
    <w:rsid w:val="00DE2D93"/>
    <w:rsid w:val="00DE2F1B"/>
    <w:rsid w:val="00DF2BAF"/>
    <w:rsid w:val="00E0124D"/>
    <w:rsid w:val="00E05328"/>
    <w:rsid w:val="00E1607D"/>
    <w:rsid w:val="00E169DC"/>
    <w:rsid w:val="00E24390"/>
    <w:rsid w:val="00E256E1"/>
    <w:rsid w:val="00E530F2"/>
    <w:rsid w:val="00E80FBE"/>
    <w:rsid w:val="00E818EB"/>
    <w:rsid w:val="00E83E48"/>
    <w:rsid w:val="00E874C2"/>
    <w:rsid w:val="00E97662"/>
    <w:rsid w:val="00EA0402"/>
    <w:rsid w:val="00EA3C0E"/>
    <w:rsid w:val="00EE69C5"/>
    <w:rsid w:val="00EE7505"/>
    <w:rsid w:val="00EF1E1A"/>
    <w:rsid w:val="00F11321"/>
    <w:rsid w:val="00F13C86"/>
    <w:rsid w:val="00F27515"/>
    <w:rsid w:val="00F34244"/>
    <w:rsid w:val="00F351F2"/>
    <w:rsid w:val="00F50501"/>
    <w:rsid w:val="00F55100"/>
    <w:rsid w:val="00F6661A"/>
    <w:rsid w:val="00F76279"/>
    <w:rsid w:val="00F76562"/>
    <w:rsid w:val="00FA0BFE"/>
    <w:rsid w:val="00FB3505"/>
    <w:rsid w:val="00FD0D14"/>
    <w:rsid w:val="00FD3711"/>
    <w:rsid w:val="00FE4701"/>
    <w:rsid w:val="00FF7242"/>
    <w:rsid w:val="00FF7EB7"/>
    <w:rsid w:val="0134416B"/>
    <w:rsid w:val="0142ECE1"/>
    <w:rsid w:val="01763AC4"/>
    <w:rsid w:val="01A65100"/>
    <w:rsid w:val="01B57C6B"/>
    <w:rsid w:val="01B81FB5"/>
    <w:rsid w:val="02065897"/>
    <w:rsid w:val="022F8309"/>
    <w:rsid w:val="0329F854"/>
    <w:rsid w:val="0353F016"/>
    <w:rsid w:val="03BBF365"/>
    <w:rsid w:val="03CB536A"/>
    <w:rsid w:val="04EFC077"/>
    <w:rsid w:val="057005D0"/>
    <w:rsid w:val="05819048"/>
    <w:rsid w:val="05B205F9"/>
    <w:rsid w:val="0641BE61"/>
    <w:rsid w:val="069098FC"/>
    <w:rsid w:val="06E26A35"/>
    <w:rsid w:val="06F39427"/>
    <w:rsid w:val="071D60A9"/>
    <w:rsid w:val="0724562F"/>
    <w:rsid w:val="07379327"/>
    <w:rsid w:val="074DEC59"/>
    <w:rsid w:val="0757583C"/>
    <w:rsid w:val="07608698"/>
    <w:rsid w:val="07C4DD9F"/>
    <w:rsid w:val="07C56D9D"/>
    <w:rsid w:val="07E57C48"/>
    <w:rsid w:val="0828194A"/>
    <w:rsid w:val="088F6488"/>
    <w:rsid w:val="08B9310A"/>
    <w:rsid w:val="08DCF03C"/>
    <w:rsid w:val="08FC56F9"/>
    <w:rsid w:val="09B02F00"/>
    <w:rsid w:val="09B037BF"/>
    <w:rsid w:val="09C6DE08"/>
    <w:rsid w:val="0A0F5361"/>
    <w:rsid w:val="0A3A94EE"/>
    <w:rsid w:val="0A53F9B9"/>
    <w:rsid w:val="0A55016B"/>
    <w:rsid w:val="0A98275A"/>
    <w:rsid w:val="0AB5F6F5"/>
    <w:rsid w:val="0B43D97A"/>
    <w:rsid w:val="0B965AEB"/>
    <w:rsid w:val="0BC7054A"/>
    <w:rsid w:val="0BD36F2A"/>
    <w:rsid w:val="0BE36AF8"/>
    <w:rsid w:val="0C5F6C3E"/>
    <w:rsid w:val="0CA19FE0"/>
    <w:rsid w:val="0D2033FE"/>
    <w:rsid w:val="0D39BC7E"/>
    <w:rsid w:val="0D62D5AB"/>
    <w:rsid w:val="0D98D29E"/>
    <w:rsid w:val="0DB482BD"/>
    <w:rsid w:val="0E8561C4"/>
    <w:rsid w:val="0ED54808"/>
    <w:rsid w:val="0F1AB9FF"/>
    <w:rsid w:val="0F8A4F08"/>
    <w:rsid w:val="103AB313"/>
    <w:rsid w:val="107724CC"/>
    <w:rsid w:val="107B11CF"/>
    <w:rsid w:val="10B27BC1"/>
    <w:rsid w:val="10C442EF"/>
    <w:rsid w:val="10CB28C3"/>
    <w:rsid w:val="110768DE"/>
    <w:rsid w:val="110C9E75"/>
    <w:rsid w:val="11220C5A"/>
    <w:rsid w:val="11489987"/>
    <w:rsid w:val="1171C685"/>
    <w:rsid w:val="11751103"/>
    <w:rsid w:val="11A67B6A"/>
    <w:rsid w:val="11BBD2BA"/>
    <w:rsid w:val="12004466"/>
    <w:rsid w:val="12106EFE"/>
    <w:rsid w:val="12329201"/>
    <w:rsid w:val="125BF140"/>
    <w:rsid w:val="1277E77F"/>
    <w:rsid w:val="12F88350"/>
    <w:rsid w:val="12FBA1D7"/>
    <w:rsid w:val="1321491B"/>
    <w:rsid w:val="137253D5"/>
    <w:rsid w:val="13CC2EC9"/>
    <w:rsid w:val="13ECC517"/>
    <w:rsid w:val="143B4220"/>
    <w:rsid w:val="1444AE76"/>
    <w:rsid w:val="14BC11CA"/>
    <w:rsid w:val="1528FDF2"/>
    <w:rsid w:val="15822612"/>
    <w:rsid w:val="15A8EEE9"/>
    <w:rsid w:val="1658E9DD"/>
    <w:rsid w:val="175DCCC6"/>
    <w:rsid w:val="177C4F38"/>
    <w:rsid w:val="17843CBE"/>
    <w:rsid w:val="17B4158A"/>
    <w:rsid w:val="185A4BC1"/>
    <w:rsid w:val="18CF54D4"/>
    <w:rsid w:val="1945176B"/>
    <w:rsid w:val="195BE953"/>
    <w:rsid w:val="19908A9F"/>
    <w:rsid w:val="19A9EF6A"/>
    <w:rsid w:val="1A56147D"/>
    <w:rsid w:val="1A57433C"/>
    <w:rsid w:val="1A9A585E"/>
    <w:rsid w:val="1B2C5B00"/>
    <w:rsid w:val="1B343553"/>
    <w:rsid w:val="1B3EC4B1"/>
    <w:rsid w:val="1B45BFCB"/>
    <w:rsid w:val="1B63C28B"/>
    <w:rsid w:val="1B8D32FA"/>
    <w:rsid w:val="1C8B4C2E"/>
    <w:rsid w:val="1D23F144"/>
    <w:rsid w:val="1DA2C5F7"/>
    <w:rsid w:val="1E30AE23"/>
    <w:rsid w:val="1E5B523D"/>
    <w:rsid w:val="1E62F410"/>
    <w:rsid w:val="1E6E3A06"/>
    <w:rsid w:val="1E82B0BD"/>
    <w:rsid w:val="1E8A605A"/>
    <w:rsid w:val="1EBC2051"/>
    <w:rsid w:val="1EC0867C"/>
    <w:rsid w:val="1EE74109"/>
    <w:rsid w:val="1F1B420B"/>
    <w:rsid w:val="1F5797E9"/>
    <w:rsid w:val="1F9E5855"/>
    <w:rsid w:val="1FFFCC23"/>
    <w:rsid w:val="2019BFD4"/>
    <w:rsid w:val="202320B0"/>
    <w:rsid w:val="2106A3D0"/>
    <w:rsid w:val="212B1F04"/>
    <w:rsid w:val="21F07A48"/>
    <w:rsid w:val="223D2F48"/>
    <w:rsid w:val="224E5039"/>
    <w:rsid w:val="2278B554"/>
    <w:rsid w:val="22A04D08"/>
    <w:rsid w:val="234CB157"/>
    <w:rsid w:val="2358CD02"/>
    <w:rsid w:val="2373FBF5"/>
    <w:rsid w:val="239CCB1C"/>
    <w:rsid w:val="23A61655"/>
    <w:rsid w:val="2412077B"/>
    <w:rsid w:val="2462BFC6"/>
    <w:rsid w:val="24A9FEFB"/>
    <w:rsid w:val="24D47552"/>
    <w:rsid w:val="24DA231A"/>
    <w:rsid w:val="252EEAF1"/>
    <w:rsid w:val="2530FBFE"/>
    <w:rsid w:val="253228D8"/>
    <w:rsid w:val="255D396C"/>
    <w:rsid w:val="255E007E"/>
    <w:rsid w:val="259267A0"/>
    <w:rsid w:val="25B4BDB0"/>
    <w:rsid w:val="25F1C351"/>
    <w:rsid w:val="260584F2"/>
    <w:rsid w:val="2608B9CA"/>
    <w:rsid w:val="2675F37B"/>
    <w:rsid w:val="26AA4A03"/>
    <w:rsid w:val="26B26892"/>
    <w:rsid w:val="26CB9861"/>
    <w:rsid w:val="26D7B86C"/>
    <w:rsid w:val="272E3801"/>
    <w:rsid w:val="27603498"/>
    <w:rsid w:val="27C07094"/>
    <w:rsid w:val="27D1E396"/>
    <w:rsid w:val="27FB79C0"/>
    <w:rsid w:val="2811C3DC"/>
    <w:rsid w:val="2853A479"/>
    <w:rsid w:val="286E6AA8"/>
    <w:rsid w:val="28725477"/>
    <w:rsid w:val="28DF4BB8"/>
    <w:rsid w:val="28FD4E67"/>
    <w:rsid w:val="2907B537"/>
    <w:rsid w:val="2946C448"/>
    <w:rsid w:val="295CDCBB"/>
    <w:rsid w:val="29C6C56A"/>
    <w:rsid w:val="29E02165"/>
    <w:rsid w:val="2A08A8E5"/>
    <w:rsid w:val="2A6816E8"/>
    <w:rsid w:val="2A9B562B"/>
    <w:rsid w:val="2AC10F4A"/>
    <w:rsid w:val="2AD2014A"/>
    <w:rsid w:val="2AE75079"/>
    <w:rsid w:val="2AFD8D43"/>
    <w:rsid w:val="2B10955F"/>
    <w:rsid w:val="2B833F51"/>
    <w:rsid w:val="2BD97D64"/>
    <w:rsid w:val="2BF166E1"/>
    <w:rsid w:val="2C7B2ED0"/>
    <w:rsid w:val="2C9CDA6D"/>
    <w:rsid w:val="2CD5D4FA"/>
    <w:rsid w:val="2CE534FF"/>
    <w:rsid w:val="2CF582DB"/>
    <w:rsid w:val="2D634517"/>
    <w:rsid w:val="2D77EE1B"/>
    <w:rsid w:val="2D82046A"/>
    <w:rsid w:val="2DB909AC"/>
    <w:rsid w:val="2E09A20C"/>
    <w:rsid w:val="2E66E4EF"/>
    <w:rsid w:val="2EDD133F"/>
    <w:rsid w:val="2F4FAFBC"/>
    <w:rsid w:val="2F62D38D"/>
    <w:rsid w:val="2FB48CA3"/>
    <w:rsid w:val="2FF4846D"/>
    <w:rsid w:val="30207DBE"/>
    <w:rsid w:val="3052482E"/>
    <w:rsid w:val="306A7D75"/>
    <w:rsid w:val="30C01163"/>
    <w:rsid w:val="30CD3A1F"/>
    <w:rsid w:val="3108604C"/>
    <w:rsid w:val="3182F6D1"/>
    <w:rsid w:val="31D3129F"/>
    <w:rsid w:val="329C239A"/>
    <w:rsid w:val="32AA5CB4"/>
    <w:rsid w:val="32AF0414"/>
    <w:rsid w:val="32E0BF9D"/>
    <w:rsid w:val="3347D6F8"/>
    <w:rsid w:val="3366F57A"/>
    <w:rsid w:val="33EB4C12"/>
    <w:rsid w:val="3440010E"/>
    <w:rsid w:val="34DC9BDA"/>
    <w:rsid w:val="3502C5DB"/>
    <w:rsid w:val="353CF0E8"/>
    <w:rsid w:val="35B9A66E"/>
    <w:rsid w:val="36A57C10"/>
    <w:rsid w:val="36C7AA4A"/>
    <w:rsid w:val="36D113D9"/>
    <w:rsid w:val="36EF4E87"/>
    <w:rsid w:val="3726B302"/>
    <w:rsid w:val="37343ADE"/>
    <w:rsid w:val="375FCC07"/>
    <w:rsid w:val="37896357"/>
    <w:rsid w:val="37AB6E59"/>
    <w:rsid w:val="3844C819"/>
    <w:rsid w:val="3861C898"/>
    <w:rsid w:val="3883A706"/>
    <w:rsid w:val="38905736"/>
    <w:rsid w:val="389FA170"/>
    <w:rsid w:val="38A27501"/>
    <w:rsid w:val="3971ED5E"/>
    <w:rsid w:val="39C51F57"/>
    <w:rsid w:val="3A93B094"/>
    <w:rsid w:val="3A976CC9"/>
    <w:rsid w:val="3AD8ADA7"/>
    <w:rsid w:val="3B79F4E5"/>
    <w:rsid w:val="3B89DD28"/>
    <w:rsid w:val="3C0E4502"/>
    <w:rsid w:val="3C103E12"/>
    <w:rsid w:val="3C2AC2F9"/>
    <w:rsid w:val="3C3A22FE"/>
    <w:rsid w:val="3C469FE8"/>
    <w:rsid w:val="3C6E7986"/>
    <w:rsid w:val="3CCA21BA"/>
    <w:rsid w:val="3CEEB136"/>
    <w:rsid w:val="3CFB58C9"/>
    <w:rsid w:val="3D0C4BFA"/>
    <w:rsid w:val="3D14BD94"/>
    <w:rsid w:val="3DBCCB02"/>
    <w:rsid w:val="3DC6935A"/>
    <w:rsid w:val="3E213FE0"/>
    <w:rsid w:val="3E99EF2F"/>
    <w:rsid w:val="3EFA606C"/>
    <w:rsid w:val="3F09D6CD"/>
    <w:rsid w:val="3F6D83EF"/>
    <w:rsid w:val="3F8AD0CE"/>
    <w:rsid w:val="3FD2D742"/>
    <w:rsid w:val="3FD4F5C7"/>
    <w:rsid w:val="40457882"/>
    <w:rsid w:val="404C5E56"/>
    <w:rsid w:val="404D6608"/>
    <w:rsid w:val="409630CD"/>
    <w:rsid w:val="40D1BCA0"/>
    <w:rsid w:val="40FDC6E1"/>
    <w:rsid w:val="41894C88"/>
    <w:rsid w:val="41E93669"/>
    <w:rsid w:val="41EA3FB2"/>
    <w:rsid w:val="4231F5D0"/>
    <w:rsid w:val="426D8D01"/>
    <w:rsid w:val="4281A669"/>
    <w:rsid w:val="428A970B"/>
    <w:rsid w:val="43582246"/>
    <w:rsid w:val="436655B7"/>
    <w:rsid w:val="43739415"/>
    <w:rsid w:val="43A150C4"/>
    <w:rsid w:val="43AE55B9"/>
    <w:rsid w:val="44065A69"/>
    <w:rsid w:val="441D8804"/>
    <w:rsid w:val="445D6138"/>
    <w:rsid w:val="45367B70"/>
    <w:rsid w:val="45A52DC3"/>
    <w:rsid w:val="45B9472B"/>
    <w:rsid w:val="4601EB4E"/>
    <w:rsid w:val="46690F4E"/>
    <w:rsid w:val="46939584"/>
    <w:rsid w:val="4698F0B6"/>
    <w:rsid w:val="46B87285"/>
    <w:rsid w:val="46D6A382"/>
    <w:rsid w:val="46E43F02"/>
    <w:rsid w:val="46EBDAB5"/>
    <w:rsid w:val="4755178C"/>
    <w:rsid w:val="4784E87D"/>
    <w:rsid w:val="478F549C"/>
    <w:rsid w:val="47E22142"/>
    <w:rsid w:val="480DC1FF"/>
    <w:rsid w:val="4845D425"/>
    <w:rsid w:val="487E7D19"/>
    <w:rsid w:val="48806BF1"/>
    <w:rsid w:val="48A4EF20"/>
    <w:rsid w:val="48E40BFF"/>
    <w:rsid w:val="4907ED29"/>
    <w:rsid w:val="49094601"/>
    <w:rsid w:val="49320AD1"/>
    <w:rsid w:val="499CF2FF"/>
    <w:rsid w:val="49C8A3F2"/>
    <w:rsid w:val="4AB6364C"/>
    <w:rsid w:val="4AECDC5F"/>
    <w:rsid w:val="4B1208D3"/>
    <w:rsid w:val="4B38C360"/>
    <w:rsid w:val="4C28DFC1"/>
    <w:rsid w:val="4D2BE910"/>
    <w:rsid w:val="4DACD4A2"/>
    <w:rsid w:val="4DB03FA8"/>
    <w:rsid w:val="4DDBD0D1"/>
    <w:rsid w:val="4DDC2713"/>
    <w:rsid w:val="4DEC1729"/>
    <w:rsid w:val="4E2F9446"/>
    <w:rsid w:val="4EE70255"/>
    <w:rsid w:val="4EF94459"/>
    <w:rsid w:val="4F6834A5"/>
    <w:rsid w:val="4F6EBF2D"/>
    <w:rsid w:val="4F9F5EAF"/>
    <w:rsid w:val="4FA09791"/>
    <w:rsid w:val="4FBFB87B"/>
    <w:rsid w:val="50A211D4"/>
    <w:rsid w:val="51180ADC"/>
    <w:rsid w:val="512A8E00"/>
    <w:rsid w:val="51E3E9F7"/>
    <w:rsid w:val="51EFBCC5"/>
    <w:rsid w:val="5240A0FB"/>
    <w:rsid w:val="529EACA7"/>
    <w:rsid w:val="52D9F4C9"/>
    <w:rsid w:val="5309159B"/>
    <w:rsid w:val="533366C1"/>
    <w:rsid w:val="54195F97"/>
    <w:rsid w:val="544CF618"/>
    <w:rsid w:val="546DD7A4"/>
    <w:rsid w:val="54A2A2E6"/>
    <w:rsid w:val="54BE8FEF"/>
    <w:rsid w:val="54C5A59C"/>
    <w:rsid w:val="54FA1BC2"/>
    <w:rsid w:val="54FF4C1B"/>
    <w:rsid w:val="5532DB42"/>
    <w:rsid w:val="55A6AF0E"/>
    <w:rsid w:val="56336D1C"/>
    <w:rsid w:val="5695EC23"/>
    <w:rsid w:val="56A35CE5"/>
    <w:rsid w:val="56AE40B2"/>
    <w:rsid w:val="56D2CB56"/>
    <w:rsid w:val="5705E986"/>
    <w:rsid w:val="57092556"/>
    <w:rsid w:val="5781BE98"/>
    <w:rsid w:val="57D4B0F5"/>
    <w:rsid w:val="57F0EBB8"/>
    <w:rsid w:val="58803924"/>
    <w:rsid w:val="593D7392"/>
    <w:rsid w:val="59501C21"/>
    <w:rsid w:val="59621BE1"/>
    <w:rsid w:val="5964B921"/>
    <w:rsid w:val="5977849E"/>
    <w:rsid w:val="59D35A1E"/>
    <w:rsid w:val="59FF5590"/>
    <w:rsid w:val="5AAF91B9"/>
    <w:rsid w:val="5AB171D4"/>
    <w:rsid w:val="5B04E12E"/>
    <w:rsid w:val="5B188855"/>
    <w:rsid w:val="5B971BCF"/>
    <w:rsid w:val="5BA63C79"/>
    <w:rsid w:val="5BACA2D4"/>
    <w:rsid w:val="5BEB590E"/>
    <w:rsid w:val="5C142BF8"/>
    <w:rsid w:val="5C3DE230"/>
    <w:rsid w:val="5C8C916D"/>
    <w:rsid w:val="5C90BF52"/>
    <w:rsid w:val="5CB458B6"/>
    <w:rsid w:val="5CB480EF"/>
    <w:rsid w:val="5CFE4972"/>
    <w:rsid w:val="5D40BA46"/>
    <w:rsid w:val="5DD49000"/>
    <w:rsid w:val="5DDF29DC"/>
    <w:rsid w:val="5DE91296"/>
    <w:rsid w:val="5E1A5F91"/>
    <w:rsid w:val="5E46A502"/>
    <w:rsid w:val="5EB146F9"/>
    <w:rsid w:val="5EC805E1"/>
    <w:rsid w:val="5EDC8AA7"/>
    <w:rsid w:val="5EDDC1C0"/>
    <w:rsid w:val="5EE56436"/>
    <w:rsid w:val="5EE99BA0"/>
    <w:rsid w:val="5F477C96"/>
    <w:rsid w:val="5FA63548"/>
    <w:rsid w:val="5FF136AF"/>
    <w:rsid w:val="6091F5FB"/>
    <w:rsid w:val="60955F79"/>
    <w:rsid w:val="60B01134"/>
    <w:rsid w:val="60C568E2"/>
    <w:rsid w:val="613B1FD5"/>
    <w:rsid w:val="614205A9"/>
    <w:rsid w:val="62228E11"/>
    <w:rsid w:val="627208B7"/>
    <w:rsid w:val="62BC83B9"/>
    <w:rsid w:val="62C66800"/>
    <w:rsid w:val="62F9D3BF"/>
    <w:rsid w:val="63721246"/>
    <w:rsid w:val="638984C7"/>
    <w:rsid w:val="639F0BD5"/>
    <w:rsid w:val="63B8372A"/>
    <w:rsid w:val="6445C040"/>
    <w:rsid w:val="6458541A"/>
    <w:rsid w:val="646923A5"/>
    <w:rsid w:val="6488C4A8"/>
    <w:rsid w:val="64B3E7D0"/>
    <w:rsid w:val="64B5E686"/>
    <w:rsid w:val="650AEE9F"/>
    <w:rsid w:val="650BC278"/>
    <w:rsid w:val="653ADC36"/>
    <w:rsid w:val="654BCC2B"/>
    <w:rsid w:val="65C7AFA2"/>
    <w:rsid w:val="65D0C381"/>
    <w:rsid w:val="661576CC"/>
    <w:rsid w:val="669A5DC5"/>
    <w:rsid w:val="66FBF5DD"/>
    <w:rsid w:val="67892527"/>
    <w:rsid w:val="67C389B6"/>
    <w:rsid w:val="67E8DBB0"/>
    <w:rsid w:val="68727CF8"/>
    <w:rsid w:val="68836CED"/>
    <w:rsid w:val="68AD8E16"/>
    <w:rsid w:val="68BB4F66"/>
    <w:rsid w:val="694631BA"/>
    <w:rsid w:val="69962B9C"/>
    <w:rsid w:val="69A2E202"/>
    <w:rsid w:val="69EF946C"/>
    <w:rsid w:val="6A076785"/>
    <w:rsid w:val="6A0E4D59"/>
    <w:rsid w:val="6AC55D9E"/>
    <w:rsid w:val="6AE8E7EF"/>
    <w:rsid w:val="6B32BA66"/>
    <w:rsid w:val="6BBB0DAF"/>
    <w:rsid w:val="6BE1F57F"/>
    <w:rsid w:val="6C5A1BA6"/>
    <w:rsid w:val="6C6BB02D"/>
    <w:rsid w:val="6CBE9F2A"/>
    <w:rsid w:val="6CCE8AC7"/>
    <w:rsid w:val="6CE15B34"/>
    <w:rsid w:val="6D5F8C6F"/>
    <w:rsid w:val="6D9C84F9"/>
    <w:rsid w:val="6DF7F53B"/>
    <w:rsid w:val="6E6A5B28"/>
    <w:rsid w:val="6E8351C5"/>
    <w:rsid w:val="6E881EB6"/>
    <w:rsid w:val="6E99699E"/>
    <w:rsid w:val="6EA8A3F1"/>
    <w:rsid w:val="6EB2A430"/>
    <w:rsid w:val="6EBBD593"/>
    <w:rsid w:val="6EE1BE7C"/>
    <w:rsid w:val="6F508BBF"/>
    <w:rsid w:val="6F6E9725"/>
    <w:rsid w:val="6FAC5B5D"/>
    <w:rsid w:val="6FEDA611"/>
    <w:rsid w:val="700A88C4"/>
    <w:rsid w:val="7015C20C"/>
    <w:rsid w:val="70172C91"/>
    <w:rsid w:val="70D27674"/>
    <w:rsid w:val="70F9012E"/>
    <w:rsid w:val="7105B04D"/>
    <w:rsid w:val="714F9F3B"/>
    <w:rsid w:val="71671ECD"/>
    <w:rsid w:val="71A1FBEA"/>
    <w:rsid w:val="71DCFE4C"/>
    <w:rsid w:val="721217A9"/>
    <w:rsid w:val="72195F3E"/>
    <w:rsid w:val="72197C41"/>
    <w:rsid w:val="724EC8B2"/>
    <w:rsid w:val="725D075D"/>
    <w:rsid w:val="72FBE75A"/>
    <w:rsid w:val="73B31813"/>
    <w:rsid w:val="73B52F9F"/>
    <w:rsid w:val="7476656A"/>
    <w:rsid w:val="747BCDE0"/>
    <w:rsid w:val="748FCA35"/>
    <w:rsid w:val="7505EEF8"/>
    <w:rsid w:val="7576F3FE"/>
    <w:rsid w:val="75B64CDC"/>
    <w:rsid w:val="762C8690"/>
    <w:rsid w:val="76516433"/>
    <w:rsid w:val="76543C75"/>
    <w:rsid w:val="774C2195"/>
    <w:rsid w:val="77759D9D"/>
    <w:rsid w:val="77C08523"/>
    <w:rsid w:val="78A8B198"/>
    <w:rsid w:val="78C835AA"/>
    <w:rsid w:val="78DAB32E"/>
    <w:rsid w:val="79389EAE"/>
    <w:rsid w:val="7A0C444E"/>
    <w:rsid w:val="7A15111E"/>
    <w:rsid w:val="7A2E397B"/>
    <w:rsid w:val="7A3AEF49"/>
    <w:rsid w:val="7A5FA214"/>
    <w:rsid w:val="7ABC9B87"/>
    <w:rsid w:val="7ACC6D52"/>
    <w:rsid w:val="7AD53276"/>
    <w:rsid w:val="7AFF0BB9"/>
    <w:rsid w:val="7B10678F"/>
    <w:rsid w:val="7B121566"/>
    <w:rsid w:val="7B9CAF94"/>
    <w:rsid w:val="7BB0E17F"/>
    <w:rsid w:val="7BC317E3"/>
    <w:rsid w:val="7C93F646"/>
    <w:rsid w:val="7CD748D0"/>
    <w:rsid w:val="7CE4A333"/>
    <w:rsid w:val="7D26EAE3"/>
    <w:rsid w:val="7D4CB1E0"/>
    <w:rsid w:val="7D90686D"/>
    <w:rsid w:val="7DABD6D9"/>
    <w:rsid w:val="7DD0CB22"/>
    <w:rsid w:val="7DF0C86B"/>
    <w:rsid w:val="7E0C0FD1"/>
    <w:rsid w:val="7E807394"/>
    <w:rsid w:val="7E894DC5"/>
    <w:rsid w:val="7F48DB94"/>
    <w:rsid w:val="7F74106E"/>
    <w:rsid w:val="7F8F2CF1"/>
    <w:rsid w:val="7FD27CDC"/>
    <w:rsid w:val="7FE36C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EBD879"/>
  <w15:docId w15:val="{1D5867DF-CBED-4C6C-A110-0116B7BD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A8"/>
    <w:pPr>
      <w:spacing w:after="160" w:line="259" w:lineRule="auto"/>
    </w:pPr>
    <w:rPr>
      <w:rFonts w:eastAsiaTheme="minorHAns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2FA8"/>
    <w:rPr>
      <w:rFonts w:eastAsiaTheme="minorHAns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67147"/>
    <w:rPr>
      <w:sz w:val="18"/>
      <w:szCs w:val="18"/>
    </w:rPr>
  </w:style>
  <w:style w:type="paragraph" w:styleId="CommentText">
    <w:name w:val="annotation text"/>
    <w:basedOn w:val="Normal"/>
    <w:link w:val="CommentTextChar"/>
    <w:uiPriority w:val="99"/>
    <w:semiHidden/>
    <w:unhideWhenUsed/>
    <w:rsid w:val="00C67147"/>
    <w:pPr>
      <w:spacing w:line="240" w:lineRule="auto"/>
    </w:pPr>
    <w:rPr>
      <w:sz w:val="24"/>
      <w:szCs w:val="24"/>
    </w:rPr>
  </w:style>
  <w:style w:type="character" w:customStyle="1" w:styleId="CommentTextChar">
    <w:name w:val="Comment Text Char"/>
    <w:basedOn w:val="DefaultParagraphFont"/>
    <w:link w:val="CommentText"/>
    <w:uiPriority w:val="99"/>
    <w:semiHidden/>
    <w:rsid w:val="00C67147"/>
    <w:rPr>
      <w:rFonts w:eastAsiaTheme="minorHAnsi"/>
      <w:lang w:val="en-GB"/>
    </w:rPr>
  </w:style>
  <w:style w:type="paragraph" w:styleId="CommentSubject">
    <w:name w:val="annotation subject"/>
    <w:basedOn w:val="CommentText"/>
    <w:next w:val="CommentText"/>
    <w:link w:val="CommentSubjectChar"/>
    <w:uiPriority w:val="99"/>
    <w:semiHidden/>
    <w:unhideWhenUsed/>
    <w:rsid w:val="00C67147"/>
    <w:rPr>
      <w:b/>
      <w:bCs/>
      <w:sz w:val="20"/>
      <w:szCs w:val="20"/>
    </w:rPr>
  </w:style>
  <w:style w:type="character" w:customStyle="1" w:styleId="CommentSubjectChar">
    <w:name w:val="Comment Subject Char"/>
    <w:basedOn w:val="CommentTextChar"/>
    <w:link w:val="CommentSubject"/>
    <w:uiPriority w:val="99"/>
    <w:semiHidden/>
    <w:rsid w:val="00C67147"/>
    <w:rPr>
      <w:rFonts w:eastAsiaTheme="minorHAnsi"/>
      <w:b/>
      <w:bCs/>
      <w:sz w:val="20"/>
      <w:szCs w:val="20"/>
      <w:lang w:val="en-GB"/>
    </w:rPr>
  </w:style>
  <w:style w:type="paragraph" w:styleId="BalloonText">
    <w:name w:val="Balloon Text"/>
    <w:basedOn w:val="Normal"/>
    <w:link w:val="BalloonTextChar"/>
    <w:uiPriority w:val="99"/>
    <w:semiHidden/>
    <w:unhideWhenUsed/>
    <w:rsid w:val="00C6714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67147"/>
    <w:rPr>
      <w:rFonts w:ascii="Lucida Grande" w:eastAsiaTheme="minorHAnsi" w:hAnsi="Lucida Grande" w:cs="Lucida Grande"/>
      <w:sz w:val="18"/>
      <w:szCs w:val="18"/>
      <w:lang w:val="en-GB"/>
    </w:rPr>
  </w:style>
  <w:style w:type="paragraph" w:styleId="Header">
    <w:name w:val="header"/>
    <w:basedOn w:val="Normal"/>
    <w:link w:val="HeaderChar"/>
    <w:uiPriority w:val="99"/>
    <w:unhideWhenUsed/>
    <w:rsid w:val="00F35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1F2"/>
    <w:rPr>
      <w:rFonts w:eastAsiaTheme="minorHAnsi"/>
      <w:sz w:val="22"/>
      <w:szCs w:val="22"/>
      <w:lang w:val="en-GB"/>
    </w:rPr>
  </w:style>
  <w:style w:type="paragraph" w:styleId="Footer">
    <w:name w:val="footer"/>
    <w:basedOn w:val="Normal"/>
    <w:link w:val="FooterChar"/>
    <w:uiPriority w:val="99"/>
    <w:unhideWhenUsed/>
    <w:rsid w:val="00F35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1F2"/>
    <w:rPr>
      <w:rFonts w:eastAsiaTheme="minorHAnsi"/>
      <w:sz w:val="22"/>
      <w:szCs w:val="22"/>
      <w:lang w:val="en-GB"/>
    </w:rPr>
  </w:style>
  <w:style w:type="character" w:styleId="PageNumber">
    <w:name w:val="page number"/>
    <w:basedOn w:val="DefaultParagraphFont"/>
    <w:uiPriority w:val="99"/>
    <w:semiHidden/>
    <w:unhideWhenUsed/>
    <w:rsid w:val="00A654F3"/>
  </w:style>
  <w:style w:type="character" w:styleId="Hyperlink">
    <w:name w:val="Hyperlink"/>
    <w:basedOn w:val="DefaultParagraphFont"/>
    <w:uiPriority w:val="99"/>
    <w:unhideWhenUsed/>
    <w:rsid w:val="008B2D70"/>
    <w:rPr>
      <w:color w:val="0000FF" w:themeColor="hyperlink"/>
      <w:u w:val="single"/>
    </w:rPr>
  </w:style>
  <w:style w:type="paragraph" w:styleId="FootnoteText">
    <w:name w:val="footnote text"/>
    <w:basedOn w:val="Normal"/>
    <w:link w:val="FootnoteTextChar"/>
    <w:uiPriority w:val="99"/>
    <w:semiHidden/>
    <w:unhideWhenUsed/>
    <w:rsid w:val="001853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532D"/>
    <w:rPr>
      <w:rFonts w:eastAsiaTheme="minorHAnsi"/>
      <w:sz w:val="20"/>
      <w:szCs w:val="20"/>
      <w:lang w:val="en-GB"/>
    </w:rPr>
  </w:style>
  <w:style w:type="character" w:styleId="FootnoteReference">
    <w:name w:val="footnote reference"/>
    <w:basedOn w:val="DefaultParagraphFont"/>
    <w:uiPriority w:val="99"/>
    <w:semiHidden/>
    <w:unhideWhenUsed/>
    <w:rsid w:val="0018532D"/>
    <w:rPr>
      <w:vertAlign w:val="superscript"/>
    </w:rPr>
  </w:style>
  <w:style w:type="paragraph" w:styleId="NormalWeb">
    <w:name w:val="Normal (Web)"/>
    <w:basedOn w:val="Normal"/>
    <w:uiPriority w:val="99"/>
    <w:semiHidden/>
    <w:unhideWhenUsed/>
    <w:rsid w:val="00DE1CC8"/>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7386A"/>
    <w:rPr>
      <w:color w:val="800080" w:themeColor="followedHyperlink"/>
      <w:u w:val="single"/>
    </w:rPr>
  </w:style>
  <w:style w:type="paragraph" w:styleId="ListParagraph">
    <w:name w:val="List Paragraph"/>
    <w:basedOn w:val="Normal"/>
    <w:uiPriority w:val="34"/>
    <w:qFormat/>
    <w:pPr>
      <w:ind w:left="720"/>
      <w:contextualSpacing/>
    </w:pPr>
  </w:style>
  <w:style w:type="paragraph" w:styleId="NoSpacing">
    <w:name w:val="No Spacing"/>
    <w:uiPriority w:val="1"/>
    <w:qFormat/>
    <w:rsid w:val="00EA3C0E"/>
    <w:rPr>
      <w:rFonts w:eastAsiaTheme="minorHAns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54578">
      <w:bodyDiv w:val="1"/>
      <w:marLeft w:val="0"/>
      <w:marRight w:val="0"/>
      <w:marTop w:val="0"/>
      <w:marBottom w:val="0"/>
      <w:divBdr>
        <w:top w:val="none" w:sz="0" w:space="0" w:color="auto"/>
        <w:left w:val="none" w:sz="0" w:space="0" w:color="auto"/>
        <w:bottom w:val="none" w:sz="0" w:space="0" w:color="auto"/>
        <w:right w:val="none" w:sz="0" w:space="0" w:color="auto"/>
      </w:divBdr>
      <w:divsChild>
        <w:div w:id="568267488">
          <w:marLeft w:val="0"/>
          <w:marRight w:val="0"/>
          <w:marTop w:val="0"/>
          <w:marBottom w:val="0"/>
          <w:divBdr>
            <w:top w:val="none" w:sz="0" w:space="0" w:color="auto"/>
            <w:left w:val="none" w:sz="0" w:space="0" w:color="auto"/>
            <w:bottom w:val="none" w:sz="0" w:space="0" w:color="auto"/>
            <w:right w:val="none" w:sz="0" w:space="0" w:color="auto"/>
          </w:divBdr>
          <w:divsChild>
            <w:div w:id="1149055774">
              <w:marLeft w:val="0"/>
              <w:marRight w:val="0"/>
              <w:marTop w:val="0"/>
              <w:marBottom w:val="0"/>
              <w:divBdr>
                <w:top w:val="none" w:sz="0" w:space="0" w:color="auto"/>
                <w:left w:val="none" w:sz="0" w:space="0" w:color="auto"/>
                <w:bottom w:val="none" w:sz="0" w:space="0" w:color="auto"/>
                <w:right w:val="none" w:sz="0" w:space="0" w:color="auto"/>
              </w:divBdr>
              <w:divsChild>
                <w:div w:id="10855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95046">
      <w:bodyDiv w:val="1"/>
      <w:marLeft w:val="0"/>
      <w:marRight w:val="0"/>
      <w:marTop w:val="0"/>
      <w:marBottom w:val="0"/>
      <w:divBdr>
        <w:top w:val="none" w:sz="0" w:space="0" w:color="auto"/>
        <w:left w:val="none" w:sz="0" w:space="0" w:color="auto"/>
        <w:bottom w:val="none" w:sz="0" w:space="0" w:color="auto"/>
        <w:right w:val="none" w:sz="0" w:space="0" w:color="auto"/>
      </w:divBdr>
    </w:div>
    <w:div w:id="1038433256">
      <w:bodyDiv w:val="1"/>
      <w:marLeft w:val="0"/>
      <w:marRight w:val="0"/>
      <w:marTop w:val="0"/>
      <w:marBottom w:val="0"/>
      <w:divBdr>
        <w:top w:val="none" w:sz="0" w:space="0" w:color="auto"/>
        <w:left w:val="none" w:sz="0" w:space="0" w:color="auto"/>
        <w:bottom w:val="none" w:sz="0" w:space="0" w:color="auto"/>
        <w:right w:val="none" w:sz="0" w:space="0" w:color="auto"/>
      </w:divBdr>
    </w:div>
    <w:div w:id="1214270460">
      <w:bodyDiv w:val="1"/>
      <w:marLeft w:val="0"/>
      <w:marRight w:val="0"/>
      <w:marTop w:val="0"/>
      <w:marBottom w:val="0"/>
      <w:divBdr>
        <w:top w:val="none" w:sz="0" w:space="0" w:color="auto"/>
        <w:left w:val="none" w:sz="0" w:space="0" w:color="auto"/>
        <w:bottom w:val="none" w:sz="0" w:space="0" w:color="auto"/>
        <w:right w:val="none" w:sz="0" w:space="0" w:color="auto"/>
      </w:divBdr>
      <w:divsChild>
        <w:div w:id="1946426685">
          <w:marLeft w:val="0"/>
          <w:marRight w:val="0"/>
          <w:marTop w:val="0"/>
          <w:marBottom w:val="0"/>
          <w:divBdr>
            <w:top w:val="none" w:sz="0" w:space="0" w:color="auto"/>
            <w:left w:val="none" w:sz="0" w:space="0" w:color="auto"/>
            <w:bottom w:val="none" w:sz="0" w:space="0" w:color="auto"/>
            <w:right w:val="none" w:sz="0" w:space="0" w:color="auto"/>
          </w:divBdr>
          <w:divsChild>
            <w:div w:id="11242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51960">
      <w:bodyDiv w:val="1"/>
      <w:marLeft w:val="0"/>
      <w:marRight w:val="0"/>
      <w:marTop w:val="0"/>
      <w:marBottom w:val="0"/>
      <w:divBdr>
        <w:top w:val="none" w:sz="0" w:space="0" w:color="auto"/>
        <w:left w:val="none" w:sz="0" w:space="0" w:color="auto"/>
        <w:bottom w:val="none" w:sz="0" w:space="0" w:color="auto"/>
        <w:right w:val="none" w:sz="0" w:space="0" w:color="auto"/>
      </w:divBdr>
    </w:div>
    <w:div w:id="2015644977">
      <w:bodyDiv w:val="1"/>
      <w:marLeft w:val="0"/>
      <w:marRight w:val="0"/>
      <w:marTop w:val="0"/>
      <w:marBottom w:val="0"/>
      <w:divBdr>
        <w:top w:val="none" w:sz="0" w:space="0" w:color="auto"/>
        <w:left w:val="none" w:sz="0" w:space="0" w:color="auto"/>
        <w:bottom w:val="none" w:sz="0" w:space="0" w:color="auto"/>
        <w:right w:val="none" w:sz="0" w:space="0" w:color="auto"/>
      </w:divBdr>
      <w:divsChild>
        <w:div w:id="1326441">
          <w:marLeft w:val="0"/>
          <w:marRight w:val="0"/>
          <w:marTop w:val="0"/>
          <w:marBottom w:val="0"/>
          <w:divBdr>
            <w:top w:val="none" w:sz="0" w:space="0" w:color="auto"/>
            <w:left w:val="none" w:sz="0" w:space="0" w:color="auto"/>
            <w:bottom w:val="none" w:sz="0" w:space="0" w:color="auto"/>
            <w:right w:val="none" w:sz="0" w:space="0" w:color="auto"/>
          </w:divBdr>
          <w:divsChild>
            <w:div w:id="288361586">
              <w:marLeft w:val="0"/>
              <w:marRight w:val="0"/>
              <w:marTop w:val="0"/>
              <w:marBottom w:val="0"/>
              <w:divBdr>
                <w:top w:val="none" w:sz="0" w:space="0" w:color="auto"/>
                <w:left w:val="none" w:sz="0" w:space="0" w:color="auto"/>
                <w:bottom w:val="none" w:sz="0" w:space="0" w:color="auto"/>
                <w:right w:val="none" w:sz="0" w:space="0" w:color="auto"/>
              </w:divBdr>
              <w:divsChild>
                <w:div w:id="1889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47310@dundee.ac.uk" TargetMode="External"/><Relationship Id="rId13" Type="http://schemas.openxmlformats.org/officeDocument/2006/relationships/hyperlink" Target="https://www.dundee.ac.uk/media/dundeewebsite/ethics/documents/Forms-A-and-B-Research-Data-Management-Guidance-v1-10012019.pdf" TargetMode="External"/><Relationship Id="rId18" Type="http://schemas.openxmlformats.org/officeDocument/2006/relationships/hyperlink" Target="https://www.dundee.ac.uk/safety/policy/general/spa11-2002/"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digitalpreservation@communities-ni.gov.uk" TargetMode="External"/><Relationship Id="rId17" Type="http://schemas.openxmlformats.org/officeDocument/2006/relationships/hyperlink" Target="https://www.dundee.ac.uk/media/dundeewebsite/ethics/documents/Forms-A-and-B-Research-Data-Management-Guidance-v1-10012019.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dundee.ac.uk/media/dundeewebsite/ethics/documents/Forms-A-and-B-Research-Data-Management-Guidance-v1-10012019.pdf" TargetMode="External"/><Relationship Id="rId20" Type="http://schemas.openxmlformats.org/officeDocument/2006/relationships/hyperlink" Target="https://www.dundee.ac.uk/media/dundeewebsite/ethics/documents/Code-of-Practice-for-Non-Clinical-Research-Ethics-v2-July%20201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gital_records@nrscotland.gov.uk"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dataprotection@dundee.ac.uk" TargetMode="External"/><Relationship Id="rId23" Type="http://schemas.openxmlformats.org/officeDocument/2006/relationships/footer" Target="footer2.xml"/><Relationship Id="rId10" Type="http://schemas.openxmlformats.org/officeDocument/2006/relationships/hyperlink" Target="mailto:%3cWeb.Archive@nationalarchives.gov.uk" TargetMode="External"/><Relationship Id="rId19" Type="http://schemas.openxmlformats.org/officeDocument/2006/relationships/hyperlink" Target="https://www.dundee.ac.uk/safety/policy/general/spa44-2010/" TargetMode="External"/><Relationship Id="rId4" Type="http://schemas.openxmlformats.org/officeDocument/2006/relationships/settings" Target="settings.xml"/><Relationship Id="rId9" Type="http://schemas.openxmlformats.org/officeDocument/2006/relationships/hyperlink" Target="mailto:web-archivist@bl.uk" TargetMode="External"/><Relationship Id="rId14" Type="http://schemas.openxmlformats.org/officeDocument/2006/relationships/hyperlink" Target="https://ico.org.uk/for-organisations/guide-to-the-general-data-protection-regulation-gdpr/principles/lawfulness-fairness-and-transparency/" TargetMode="Externa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ico.org.uk/" TargetMode="External"/><Relationship Id="rId2" Type="http://schemas.openxmlformats.org/officeDocument/2006/relationships/hyperlink" Target="https://www.dundee.ac.uk/information-governance/dataprotection/" TargetMode="External"/><Relationship Id="rId1" Type="http://schemas.openxmlformats.org/officeDocument/2006/relationships/hyperlink" Target="https://www.onlinesurveys.ac.uk/" TargetMode="External"/><Relationship Id="rId4" Type="http://schemas.openxmlformats.org/officeDocument/2006/relationships/hyperlink" Target="https://www.dundee.ac.uk/research/governance-policy/policyroadma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C9E48-9DCD-4973-BD40-918557287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2102</Words>
  <Characters>11984</Characters>
  <Application>Microsoft Office Word</Application>
  <DocSecurity>0</DocSecurity>
  <Lines>99</Lines>
  <Paragraphs>28</Paragraphs>
  <ScaleCrop>false</ScaleCrop>
  <Company>University of Dundee</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Schloerscheidt</dc:creator>
  <cp:keywords/>
  <dc:description/>
  <cp:lastModifiedBy>Nicole Hartland (Student)</cp:lastModifiedBy>
  <cp:revision>8</cp:revision>
  <cp:lastPrinted>2017-02-27T20:24:00Z</cp:lastPrinted>
  <dcterms:created xsi:type="dcterms:W3CDTF">2023-03-11T15:20:00Z</dcterms:created>
  <dcterms:modified xsi:type="dcterms:W3CDTF">2023-03-12T16:51:00Z</dcterms:modified>
</cp:coreProperties>
</file>