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33CB7D" w14:textId="65BE67A6"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Transcription </w:t>
      </w:r>
      <w:r>
        <w:rPr>
          <w:rFonts w:ascii="Calibri" w:hAnsi="Calibri" w:cs="Calibri"/>
          <w:color w:val="000000"/>
          <w:sz w:val="32"/>
          <w:szCs w:val="32"/>
          <w:lang w:val="en-GB"/>
        </w:rPr>
        <w:t>01</w:t>
      </w:r>
    </w:p>
    <w:p w14:paraId="651254B2"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0B482C26"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P: We like to talk about the traffic circulation plan. A brief explanation of SMARTEES follows. Asking for permission to record</w:t>
      </w:r>
    </w:p>
    <w:p w14:paraId="6AD26E77"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25E4C212"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J: Agree to record the interview</w:t>
      </w:r>
    </w:p>
    <w:p w14:paraId="53F5E350"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1B1E4570"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P: You were active as a politician in Groningen, and you are still active for the city for a number of years, and during the implementation of the TCP (Traffic Circulation Plan) you were an elderman. What was your role in the implementation of the TCP?</w:t>
      </w:r>
    </w:p>
    <w:p w14:paraId="735A9733"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75678499"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J: I became an elderman in 72’ I became a member of the city council in 70’. I was 24 then. In 72’ there was a crisis in the daily executive, the mayor and the eldermen, and in the end there was a new executive. And then at that time I became an elderman. Not in charge of traffic, but education and culture. After the circulation plan was being accepted by the city council, Max van den Berg, who was in charge of the planning, asked me to take over, so I became the elderman for traffic as well, 3 months or half a year or so before the implementation of the TCP. When I took over the political discussion on the plan was formalized, there was a decision of the city council, there were many problems and debates. My role was I have implemented the plan.</w:t>
      </w:r>
    </w:p>
    <w:p w14:paraId="1F56D234"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60CAC8AA"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P: Whose idea was the TCP and how did it come about?</w:t>
      </w:r>
    </w:p>
    <w:p w14:paraId="5E810F4D"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1834EC3E"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J: The I should talk a little bit more about the political context of our daily political executive. It was a left majority in the city council. The executive consisted only of people from the left wing parties. We had a long discussion in the city on city planning. The young generation was very critical about how the traffic was being handled and all the buildings that were being demolished. So if you look at it at a broader scale, in the 60’s the number of cars rose tremendously, and the only answer the planner had at that time was “make room </w:t>
      </w:r>
      <w:r>
        <w:rPr>
          <w:rFonts w:ascii="Calibri" w:hAnsi="Calibri" w:cs="Calibri"/>
          <w:color w:val="000000"/>
          <w:sz w:val="32"/>
          <w:szCs w:val="32"/>
          <w:lang w:val="en-GB"/>
        </w:rPr>
        <w:lastRenderedPageBreak/>
        <w:t>for the car”, and that was wat happened in Groningen. So all the major squares in the city, the Vismarkt and the Grote Markt (central market), the Martini Kerkhof and the Ossenmarkt wer all parking places for cars. So when we started in 72’ the inner city was under a lot of pressure. Many functions left the city, there was a lot of push outwards, for example the university had the plan to have the new university library at the outside campus in Paddepoel, and we had the plan to keep the university library in the inner city as part of an integrated plan to keep all those functions and the mingling of those functions in the inner city. So traffic was not a separate subject. It was part of the renovation and revibration of the inner city, so there was an urban land-use plan, Max van den Berg worked on that, and the old idea of “there are many more cars so we need more space for cars” was left and the idea was we conly afford cars in the city if they have a destination in the city. Before that traffic from north to south and from east to west crossed the Grote Markt. So it was a remarkable situation that in the inner city 60 or 70% of the cars driving there didn’t have a destination in the inner city. So when Max started to work on the urban plan, a separate but integrated part of that plan should be how can we rescue in a sense the inner city from the car. And what Max did was he had some advisors from outside the city administration, and they had a few sessions in the Martini church, where they gathered and started a very intensive debate. And the idea, I don’t know who came up with the idea of the sectors. Perhaps Max knows. It was in a sense a very simple idea. It was four one way traffic plans, isolated in a way you could not get through the inner city. You could get in everywhere, but you have to get out in the same sector. And that idea was only feasible because we have a small inner city, one square kilometer, and we had those canals around the inner city in a circle around already, so it was no rocket science. It was a practical idea not to allow cars in the inner city that do not have a destination there.</w:t>
      </w:r>
    </w:p>
    <w:p w14:paraId="4157D63F"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61C312EA"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P: Do you remember which year that was?</w:t>
      </w:r>
    </w:p>
    <w:p w14:paraId="13B987A8"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4F95FA0B"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lastRenderedPageBreak/>
        <w:t>J: I think it was in 74’</w:t>
      </w:r>
    </w:p>
    <w:p w14:paraId="47A652CF"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52C3AEBB"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P: So after the second elections when you became elderman</w:t>
      </w:r>
    </w:p>
    <w:p w14:paraId="38132C7A"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529E176A"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J: No, there was no election in 72’, it was a crisis and we formed a new executive, but without elections. The elections  were in 74’, and when I became elderman Max was I think still busy with the urban plan, busy with the circulation plan. I would say the plan is from 76’ </w:t>
      </w:r>
    </w:p>
    <w:p w14:paraId="15F52835"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791445E7"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P: I think 77’  the implementation</w:t>
      </w:r>
    </w:p>
    <w:p w14:paraId="19CAA828"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0EA1B61D"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J: That is possible because after 2 years we had an election in 74’ and we won the election, big, you can’t imagine now, 18 seats.</w:t>
      </w:r>
    </w:p>
    <w:p w14:paraId="6CD4371F"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24539022"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W: more than 40% (ed: voted for the PvdA party)</w:t>
      </w:r>
    </w:p>
    <w:p w14:paraId="34CD232C"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3CCB1904"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J: And on the basis of that election those urban plans were channeled through the city</w:t>
      </w:r>
    </w:p>
    <w:p w14:paraId="568B739C"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3EDF1A9D"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W: During those elections, was it clear for the population that the TCP would be implemented by your party?</w:t>
      </w:r>
    </w:p>
    <w:p w14:paraId="100CC4F1"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54EC051A"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J: I’m not sure there was a plan at all, in 74’ When it was implemented in 77’ then the decision making was in 75’ 76’ Actually the electorate knew what our vision on the inner city was, they certainly knew we would take limiting measures towards the cars, but the exact plan was not there yet.</w:t>
      </w:r>
    </w:p>
    <w:p w14:paraId="7D8C8F15"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145A1443"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W: But it was already clear at that time a vote for PvdA would be support for banning the car from the inner city.</w:t>
      </w:r>
    </w:p>
    <w:p w14:paraId="5EC81D17"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3E10D186"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J: I’m not sure, I think what people knew was that we wanted an inner city policy that would make the inner city like a living room of the city, so we talked about it in a sense that the car should not </w:t>
      </w:r>
      <w:r>
        <w:rPr>
          <w:rFonts w:ascii="Calibri" w:hAnsi="Calibri" w:cs="Calibri"/>
          <w:color w:val="000000"/>
          <w:sz w:val="32"/>
          <w:szCs w:val="32"/>
          <w:lang w:val="en-GB"/>
        </w:rPr>
        <w:lastRenderedPageBreak/>
        <w:t>dominate and it should be a pleasant place to live. It was not a referendum on a plan. Perhaps it should have been but it wasn’t.</w:t>
      </w:r>
    </w:p>
    <w:p w14:paraId="2642D72D"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6D45967D"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P: Did you at that stage did you anticipate any resistance from people that the idea might not be received well?</w:t>
      </w:r>
    </w:p>
    <w:p w14:paraId="21AB1BA5"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3C504183"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J: I think there was in the beginning of the real debate on urban planning, not only on traffic but on the whole approach to the inner city, there was practically from the beginning quite a lot of tension. Because people felt we were change plans rather drastically. One of the interesting things was Max discovered that during the years the bureaucracy, thee department for planning had advised the city council to buy a lot of houses in the inner city, and they did. What we didn’t know there was a plan behind all those…, the fact that the city bought all those houses was not by accident, there was a road map actually, a factual road map, and we discovered it after a year or so, and when we saw those drawings, the idea was that you should have through roads, through the inner city. For instance, the A-church here, there is a very tiny street there, the Lutkenieuwstraat, that was part of a wider breakthrough and a new bridge, what they want was a road from the Emmaviaduct, alongside the A-church, through the Lutkenieuwstraat and a new bridge through the park that would be like a ring-road but then very close to the Grote Markt. We stopped that plan, but the houses were already bought. The city still owns some of these houses, but they don’t have any use for the city planning anymore, because they are restored. At that time there were a few real political debates, one of them was “should we have a new cultural center” which is now the Oosterpoort, where we were very much against because we wanted to restore the Harmonie. So if you read my book I published last year called “het land achter de heuvels” (ed: the land behind the hills). And I give a very detailed descriptioj of those political debates in Groningen before we started in 72’, so there was a lot of debate, but there was not a concrete plan with a map. When the plan was there, there was a tremendous amount of opposition, mostly by shopkeepers.</w:t>
      </w:r>
    </w:p>
    <w:p w14:paraId="6DEE1DBF"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lastRenderedPageBreak/>
        <w:t xml:space="preserve"> </w:t>
      </w:r>
    </w:p>
    <w:p w14:paraId="62F81C73"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P: Who was the opposition? I’m going to draw that (ed: on Whiteboard), so it’s the shopkeepers.</w:t>
      </w:r>
    </w:p>
    <w:p w14:paraId="63684F8D"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33C0C404"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(15:00)</w:t>
      </w:r>
    </w:p>
    <w:p w14:paraId="052CA799"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1D263967"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J: And then there were the chamber of commerce, people like that, the representatives of trade in the city, they were very much against, critical about the plan, and the police was very much against. A that time we had traffic police, a special department of Groningen police. The police was at that time city police, it was not even regional. So the head of the police was a civil servant of the city, and the traffic department of the police were in a sense civil servants of the city. Formally they were policemen, but they were acting as civil servants. They had an opinion that was very much the same as the department of planning, so they wanted those throughways through the inner city.</w:t>
      </w:r>
    </w:p>
    <w:p w14:paraId="5E74ED52"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46C158E0"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P: Department of planning, can I put them here as well (ed: on whiteboard). </w:t>
      </w:r>
    </w:p>
    <w:p w14:paraId="027B6D69"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5420F510"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J: Yes, the leadership was very much against it. So what Max in  sense did was a way of developing the plan more or less outside the formal structure. So those meetings in the Martinichurch, there were some civil servants there of the planning department and of the police, but mostly the input came from people from outside the city. Very well known people in the sector, but not civil servants of the city.</w:t>
      </w:r>
    </w:p>
    <w:p w14:paraId="0F664F31"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62F8D640"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P: So that was like an outside consultancy </w:t>
      </w:r>
    </w:p>
    <w:p w14:paraId="7F405214"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6199BAA1"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J: Yes, probably like that, but it wasn’t called that way the.</w:t>
      </w:r>
    </w:p>
    <w:p w14:paraId="6199ABF2"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5F664D9C"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W: What kind of experts were there</w:t>
      </w:r>
    </w:p>
    <w:p w14:paraId="72BC4CAF"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3CD6CECF"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lastRenderedPageBreak/>
        <w:t xml:space="preserve">J: The traffic experts, but also urban planners. The urban plan was a production by three or four people, very well known later on, Sap, he just died, a couple of months ago, the architect, Hertzberger, so we had a very few, four or five, well known knowledgeable people from outside </w:t>
      </w:r>
    </w:p>
    <w:p w14:paraId="17C8B125"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09409909"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W: And these people were in the “pro-camp” </w:t>
      </w:r>
    </w:p>
    <w:p w14:paraId="0E3B916A"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1E464A41"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J: yes, they were helping Max to make a plan. When you look at the political side, then, because we had this left wing executive, the opposition in the city council, the liberals and the Christian-democrats, very quickly on the basis of the shopkeepers created an image like this is a drama for the city, this will be horrible, so the debate was fueled from outside but was organized within the city council.</w:t>
      </w:r>
    </w:p>
    <w:p w14:paraId="099B62AE"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29255021"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P: So a part of the city council – can I call them right?</w:t>
      </w:r>
    </w:p>
    <w:p w14:paraId="177FCE31"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1D15FD3A"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J: Oh well, middle and right, so what you see is we had a limited majority, one or two, and in the end the TCP was adopted by the city council, left against right. All the opposition parties against it, and all the participating parties in the alliance were in favour.</w:t>
      </w:r>
    </w:p>
    <w:p w14:paraId="6FA06239"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76E521D6"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P: So a left wing coalition would be in favor, and they were the coalition.</w:t>
      </w:r>
    </w:p>
    <w:p w14:paraId="4F4FF5C5"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4994571D"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J: The coalition (Mayor and eldermen) were proposing the plan, and only the coalition parties voted in favor. The other parties, not represented in the daily executive, voted against it. </w:t>
      </w:r>
    </w:p>
    <w:p w14:paraId="5ADED77D"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31FDBC17"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P: Were there any other groups interested in supporting the plan?</w:t>
      </w:r>
    </w:p>
    <w:p w14:paraId="6E25847C"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305889DA"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J: There was a lot of support in the city. We couldn’t have won the elections if the main idea that the inner city should be a living room of the city was not agreed upon. So there was support.</w:t>
      </w:r>
    </w:p>
    <w:p w14:paraId="4FAD2CF6"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lastRenderedPageBreak/>
        <w:t xml:space="preserve"> </w:t>
      </w:r>
    </w:p>
    <w:p w14:paraId="41A2BF1F"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P: Could you say that the local community was supporting it?</w:t>
      </w:r>
    </w:p>
    <w:p w14:paraId="1B8AD55E"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3828271A"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J: Yes, especially young people. I think you can compare it with in these days the debate on sustainability or the debate on be careful with nature. So it had a political dimension, but it certainly also had a more cultural dimension. And young people more generally were very much in favor of it. </w:t>
      </w:r>
    </w:p>
    <w:p w14:paraId="7770F3DF"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4348B3A3"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P: So in some way related to values these people had</w:t>
      </w:r>
    </w:p>
    <w:p w14:paraId="57205758"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0EC3B0BA"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J: Oh certainly, I remember when I implemented the plan there was really enthusiasm in the city. People were very proud that we did it. You had to change thousands of traffic signs in one night, so it was really a transition in one night, it was a light atmosphere, people liked it. One of the things we did because we had that TCP was bringing back the goods market on the Vismarkt. And we planted trees, and I remember at one tree planting ceremony people came to you and told “very good what you are doing” so there was an atmosphere in the city that we had a very fierce opposition from shopkeepers who were afraid that we were banning the car, that you could not get into the city with a car which was not true, but we were selective, and the selectivity of the plan was hated by these people, but still very interesting, when I became mayor in 1998, that’s twenty years later, and I remember that in the first weeks, walking through the inner city, people congratulated you, nice to see you, but we didn’t forget that horrible plan of you. And when I said, but you could have changed it in those 20 years, I wasn’t there, so why didn’t the city council change it, they looked at me and said what do you mean. I said you can change a plan, you can let the cars in, and make it as it was before. And some people said no, that wouldn’t be a good idea. What is very funny and interesting that people who were against the plan had a very limited view on what the plan was. It was like “it is difficult to get with your car in the inner city” , the anecdote is in my book. One time there was an older </w:t>
      </w:r>
      <w:r>
        <w:rPr>
          <w:rFonts w:ascii="Calibri" w:hAnsi="Calibri" w:cs="Calibri"/>
          <w:color w:val="000000"/>
          <w:sz w:val="32"/>
          <w:szCs w:val="32"/>
          <w:lang w:val="en-GB"/>
        </w:rPr>
        <w:lastRenderedPageBreak/>
        <w:t xml:space="preserve">woman on the Grote Markt, she came to me and said, mr. elderman, this is a horrible plan. I said don’t you like the trees we planted, and she said oh yea, it is wonderful. Don’t you like the goods market back on the Vismarkt, and she said yes beautiful, but the plan is horrible! There was a separation like everybody who came first in the city had to get used to it, it’s complicated and not so easy. Best thing you park your car and walk. That was one of my ideas actually. But the plan was part of a wider approach, having a living inner city. After a few years we became the most beautiful inner city of the country. And I remember I was still an elderman at that time, it was the end of the 70’s, I got the department of H &amp; R, and still there were people stating it is nice that we are the best inner city, but still it is a horrible plan. Then I said, wait a moment, we ARE the best inner city because of the plan. </w:t>
      </w:r>
    </w:p>
    <w:p w14:paraId="045F7650"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5D4A8B04"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P: Why do you think people kept saying that, it’s like a phrase that people keep repeating. </w:t>
      </w:r>
    </w:p>
    <w:p w14:paraId="0FC3FBE3"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6CA2E85D"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J: You know the holy cow in India? The car is a holy cow for some people. And what we did, we were not against cars, but we were very much against supremacy of cars, so it was indeed back pushing of the cars, and people didn’t like that. I was as an elderman for traffic creating a lot of cycle paths, first time in the city that we got real big cycle paths, fo instance behind the university hospital, the Korreweg. There was a cycling path next to the Korreweg and the Rosensteinlaan. At the Rosensteinlaan we had a meeting with the people over there, and what we did was we said your car is parked over there now, but if we want a safe cycling path then your car should be parked at the other side of the road. And then there was a lot of opposition, very angry people. A horrible plan, you take the parking place in front of my house away. At one time I got angry, I said wait a moment, anyone of you has children? Yes of course we have children. Do they cycle? Yes they cycle. Do you think it s safer for your children to cycle on a cycle path? They said yes, but what does that have to do with our parking problem? I said these are your </w:t>
      </w:r>
      <w:r>
        <w:rPr>
          <w:rFonts w:ascii="Calibri" w:hAnsi="Calibri" w:cs="Calibri"/>
          <w:color w:val="000000"/>
          <w:sz w:val="32"/>
          <w:szCs w:val="32"/>
          <w:lang w:val="en-GB"/>
        </w:rPr>
        <w:lastRenderedPageBreak/>
        <w:t xml:space="preserve">children, your car is not your child. And they were very angry, and they said it is very important that we have our cars on this side of the road. So there is something with cars which goes deep. </w:t>
      </w:r>
    </w:p>
    <w:p w14:paraId="40B91AC4"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1844A919"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P: The TCP was implemented rapidly. It was an overnight thing as you called it. What were people reactions when it happened? </w:t>
      </w:r>
    </w:p>
    <w:p w14:paraId="1D17DA08"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3714365B"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J: I think we have to go a back a bit before we go into this, because the polarized debate on the TCP was heavy, and Max was very concentrated on having a decision. For him it was a technical but overall a political debate. And he ended it for himself as “well, ow we have a majority and now we are going to vote” And we did. And now the plan is there. But the I had to implement it, which is a very different thing. So I started, my father had a shop, not at that time anymore. I know the shopkeepers. So  decided I would talk with the shopkeepers. Street by street, and I did. So I asked the shopkeepers in one street, I took some of the policemen with me, and people of the planning department, and we old them “the plan is there, I’m going to do it, but perhaps we can talk about your ideas, perhaps there are things you want to be done”. And then I was very much amazed that all of them, while they realised there would not be a real change in terms of circulation (ed. The TCP plan), they still could be bend something. Some of them wanted to have a parking place just opposite their shop so that you could unload a car. And we started to look at it and indeed, 2 or 3 places in a street you could make such an arrangement. And then someone said it’s a horrible plan but I want to have the opportunity to show my goods on the pavement. The city didn’t like that so they always forbid it. I said they are so negative now, why don’t we do that, and we did. So, then someone else said, TCP, horrible, but the lighting in our street is very bad, could you do something about it? So in the end I had a very long shopping list which I really provided. So very gradually the attitude towards the TCP did not change, but changed, but towards the city it changed. In the end there was a meeting, to thank everybody for the cooperation, a kind of festivity, and in the end one of the </w:t>
      </w:r>
      <w:r>
        <w:rPr>
          <w:rFonts w:ascii="Calibri" w:hAnsi="Calibri" w:cs="Calibri"/>
          <w:color w:val="000000"/>
          <w:sz w:val="32"/>
          <w:szCs w:val="32"/>
          <w:lang w:val="en-GB"/>
        </w:rPr>
        <w:lastRenderedPageBreak/>
        <w:t>shopkeepers asked for the floor. And he said mr elderman, it is a lousy plan, it will always be a lousy plan, but you implemented it correctly. And he gave me a silver Martinitower, which still is on my desk. And this is about the difference between “it’s all politics” on one hand, and “there should be a way of having a participative connection with the city, which I did. And so when the plan was factually implemented, the supporters were very enthusiastically. I got flowers, and people hugged you. It was really a festivity in the city. And what was very much amazing to the shopkeepers, people got used to it in a week, the people living here. And then when you look at the figures, they were afraid that you couldn’t get easily with the car everywhere, the number of visitors in the inner city would go down. It didn’t. It went up in 5 years. They thought that because you couldn’t get easily in the city with a car, people would come with their cars (ed: probably meaning would NOT come with their cars), but they did, and parked their cars. So we had a very big change in parking regulations. And we built 2 parking garages. Very much against our wish in the inner city, they should have been at the edge of the inner city. We could get it financed only by Shell, when we would build then in the inner city, the heart of the city, Haddingestraat and the garage that has been demolished now for the torenplein, which was a great luck of course and a happy feeling, because we didn’t want that garage to begin with.</w:t>
      </w:r>
    </w:p>
    <w:p w14:paraId="1D76058C"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53BF8015"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P: So out of all of these groups who were initially against it, who did you think you managed to persuade it was the right option, not necessarily because it was a good plan, but that it was the right choice.</w:t>
      </w:r>
    </w:p>
    <w:p w14:paraId="74A1969E"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761C284D"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J: I would say there was an ugly incident with the police. Don’t know if it is relevant here. I’m from a Jewish family. And one of the very very very angry commissioners of the police in a working session made a very nasty anti-Semitic remark. And one of his collegues was so shocked about it that he went to the mayor and said “the commissioner said that they forgot to gas the elderman”. I was too </w:t>
      </w:r>
      <w:r>
        <w:rPr>
          <w:rFonts w:ascii="Calibri" w:hAnsi="Calibri" w:cs="Calibri"/>
          <w:color w:val="000000"/>
          <w:sz w:val="32"/>
          <w:szCs w:val="32"/>
          <w:lang w:val="en-GB"/>
        </w:rPr>
        <w:lastRenderedPageBreak/>
        <w:t xml:space="preserve">young to be gassed in the war, I was born in 46’. The commissioner was send away, and there were new people in charge of the department, and after a few months the police was not positive, but they changed their attitude, because they saw that the whole traffic situation was developing in the right direction. More people with the bus, more people with the bicycle, less cars in the inner city, but a rising number of visitors. So the whole picture was getting better, the appreciation for the inner city rose very quickly. And the police was noticing the atmosphere was changing in the inner city and they adapted. That’s the best way. The shopkeepers remained very critical on the plan, there was not a real support. But they had respect for the way we introduced it. </w:t>
      </w:r>
    </w:p>
    <w:p w14:paraId="31430A62"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73F2278B"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W: How long did it take for the shopkeepers to change their opinion and become positive abou the plan.</w:t>
      </w:r>
    </w:p>
    <w:p w14:paraId="2BE3E673"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610C936E"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J: They did, but you should be very careful in analyzing the opinion of shopkeepers only in relation to the TCP. The changes for shops in the inner city were immense. Big warehouses came, the Internet came after 10 years, so being a shopkeeper in the inner city was a hazardous job. I can just point out in the inner city 3 or 4 shops which were there when I was young. That’s Homan at the Zuiderdiep, the cigar shop, The Vulpen (ed: pencil shop) and total there are 3, 4 or 5 shops with individual owners who are still there. And you have chains, that’s a very different type of shopkeeper, these are managers in a sense, so the fundamental changes in the retail are much more complex, much more affected, much more profound than traffic alone. So they sometimes said it is because of the TCP, but they didn’t know the figures, and when we told them the figures they didn’t believe it becuae it didn’t go well with their shop. But it didn’t go well with their shop because the whole world was changing. And you should take that very seriously into account. Opposition towards a political plan is most times a broader, wider and deeper than the plan itself.</w:t>
      </w:r>
    </w:p>
    <w:p w14:paraId="3A80D201"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7B05518B"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lastRenderedPageBreak/>
        <w:t>W: It is a very fundamental attribution mistake often made</w:t>
      </w:r>
    </w:p>
    <w:p w14:paraId="161631E4"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6C84BCFC"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J: Yes</w:t>
      </w:r>
    </w:p>
    <w:p w14:paraId="3B53027D"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7A934176"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W: I was wondering about the start of this revolution in the city. In the beginning you live in a city as it is, probably not so much of a debate, then the plan start to emerge and probably at that stage also a city community discussion starts to arise about the future of the city. And you mentioned earlier already the word “polarization”, Can you tell a but about the buildup of the public debate about the plans, and what kind of groups emerged having different visions.</w:t>
      </w:r>
    </w:p>
    <w:p w14:paraId="7E4333B7"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7323EA64"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J: What you should take into account is that it looks like an isolated debate on traffic, but it was over the full width of policy. For instance, I was elderman of education</w:t>
      </w:r>
    </w:p>
    <w:p w14:paraId="43E3E25C"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before my predecessor, I don’t think he ever went into a neighborhood to discuss education policy with teachers, never. He discussed it with his civil servants, he discussed it with the city council, and sometimes he had a meeting at the city hall with the directors of schools for instance, that would be it. I went from neighborhood to neighborhood, with a plan for the change of policy in the schools. Max van den Berg went from neighborhood to neighborhood to talk with the people about renovation of houses. So the political climate was one of debate, dialogue, discussion of polarization. I remember because part of my invitation plan, I wrote very detailed about this in my book, I wanted to have a very real report on what happened. What happened was that the schools in the poorer neighborhoods were poorer equipped, there were older teachers and there were older buildings. So I started in the beginning with the idea I want to have better schools in the worst neighborhoods. The beat schools in the worst neighborhoods. But that has to be paid. So I cut in the budget of all the schools to create room for this struggling schools. That didn’t make me popular in the rest of the city. So people said I really agree with your political ideas, but you should get the money from somewhere else and not from </w:t>
      </w:r>
      <w:r>
        <w:rPr>
          <w:rFonts w:ascii="Calibri" w:hAnsi="Calibri" w:cs="Calibri"/>
          <w:color w:val="000000"/>
          <w:sz w:val="32"/>
          <w:szCs w:val="32"/>
          <w:lang w:val="en-GB"/>
        </w:rPr>
        <w:lastRenderedPageBreak/>
        <w:t xml:space="preserve">the other schools. Well that’s an opinion, and we had quite a debate on that. An in the end nevertheless we didn’t change the policy, we pushed through, so the schools now in the older neighborhoods were the most modern and best schools we had. I’m giving this example, because in general, the situation. So we polarized in the political sense our ideas, before us, B&amp;W (ed: mayor and eldermen), the executive wouldn’t polarise or politicise. They made it tactical. As a student, I was the first student in the city that was member of the “stedebouwkundige adviesraad”, the city planning advisory board. I then asked, I was 20, 21 years old, the elderman “why isn’t there a document in which you can explain to us what your vision on the inner city is”. That was my question. And then his answer was “When we want to have a vision on the inner city we have to ask our civil servants to make a vision”. And that was typical for the debate, it was not a political debate. They didn’t had political opinions on the inner city. So the planning department had a lot of power. And in the end the climate in the inner city was one of debate, one of polarization, differences in opinion, but a stronger role for the city council because in the end we wanted a decision of the city council, and that was a polarized decision sometimes. But the people, and that was the reason why we won the elections, in 74’, the people appreciated very much that eldermen really came to their neighborhood, and we had not 50 or 80 people in the meetings but 150 or 200 people. So you can imagine what happened in those neighborhoods. It was very funny because Max didn’t come from Groningen, Max came from Oldenzaal, Twente. And he didn’t understand real dialect. And there was a school in the Indische buurt (ed. Specific neighborhood), Cortinghschool, the building is still there, and the rumour in the neighborhood was that we would tear it down, would demolish it for housing. It is a very beautiful building. And the people in the room, there were more than 100 people, asked “are you going to demolish our school?” And Max, gave a very nice lecture on urban planning, but he didn’t answer the question. And people got angry. And one said “you are the elderman of education, are you going ro demolish our school?”. And I said in </w:t>
      </w:r>
      <w:r>
        <w:rPr>
          <w:rFonts w:ascii="Calibri" w:hAnsi="Calibri" w:cs="Calibri"/>
          <w:color w:val="000000"/>
          <w:sz w:val="32"/>
          <w:szCs w:val="32"/>
          <w:lang w:val="en-GB"/>
        </w:rPr>
        <w:lastRenderedPageBreak/>
        <w:t xml:space="preserve">dialect “nait ain kear” (ed: never) , and it was over. And Max asked “what did you say there?” I said “never”. But you said it in dialect, why did you do that? I said that’s the only way people can understand it. But in that city debate it was not only on traffic, it was on all the aspects of policy. </w:t>
      </w:r>
    </w:p>
    <w:p w14:paraId="186FA9C8"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0ED126A4"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W: So getting back on the whole situation of the population in Groningen, could you perhaps say that different groups had different opinions on how the city should develop, if I focus on a kind of polarization, was there some kind of divide in the population?</w:t>
      </w:r>
    </w:p>
    <w:p w14:paraId="08C411E9"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64EFD130"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J: I’m looking at this as a sociologist. What you see is what we did, not only in traffic but also on other subjects, 10 or 20 years before there was a general feeling that you should have more trees. If you ask people now they notice it, when the city wants to cut down a tree because it is ill, then there is protest. Per tree. That feeling, we should be very very careful with the few trees we have in the inner city is a general feeling, now. It wasn’t at that time. You could very easily do away with trees. If you look at that attitude than you can say we were 10 years of 20 years before the attitude was there, we introduced it. And at that time people recognized it, and felt this is the way we have to go, and some other people felt “this is nonsense, why should you spare those trees, they cost 15.000 guilders, and I remember a letter from an old lady from the inner city, mr. elderman, do you have too much money, what are you doing here?</w:t>
      </w:r>
    </w:p>
    <w:p w14:paraId="5F390B75"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2A796C5C"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45:00</w:t>
      </w:r>
    </w:p>
    <w:p w14:paraId="0F3ECBA2"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7716C0E4"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J: Nobody would say that now. So the trend towards ecology, towards clean air, towards mingling of functions, Jane Jacobs “the death and life of great American cities” in the 60’s, we read hat book, but the average Groninger didn’t of course. So we were just picking up a trend which wasn’t there yet.</w:t>
      </w:r>
    </w:p>
    <w:p w14:paraId="3EF2F020"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08F2DADD"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W: Was it also something that had to do with generations?</w:t>
      </w:r>
    </w:p>
    <w:p w14:paraId="67C2FE97"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lastRenderedPageBreak/>
        <w:t xml:space="preserve"> </w:t>
      </w:r>
    </w:p>
    <w:p w14:paraId="3EADCA70"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J: Certainly, certainly, we were very young, all of use, there were 5 elderman, in total 7, 5 of them were below 30 years old. </w:t>
      </w:r>
    </w:p>
    <w:p w14:paraId="2C3BED86"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1214086C"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P: Was there also a geographical divide in the city in terms of who supported the ideas and who didn’t?</w:t>
      </w:r>
    </w:p>
    <w:p w14:paraId="2593C970"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31A39BFD"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J: No, I think it was just as it is now with populism, it was education connected. The higher people were educated the more positive they were, and very interesting, the traditional people in the labour party recognized us as real social democrats. So we had a very nice connection with the older people in the party and the neighborhoods. I remember that in the Indische buurt and Oosterpark, wherever you came, the idea that we were 26 or 27 but the idea that you were of the party was for them very important. And they didn’t go into details of policy, but the idea that someone of us would be there and young and have the power to do so, and we were very much, Max as well as I, connected to the history of the movement in Groningen. Like the Oosterpark was built in the 30’s by elderman Rugge, and Rugge was what Wibout was in Amsterdam, a social democrat leader in the city who really changed the city in terms of neighborhoods. Still if you walk around in the Oosterpark and Indische buurt you see the Amsterdam school of building and it was in  sense the connection with the history of the social democracy. So it was segmented, you are right, it was certainly so that people who could think in broader contexts were very positive, had respect for the thinking power we had. There was very much aggression because of the same reason, who do these young people think they are, they should have experience, they don’t have experience, etcetera.</w:t>
      </w:r>
    </w:p>
    <w:p w14:paraId="6CA40BA1"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6C5F0DB5"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W: If I understand well, the fact that there were older party members in the neighborhoods was very important to build up a kind of network support?</w:t>
      </w:r>
    </w:p>
    <w:p w14:paraId="159DBA17"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5EF8B608"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lastRenderedPageBreak/>
        <w:t xml:space="preserve">J: I wouldn’t say that so politically. I think what really was supportive for the possibility to implement all those plans was that we didn’t stick to the city hall. Those meetings in the neighborhoods were very important. And there, there was good decisions and debate, but there was always one who said “I was young when there was elderman Rugge, and you look a bit like Rugge”. And there were teachers in education policy who said we have been arguing in the city hall for 10 years, for 20 years for things you are doing now. So the program I had was the program of the teachers union. And there was a very strong connection with the teachers union. So in a political sense there was not a purpose like we are going to build a rank &amp; file organization to push our plans through, nothing like that. But in terms of connection, there certainly was a connection. </w:t>
      </w:r>
    </w:p>
    <w:p w14:paraId="066C3B29"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012636BE"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W: If you think in terms of support from the population I can imagine that you have older people from the party in the neighborhood supporting the plans, that is has an impact on the general feeling and opinion that the population has.</w:t>
      </w:r>
    </w:p>
    <w:p w14:paraId="320EB5E5"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7964E5BC"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J: I think in the end the facts were very important. If the number of people that went by bus to the inner city would have gone down, we would have had big problems. If the number of visitors going to the inner city would have gone down, big problems. So yes, there was a culture and a debate and an attitude towards politics that was new in a sense. When I got into the cabinet (ed: national government) in the end of the 90’s and I became leader of the labour party in the parliament and we had the first purple cabinet (ed: red of social deocrats mixed with blue of liberals). That was something of a kind in the nation, then there was a cabinet without Christian democrats, and there was a feeling like “now it’s going to happen”. I was very much amazed then, that the cabinet was so popular from the start. This is what we had in Groningen when we started, and it was a combination of youth, of ideas, of love for Groningen. I think the older people who didn’t perhaps agree with the TCP understood what we were doing in the sense that we’re talking about do you </w:t>
      </w:r>
      <w:r>
        <w:rPr>
          <w:rFonts w:ascii="Calibri" w:hAnsi="Calibri" w:cs="Calibri"/>
          <w:color w:val="000000"/>
          <w:sz w:val="32"/>
          <w:szCs w:val="32"/>
          <w:lang w:val="en-GB"/>
        </w:rPr>
        <w:lastRenderedPageBreak/>
        <w:t xml:space="preserve">really don’t want those wider streets to accommodate cars, that’s not wat you want. And when we later on, when I was mayor, we had a debate on the east side of the Grote Markt where the forum is now built, I remember we won that referendum, actually the opposition lost it, I walked with everybody who wanted to through that part of the city, so you could send your name by mail and you got an invitation to walk with the mayor. That was part of our campaign to win the referendum. So I was on top of the ugly parking lot, with 30 or 20 people, average people from the city, old and young, and I explained why we wanted to have that done. And sometimes I said “I know that some of you don’t agree with the Forum plan. Can you explain to me, this is the most precious part of the inner city. The value per square meter is the highest of the city. And now we built this ugly garage, you are standing here with me. And you look around, this is the Martinitower. What did we as a generation add to the things that the people built in the 1600’s and 1700’s, that was this ugly garage. And you could see on the faces of the people, they looked around and they were staring to think not in a political sense, but like a citizen. Some said afterwards “you did that very well, you should go into politics”. </w:t>
      </w:r>
    </w:p>
    <w:p w14:paraId="2ECE56F2"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3CEA4487"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P: Last 2 questions. When you came up with thee TCP, many people would consider it now as a milestone, what happened. At that stage, did you have a vision of the effects it might have had on later policies, on the way politics may involve people in politics of change, e.g. the biking effects it had, was that planned?</w:t>
      </w:r>
    </w:p>
    <w:p w14:paraId="0253B4E1"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604EDA4D"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J: It was certainly planned in traffic terms. So more pedestrians, more cyclists, less cars, more people in the bus. That it would have such an impact on the total climate in the inner city, I hoped that but I didn’t expect it. So when you see Groningen as it is now, the introduction of the plan was I think much more important than we at that time thought. The reason is that traffic is very dominant. Cars are very dominating. So you changd the whole situation. And what you see in the world now is that…and what we also underestimated </w:t>
      </w:r>
      <w:r>
        <w:rPr>
          <w:rFonts w:ascii="Calibri" w:hAnsi="Calibri" w:cs="Calibri"/>
          <w:color w:val="000000"/>
          <w:sz w:val="32"/>
          <w:szCs w:val="32"/>
          <w:lang w:val="en-GB"/>
        </w:rPr>
        <w:lastRenderedPageBreak/>
        <w:t>that we did not choose for pedestrian areas. I didn’t like pedestrian areas. I thought they were sterile. So what you now have with shared spaces, we didn’t invented that, but we were very much against pedestrian areas, what we wanted to have is the situation that you could get with your car everywhere, but not through the inner city. And this is, looking back, a very important idea, because the original quality of the city is also being demolished by pedestrian walls and by putting cyclists away and cars away. Though that was accidental, Max and I both had the idea that you should have the mingling of activities, mingling also of traffic, that helped a lot. And now they are busy making pedestrian areas here and there again, and immediately you see it’s not like a real city, it’s a museum. But I didn’t expected it would be so impressive in its consequences. I did in a political sense, because it showed that e had the power to do it. That was one reason why so many people were against it. They felt there was not a lot of opposition, but in politics you should do two things at the same time, you should be open, you should have debate, you should listen, so the participative part of policy is tremendously important. But on the other hand people want leadership, they want to know, to be sure that you are going anywhere. And what we did in the beginning Max was much more going anywhere and I was much more participatory. But together we had that idea that politics should be fun, should be attractive, should be something worth working in.</w:t>
      </w:r>
    </w:p>
    <w:p w14:paraId="4C19AF84"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106F28E2"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60:00</w:t>
      </w:r>
    </w:p>
    <w:p w14:paraId="138015FC"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33D81AA5"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J: This is what I wrote in the book. The upcoming populism now, in Europe and the US, is also an answer on much too technical politics. And politics with a lack of leadership, a lack of vision. And whatever we did wrong, in the 80’s, in any case we showed the way. And that was I believe a very big part of the success. That people felt that it was not about today or tomorrow, but that it was about a long term vision of Groningen. </w:t>
      </w:r>
    </w:p>
    <w:p w14:paraId="04830B54"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325651C2"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lastRenderedPageBreak/>
        <w:t>P: Would you say that the implementation of the TCP was a social innovation by todays terms?</w:t>
      </w:r>
    </w:p>
    <w:p w14:paraId="348B5AD1"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6127C782"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J: It was certainly innovation, in terms of traffic. It created the conditions for a much more culturally motivated way of planning. So yes it was innovative, but much more so in terms of – I made a joke a little bit later when I was in national politics -  and people asked me what do you think of your successors in Groningen, how they do it, are they making good plans etcetera in an interview, and I had the arrogant reaction ”I think they play nice football in the stadium we built”. This is what it’s about. You have to change basic rules of traffic before you can have new trees in the city and before you can have the goods market back and before you can have it as a cultural playground, you have to dig very deep in traditional uses of public space. And here the car was so dominating. In my office in the city hall as an elderman in the beginning years I could look out of the window and there was always a queue of cars. Which is unbelievable, so you couldn’t watch the city from my room without always there 10, 15 cars waiting to get thought the traffic light. In the heart of the city. When you change that, there is room for everything, and you can debate on what you want to have. So we didn’t create the inner city as it is now, but we created he possibility to make those changes. And some are good and some are bad, I’m not proud of every change we made. </w:t>
      </w:r>
    </w:p>
    <w:p w14:paraId="4E1DC049"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6666863C"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0638A436"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P: It was important that people felt this was a successful policy. Feel the positive impact. Do you think for yourself, if it was a failed policy, would you have had the political career that you have.</w:t>
      </w:r>
    </w:p>
    <w:p w14:paraId="46005B1F"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16B4943F"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J: Good question. I didn’t become a member of the parliament because of the TCP I believe. I became a member of the parliament because the party wanted it and I didn’t wanted to go. And I was an obedient party member. But, Groningen as a dynamic political place helped Max and myself. Yes it did. It was not negative. Your question </w:t>
      </w:r>
      <w:r>
        <w:rPr>
          <w:rFonts w:ascii="Calibri" w:hAnsi="Calibri" w:cs="Calibri"/>
          <w:color w:val="000000"/>
          <w:sz w:val="32"/>
          <w:szCs w:val="32"/>
          <w:lang w:val="en-GB"/>
        </w:rPr>
        <w:lastRenderedPageBreak/>
        <w:t xml:space="preserve">reminds me of a question someone asked Gorbatsjov when he was in Groningen . He was at an exhibition of Russian landscapes in the Groninger museum. He was talking to students, and someone asked: “there is this communist idea of history that persons are not interesting, it’s economics, and then the world changes because of the economics, so what is your role mr. Gorbatsjov in the changes in the Soviet Union”, and he said “Well, the one party system would have gone away, but I kept the military in their basements”, which he did, and it’s a bit like that. I would have become a politician anyway, I guess, but the idea that you can get pretty far in policy making and implementing it, as long as you have the courage to put your vision there made me the politician that I became. Like I was junior minister for education, and I made more laws and plans in three and a half year than 5 of my predecessors in 15 years before me, and this is not because of me personally but because I knew it was possible, and that I learned. So there is a connection. But it’s not in terms of “ because I made this plan people saw you and then because you…” Actually, I regarded myself much more as an education politician than as a traffic politician. </w:t>
      </w:r>
    </w:p>
    <w:p w14:paraId="28A80284"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50753C52"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P: So it was about feeling empowered, things are possible</w:t>
      </w:r>
    </w:p>
    <w:p w14:paraId="3C9802BC"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 </w:t>
      </w:r>
    </w:p>
    <w:p w14:paraId="2EADC42F" w14:textId="77777777" w:rsidR="000A5BC2" w:rsidRDefault="000A5BC2" w:rsidP="000A5B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color w:val="000000"/>
          <w:sz w:val="32"/>
          <w:szCs w:val="32"/>
          <w:lang w:val="en-GB"/>
        </w:rPr>
      </w:pPr>
      <w:r>
        <w:rPr>
          <w:rFonts w:ascii="Calibri" w:hAnsi="Calibri" w:cs="Calibri"/>
          <w:color w:val="000000"/>
          <w:sz w:val="32"/>
          <w:szCs w:val="32"/>
          <w:lang w:val="en-GB"/>
        </w:rPr>
        <w:t xml:space="preserve">J: Politics can be very unattractive, in terms of slogans, and oneliners on the one hand. Or it can be bureaucratic in terms of the technical details nobody is interested in. And the way between those extremes, like you have a vision and you’re able to implement it, and you are able to gather majorities, and you are able to make people positive and enthusiast about a plan, that makes it a very wonderful profession. And what is very interesting, I wrote about that very carefully in the book, that the way I was a minister, was what I learned as a an elderman. Actually sometimes the same subjects, like how do we have to care for people with handicaps, at separate schools in the Netherlands, very well organized as separate schools. And these children were separated and isolated. And I organized in Groningen and later in the whole country the concept of taking care </w:t>
      </w:r>
      <w:r>
        <w:rPr>
          <w:rFonts w:ascii="Calibri" w:hAnsi="Calibri" w:cs="Calibri"/>
          <w:color w:val="000000"/>
          <w:sz w:val="32"/>
          <w:szCs w:val="32"/>
          <w:lang w:val="en-GB"/>
        </w:rPr>
        <w:lastRenderedPageBreak/>
        <w:t xml:space="preserve">of those young people within the ordinary schools. Such an idea originated here, and I can give you four or five examples. There is a direct connection, but not in terms of career, I believe. But in terms of content, and in terms of the way I became the type of politician I became. Max van den Berg became national party chairman, and of the European parliament, and I think his attitudes were very much formed in the political debates here. So there is a connection. </w:t>
      </w:r>
    </w:p>
    <w:p w14:paraId="2266E9AB" w14:textId="77777777" w:rsidR="000A5BC2" w:rsidRDefault="000A5BC2"/>
    <w:sectPr w:rsidR="000A5BC2" w:rsidSect="000B7359">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BC2"/>
    <w:rsid w:val="000A5BC2"/>
    <w:rsid w:val="000B7359"/>
  </w:rsids>
  <m:mathPr>
    <m:mathFont m:val="Cambria Math"/>
    <m:brkBin m:val="before"/>
    <m:brkBinSub m:val="--"/>
    <m:smallFrac m:val="0"/>
    <m:dispDef/>
    <m:lMargin m:val="0"/>
    <m:rMargin m:val="0"/>
    <m:defJc m:val="centerGroup"/>
    <m:wrapIndent m:val="1440"/>
    <m:intLim m:val="subSup"/>
    <m:naryLim m:val="undOvr"/>
  </m:mathPr>
  <w:themeFontLang w:val="en-NL"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7D44EAF7"/>
  <w15:chartTrackingRefBased/>
  <w15:docId w15:val="{84D48670-529A-3245-9E0B-81A8441BC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NL"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6009</Words>
  <Characters>34255</Characters>
  <Application>Microsoft Office Word</Application>
  <DocSecurity>0</DocSecurity>
  <Lines>285</Lines>
  <Paragraphs>80</Paragraphs>
  <ScaleCrop>false</ScaleCrop>
  <Company/>
  <LinksUpToDate>false</LinksUpToDate>
  <CharactersWithSpaces>40184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2020-04-15T17:04:00Z</dcterms:created>
  <dcterms:modified xsi:type="dcterms:W3CDTF">2020-04-15T17:04:00Z</dcterms:modified>
</cp:coreProperties>
</file>