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21C" w:rsidRDefault="009D722B" w:rsidP="00BC421C">
      <w:pPr>
        <w:rPr>
          <w:rFonts w:ascii="Arial" w:hAnsi="Arial" w:cs="Arial"/>
          <w:sz w:val="24"/>
          <w:szCs w:val="28"/>
          <w:lang w:val="sr-Latn-BA"/>
        </w:rPr>
      </w:pPr>
      <w:r>
        <w:rPr>
          <w:rFonts w:ascii="Arial" w:hAnsi="Arial" w:cs="Arial"/>
          <w:sz w:val="24"/>
          <w:szCs w:val="28"/>
          <w:lang w:val="sr-Cyrl-RS"/>
        </w:rPr>
        <w:t>ПРИРОДНО МАТЕМАТИЧКИ ФАКУЛТЕТ</w:t>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p>
    <w:p w:rsidR="00BC421C" w:rsidRPr="009D722B" w:rsidRDefault="009D722B" w:rsidP="00BC421C">
      <w:pPr>
        <w:rPr>
          <w:rFonts w:ascii="Arial" w:hAnsi="Arial" w:cs="Arial"/>
          <w:sz w:val="24"/>
          <w:szCs w:val="28"/>
          <w:lang w:val="sr-Cyrl-RS"/>
        </w:rPr>
      </w:pPr>
      <w:r>
        <w:rPr>
          <w:rFonts w:ascii="Arial" w:hAnsi="Arial" w:cs="Arial"/>
          <w:sz w:val="24"/>
          <w:szCs w:val="28"/>
          <w:lang w:val="sr-Cyrl-RS"/>
        </w:rPr>
        <w:t>БАЊА ЛУКА</w:t>
      </w:r>
    </w:p>
    <w:p w:rsidR="00BC421C" w:rsidRDefault="00BC421C" w:rsidP="00BC421C">
      <w:pPr>
        <w:rPr>
          <w:rFonts w:ascii="Arial" w:hAnsi="Arial" w:cs="Arial"/>
          <w:sz w:val="24"/>
          <w:szCs w:val="28"/>
          <w:lang w:val="sr-Latn-BA"/>
        </w:rPr>
      </w:pPr>
    </w:p>
    <w:p w:rsidR="00BC421C" w:rsidRPr="00B44AB8" w:rsidRDefault="009D722B" w:rsidP="00BC421C">
      <w:pPr>
        <w:rPr>
          <w:rFonts w:ascii="Arial" w:hAnsi="Arial" w:cs="Arial"/>
          <w:sz w:val="24"/>
          <w:szCs w:val="28"/>
          <w:lang w:val="sr-Cyrl-RS"/>
        </w:rPr>
      </w:pPr>
      <w:r>
        <w:rPr>
          <w:rFonts w:ascii="Arial" w:hAnsi="Arial" w:cs="Arial"/>
          <w:sz w:val="24"/>
          <w:szCs w:val="28"/>
          <w:lang w:val="sr-Cyrl-RS"/>
        </w:rPr>
        <w:t>ПРЕДМЕТ</w:t>
      </w:r>
      <w:r w:rsidR="00BC421C">
        <w:rPr>
          <w:rFonts w:ascii="Arial" w:hAnsi="Arial" w:cs="Arial"/>
          <w:sz w:val="24"/>
          <w:szCs w:val="28"/>
        </w:rPr>
        <w:t xml:space="preserve">: </w:t>
      </w:r>
      <w:r w:rsidR="00B44AB8">
        <w:rPr>
          <w:rFonts w:ascii="Arial" w:hAnsi="Arial" w:cs="Arial"/>
          <w:sz w:val="24"/>
          <w:szCs w:val="28"/>
          <w:lang w:val="sr-Cyrl-RS"/>
        </w:rPr>
        <w:t>Информационе</w:t>
      </w:r>
      <w:r>
        <w:rPr>
          <w:rFonts w:ascii="Arial" w:hAnsi="Arial" w:cs="Arial"/>
          <w:sz w:val="24"/>
          <w:szCs w:val="28"/>
          <w:lang w:val="sr-Latn-BA"/>
        </w:rPr>
        <w:t xml:space="preserve"> </w:t>
      </w:r>
      <w:r w:rsidR="00B44AB8">
        <w:rPr>
          <w:rFonts w:ascii="Arial" w:hAnsi="Arial" w:cs="Arial"/>
          <w:sz w:val="24"/>
          <w:szCs w:val="28"/>
          <w:lang w:val="sr-Cyrl-RS"/>
        </w:rPr>
        <w:t>технологије</w:t>
      </w:r>
      <w:r>
        <w:rPr>
          <w:rFonts w:ascii="Arial" w:hAnsi="Arial" w:cs="Arial"/>
          <w:sz w:val="24"/>
          <w:szCs w:val="28"/>
          <w:lang w:val="sr-Latn-BA"/>
        </w:rPr>
        <w:t xml:space="preserve"> </w:t>
      </w:r>
      <w:r w:rsidR="00B44AB8">
        <w:rPr>
          <w:rFonts w:ascii="Arial" w:hAnsi="Arial" w:cs="Arial"/>
          <w:sz w:val="24"/>
          <w:szCs w:val="28"/>
          <w:lang w:val="sr-Cyrl-RS"/>
        </w:rPr>
        <w:t>и</w:t>
      </w:r>
      <w:r>
        <w:rPr>
          <w:rFonts w:ascii="Arial" w:hAnsi="Arial" w:cs="Arial"/>
          <w:sz w:val="24"/>
          <w:szCs w:val="28"/>
          <w:lang w:val="sr-Latn-BA"/>
        </w:rPr>
        <w:t xml:space="preserve"> </w:t>
      </w:r>
      <w:r w:rsidR="00B44AB8">
        <w:rPr>
          <w:rFonts w:ascii="Arial" w:hAnsi="Arial" w:cs="Arial"/>
          <w:sz w:val="24"/>
          <w:szCs w:val="28"/>
          <w:lang w:val="sr-Cyrl-RS"/>
        </w:rPr>
        <w:t>друштво</w:t>
      </w: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Pr="009D722B" w:rsidRDefault="00BC421C" w:rsidP="00BC421C">
      <w:pPr>
        <w:rPr>
          <w:rFonts w:ascii="Arial" w:hAnsi="Arial" w:cs="Arial"/>
          <w:b/>
          <w:bCs/>
          <w:sz w:val="24"/>
          <w:szCs w:val="28"/>
          <w:lang w:val="sr-Latn-BA"/>
        </w:rPr>
      </w:pPr>
    </w:p>
    <w:p w:rsidR="009D722B" w:rsidRPr="009D722B" w:rsidRDefault="009D722B" w:rsidP="009D722B">
      <w:pPr>
        <w:jc w:val="center"/>
        <w:rPr>
          <w:rFonts w:ascii="Arial" w:hAnsi="Arial" w:cs="Arial"/>
          <w:b/>
          <w:bCs/>
          <w:sz w:val="28"/>
          <w:szCs w:val="28"/>
          <w:lang w:val="sr-Latn-BA"/>
        </w:rPr>
      </w:pPr>
      <w:r>
        <w:rPr>
          <w:rFonts w:ascii="Arial" w:hAnsi="Arial" w:cs="Arial"/>
          <w:b/>
          <w:bCs/>
          <w:sz w:val="28"/>
          <w:szCs w:val="28"/>
          <w:lang w:val="sr-Cyrl-RS"/>
        </w:rPr>
        <w:t>ССД</w:t>
      </w:r>
      <w:r w:rsidRPr="009D722B">
        <w:rPr>
          <w:rFonts w:ascii="Arial" w:hAnsi="Arial" w:cs="Arial"/>
          <w:b/>
          <w:bCs/>
          <w:sz w:val="28"/>
          <w:szCs w:val="28"/>
          <w:lang w:val="sr-Latn-BA"/>
        </w:rPr>
        <w:t>-(</w:t>
      </w:r>
      <w:r w:rsidR="00723846">
        <w:rPr>
          <w:rFonts w:ascii="Arial" w:hAnsi="Arial" w:cs="Arial"/>
          <w:b/>
          <w:bCs/>
          <w:sz w:val="28"/>
          <w:szCs w:val="28"/>
          <w:lang w:val="sr-Latn-BA"/>
        </w:rPr>
        <w:t>SSD/</w:t>
      </w:r>
      <w:r w:rsidRPr="009D722B">
        <w:rPr>
          <w:rFonts w:ascii="Arial" w:hAnsi="Arial" w:cs="Arial"/>
          <w:b/>
          <w:bCs/>
          <w:color w:val="222222"/>
          <w:sz w:val="28"/>
          <w:szCs w:val="28"/>
          <w:shd w:val="clear" w:color="auto" w:fill="FFFFFF"/>
        </w:rPr>
        <w:t>Solid-State Drive</w:t>
      </w:r>
      <w:r w:rsidRPr="009D722B">
        <w:rPr>
          <w:rFonts w:ascii="Arial" w:hAnsi="Arial" w:cs="Arial"/>
          <w:b/>
          <w:bCs/>
          <w:sz w:val="28"/>
          <w:szCs w:val="28"/>
          <w:lang w:val="sr-Latn-BA"/>
        </w:rPr>
        <w:t>)</w:t>
      </w:r>
    </w:p>
    <w:p w:rsidR="00BC421C" w:rsidRPr="009D722B" w:rsidRDefault="009D722B" w:rsidP="00BC421C">
      <w:pPr>
        <w:jc w:val="center"/>
        <w:rPr>
          <w:rFonts w:ascii="Arial" w:hAnsi="Arial" w:cs="Arial"/>
          <w:sz w:val="28"/>
          <w:szCs w:val="28"/>
          <w:lang w:val="sr-Cyrl-RS"/>
        </w:rPr>
      </w:pPr>
      <w:r>
        <w:rPr>
          <w:rFonts w:ascii="Arial" w:hAnsi="Arial" w:cs="Arial"/>
          <w:sz w:val="28"/>
          <w:szCs w:val="28"/>
          <w:lang w:val="sr-Cyrl-RS"/>
        </w:rPr>
        <w:t>СЕМИНАРСКИ РАД</w:t>
      </w: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9D722B" w:rsidRDefault="009D722B"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BC421C" w:rsidP="00BC421C">
      <w:pPr>
        <w:rPr>
          <w:rFonts w:ascii="Arial" w:hAnsi="Arial" w:cs="Arial"/>
          <w:sz w:val="24"/>
          <w:szCs w:val="28"/>
          <w:lang w:val="sr-Latn-BA"/>
        </w:rPr>
      </w:pPr>
    </w:p>
    <w:p w:rsidR="00BC421C" w:rsidRDefault="009D722B" w:rsidP="00BC421C">
      <w:pPr>
        <w:tabs>
          <w:tab w:val="left" w:pos="1390"/>
        </w:tabs>
        <w:rPr>
          <w:rFonts w:ascii="Arial" w:hAnsi="Arial" w:cs="Arial"/>
          <w:sz w:val="24"/>
          <w:szCs w:val="28"/>
        </w:rPr>
      </w:pPr>
      <w:r>
        <w:rPr>
          <w:rFonts w:ascii="Arial" w:hAnsi="Arial" w:cs="Arial"/>
          <w:sz w:val="24"/>
          <w:szCs w:val="28"/>
          <w:lang w:val="sr-Cyrl-RS"/>
        </w:rPr>
        <w:t>Професор</w:t>
      </w:r>
      <w:r w:rsidR="00BC421C">
        <w:rPr>
          <w:rFonts w:ascii="Arial" w:hAnsi="Arial" w:cs="Arial"/>
          <w:sz w:val="24"/>
          <w:szCs w:val="28"/>
        </w:rPr>
        <w:t>:</w:t>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r>
      <w:r w:rsidR="00BC421C">
        <w:rPr>
          <w:rFonts w:ascii="Arial" w:hAnsi="Arial" w:cs="Arial"/>
          <w:sz w:val="24"/>
          <w:szCs w:val="28"/>
        </w:rPr>
        <w:tab/>
        <w:t xml:space="preserve">   </w:t>
      </w:r>
      <w:r>
        <w:rPr>
          <w:rFonts w:ascii="Arial" w:hAnsi="Arial" w:cs="Arial"/>
          <w:sz w:val="24"/>
          <w:szCs w:val="28"/>
          <w:lang w:val="sr-Cyrl-RS"/>
        </w:rPr>
        <w:t>Сту</w:t>
      </w:r>
      <w:r w:rsidR="00B44AB8">
        <w:rPr>
          <w:rFonts w:ascii="Arial" w:hAnsi="Arial" w:cs="Arial"/>
          <w:sz w:val="24"/>
          <w:szCs w:val="28"/>
          <w:lang w:val="sr-Cyrl-RS"/>
        </w:rPr>
        <w:t>дент</w:t>
      </w:r>
      <w:r w:rsidR="00BC421C">
        <w:rPr>
          <w:rFonts w:ascii="Arial" w:hAnsi="Arial" w:cs="Arial"/>
          <w:sz w:val="24"/>
          <w:szCs w:val="28"/>
        </w:rPr>
        <w:t>:</w:t>
      </w:r>
    </w:p>
    <w:p w:rsidR="00BC421C" w:rsidRPr="00B44AB8" w:rsidRDefault="00B44AB8" w:rsidP="00BC421C">
      <w:pPr>
        <w:tabs>
          <w:tab w:val="left" w:pos="1390"/>
        </w:tabs>
        <w:rPr>
          <w:rFonts w:ascii="Arial" w:hAnsi="Arial" w:cs="Arial"/>
          <w:sz w:val="24"/>
          <w:szCs w:val="28"/>
          <w:lang w:val="sr-Cyrl-RS"/>
        </w:rPr>
      </w:pPr>
      <w:r>
        <w:rPr>
          <w:rFonts w:ascii="Arial" w:hAnsi="Arial" w:cs="Arial"/>
          <w:sz w:val="24"/>
          <w:szCs w:val="28"/>
          <w:lang w:val="sr-Cyrl-RS"/>
        </w:rPr>
        <w:t>Драган</w:t>
      </w:r>
      <w:r w:rsidR="00BC421C">
        <w:rPr>
          <w:rFonts w:ascii="Arial" w:hAnsi="Arial" w:cs="Arial"/>
          <w:sz w:val="24"/>
          <w:szCs w:val="28"/>
        </w:rPr>
        <w:t xml:space="preserve"> </w:t>
      </w:r>
      <w:r>
        <w:rPr>
          <w:rFonts w:ascii="Arial" w:hAnsi="Arial" w:cs="Arial"/>
          <w:sz w:val="24"/>
          <w:szCs w:val="28"/>
          <w:lang w:val="sr-Cyrl-RS"/>
        </w:rPr>
        <w:t>Матић</w:t>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sidR="00BC421C">
        <w:rPr>
          <w:rFonts w:ascii="Arial" w:hAnsi="Arial" w:cs="Arial"/>
          <w:sz w:val="24"/>
          <w:szCs w:val="28"/>
          <w:lang w:val="sr-Latn-BA"/>
        </w:rPr>
        <w:tab/>
      </w:r>
      <w:r>
        <w:rPr>
          <w:rFonts w:ascii="Arial" w:hAnsi="Arial" w:cs="Arial"/>
          <w:sz w:val="24"/>
          <w:szCs w:val="28"/>
          <w:lang w:val="sr-Cyrl-RS"/>
        </w:rPr>
        <w:t>Тања Ћурић</w:t>
      </w:r>
    </w:p>
    <w:p w:rsidR="00BC421C" w:rsidRDefault="00BC421C" w:rsidP="00BC421C">
      <w:pPr>
        <w:rPr>
          <w:rFonts w:ascii="Arial" w:hAnsi="Arial" w:cs="Arial"/>
          <w:sz w:val="24"/>
          <w:szCs w:val="28"/>
          <w:lang w:val="sr-Latn-BA"/>
        </w:rPr>
      </w:pPr>
    </w:p>
    <w:p w:rsidR="009D722B" w:rsidRPr="009D722B" w:rsidRDefault="009D722B" w:rsidP="00BC421C">
      <w:pPr>
        <w:rPr>
          <w:rFonts w:ascii="Arial" w:hAnsi="Arial" w:cs="Arial"/>
          <w:sz w:val="24"/>
          <w:szCs w:val="28"/>
          <w:lang w:val="sr-Cyrl-RS"/>
        </w:rPr>
      </w:pPr>
    </w:p>
    <w:p w:rsidR="00BC421C" w:rsidRDefault="00B44AB8" w:rsidP="00BC421C">
      <w:pPr>
        <w:jc w:val="center"/>
        <w:rPr>
          <w:rFonts w:ascii="Arial" w:hAnsi="Arial" w:cs="Arial"/>
          <w:sz w:val="24"/>
          <w:szCs w:val="28"/>
          <w:lang w:val="sr-Latn-BA"/>
        </w:rPr>
      </w:pPr>
      <w:r>
        <w:rPr>
          <w:rFonts w:ascii="Arial" w:hAnsi="Arial" w:cs="Arial"/>
          <w:sz w:val="24"/>
          <w:szCs w:val="28"/>
          <w:lang w:val="sr-Cyrl-RS"/>
        </w:rPr>
        <w:t>Бања</w:t>
      </w:r>
      <w:r w:rsidR="00BC421C">
        <w:rPr>
          <w:rFonts w:ascii="Arial" w:hAnsi="Arial" w:cs="Arial"/>
          <w:sz w:val="24"/>
          <w:szCs w:val="28"/>
          <w:lang w:val="sr-Latn-BA"/>
        </w:rPr>
        <w:t xml:space="preserve"> </w:t>
      </w:r>
      <w:r>
        <w:rPr>
          <w:rFonts w:ascii="Arial" w:hAnsi="Arial" w:cs="Arial"/>
          <w:sz w:val="24"/>
          <w:szCs w:val="28"/>
          <w:lang w:val="sr-Cyrl-RS"/>
        </w:rPr>
        <w:t>Лука</w:t>
      </w:r>
      <w:r w:rsidR="00BC421C">
        <w:rPr>
          <w:rFonts w:ascii="Arial" w:hAnsi="Arial" w:cs="Arial"/>
          <w:sz w:val="24"/>
          <w:szCs w:val="28"/>
          <w:lang w:val="sr-Latn-BA"/>
        </w:rPr>
        <w:t xml:space="preserve">, </w:t>
      </w:r>
      <w:r>
        <w:rPr>
          <w:rFonts w:ascii="Arial" w:hAnsi="Arial" w:cs="Arial"/>
          <w:sz w:val="24"/>
          <w:szCs w:val="28"/>
          <w:lang w:val="sr-Cyrl-RS"/>
        </w:rPr>
        <w:t>март</w:t>
      </w:r>
      <w:r w:rsidR="00BC421C">
        <w:rPr>
          <w:rFonts w:ascii="Arial" w:hAnsi="Arial" w:cs="Arial"/>
          <w:sz w:val="24"/>
          <w:szCs w:val="28"/>
          <w:lang w:val="sr-Latn-BA"/>
        </w:rPr>
        <w:t xml:space="preserve"> 2020. </w:t>
      </w:r>
    </w:p>
    <w:sdt>
      <w:sdtPr>
        <w:rPr>
          <w:rFonts w:ascii="Arial" w:eastAsiaTheme="minorHAnsi" w:hAnsi="Arial" w:cs="Arial"/>
          <w:color w:val="auto"/>
          <w:sz w:val="24"/>
          <w:szCs w:val="24"/>
        </w:rPr>
        <w:id w:val="-1468114209"/>
        <w:docPartObj>
          <w:docPartGallery w:val="Table of Contents"/>
          <w:docPartUnique/>
        </w:docPartObj>
      </w:sdtPr>
      <w:sdtEndPr>
        <w:rPr>
          <w:rFonts w:asciiTheme="minorHAnsi" w:hAnsiTheme="minorHAnsi" w:cstheme="minorBidi"/>
          <w:b/>
          <w:bCs/>
          <w:noProof/>
          <w:sz w:val="22"/>
          <w:szCs w:val="22"/>
        </w:rPr>
      </w:sdtEndPr>
      <w:sdtContent>
        <w:p w:rsidR="008D30D0" w:rsidRPr="008105F0" w:rsidRDefault="008D30D0" w:rsidP="008D30D0">
          <w:pPr>
            <w:pStyle w:val="TOCHeading"/>
            <w:rPr>
              <w:rFonts w:ascii="Arial" w:hAnsi="Arial" w:cs="Arial"/>
              <w:b/>
              <w:bCs/>
              <w:color w:val="000000" w:themeColor="text1"/>
              <w:sz w:val="36"/>
              <w:szCs w:val="36"/>
              <w:lang w:val="sr-Cyrl-RS"/>
            </w:rPr>
          </w:pPr>
          <w:r w:rsidRPr="008105F0">
            <w:rPr>
              <w:rFonts w:ascii="Arial" w:hAnsi="Arial" w:cs="Arial"/>
              <w:b/>
              <w:bCs/>
              <w:color w:val="000000" w:themeColor="text1"/>
              <w:sz w:val="36"/>
              <w:szCs w:val="36"/>
              <w:lang w:val="sr-Cyrl-RS"/>
            </w:rPr>
            <w:t>САДРЖАЈ</w:t>
          </w:r>
        </w:p>
        <w:p w:rsidR="00B8106E" w:rsidRPr="008105F0" w:rsidRDefault="00B8106E" w:rsidP="00B8106E">
          <w:pPr>
            <w:rPr>
              <w:rFonts w:ascii="Arial" w:hAnsi="Arial" w:cs="Arial"/>
              <w:sz w:val="24"/>
              <w:szCs w:val="24"/>
              <w:lang w:val="sr-Cyrl-RS"/>
            </w:rPr>
          </w:pPr>
        </w:p>
        <w:p w:rsidR="008105F0" w:rsidRDefault="008D30D0">
          <w:pPr>
            <w:pStyle w:val="TOC1"/>
            <w:rPr>
              <w:rStyle w:val="Hyperlink"/>
              <w:rFonts w:ascii="Arial" w:hAnsi="Arial" w:cs="Arial"/>
              <w:sz w:val="24"/>
              <w:szCs w:val="24"/>
            </w:rPr>
          </w:pPr>
          <w:r w:rsidRPr="008105F0">
            <w:rPr>
              <w:rFonts w:ascii="Arial" w:hAnsi="Arial" w:cs="Arial"/>
              <w:sz w:val="24"/>
              <w:szCs w:val="24"/>
            </w:rPr>
            <w:fldChar w:fldCharType="begin"/>
          </w:r>
          <w:r w:rsidRPr="008105F0">
            <w:rPr>
              <w:rFonts w:ascii="Arial" w:hAnsi="Arial" w:cs="Arial"/>
              <w:sz w:val="24"/>
              <w:szCs w:val="24"/>
            </w:rPr>
            <w:instrText xml:space="preserve"> TOC \o "1-3" \h \z \u </w:instrText>
          </w:r>
          <w:r w:rsidRPr="008105F0">
            <w:rPr>
              <w:rFonts w:ascii="Arial" w:hAnsi="Arial" w:cs="Arial"/>
              <w:sz w:val="24"/>
              <w:szCs w:val="24"/>
            </w:rPr>
            <w:fldChar w:fldCharType="separate"/>
          </w:r>
          <w:hyperlink w:anchor="_Toc39405135" w:history="1">
            <w:r w:rsidR="008105F0" w:rsidRPr="008105F0">
              <w:rPr>
                <w:rStyle w:val="Hyperlink"/>
                <w:rFonts w:ascii="Arial" w:hAnsi="Arial" w:cs="Arial"/>
                <w:sz w:val="24"/>
                <w:szCs w:val="24"/>
                <w14:scene3d>
                  <w14:camera w14:prst="orthographicFront"/>
                  <w14:lightRig w14:rig="threePt" w14:dir="t">
                    <w14:rot w14:lat="0" w14:lon="0" w14:rev="0"/>
                  </w14:lightRig>
                </w14:scene3d>
              </w:rPr>
              <w:t>1.</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Увод</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_Toc39405135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1</w:t>
            </w:r>
            <w:r w:rsidR="008105F0" w:rsidRPr="008105F0">
              <w:rPr>
                <w:rFonts w:ascii="Arial" w:hAnsi="Arial" w:cs="Arial"/>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36" w:history="1">
            <w:r w:rsidR="008105F0" w:rsidRPr="008105F0">
              <w:rPr>
                <w:rStyle w:val="Hyperlink"/>
                <w:rFonts w:ascii="Arial" w:hAnsi="Arial" w:cs="Arial"/>
                <w:sz w:val="24"/>
                <w:szCs w:val="24"/>
                <w14:scene3d>
                  <w14:camera w14:prst="orthographicFront"/>
                  <w14:lightRig w14:rig="threePt" w14:dir="t">
                    <w14:rot w14:lat="0" w14:lon="0" w14:rev="0"/>
                  </w14:lightRig>
                </w14:scene3d>
              </w:rPr>
              <w:t>2.</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Историјат</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_Toc39405136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2</w:t>
            </w:r>
            <w:r w:rsidR="008105F0" w:rsidRPr="008105F0">
              <w:rPr>
                <w:rFonts w:ascii="Arial" w:hAnsi="Arial" w:cs="Arial"/>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37" w:history="1">
            <w:r w:rsidR="008105F0" w:rsidRPr="008105F0">
              <w:rPr>
                <w:rStyle w:val="Hyperlink"/>
                <w:rFonts w:ascii="Arial" w:hAnsi="Arial" w:cs="Arial"/>
                <w:noProof/>
                <w:sz w:val="24"/>
                <w:szCs w:val="24"/>
              </w:rPr>
              <w:t>2.1.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Рани SSD користи RAM и сличну технологију</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_Toc39405137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2</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38" w:history="1">
            <w:r w:rsidR="008105F0" w:rsidRPr="008105F0">
              <w:rPr>
                <w:rStyle w:val="Hyperlink"/>
                <w:rFonts w:ascii="Arial" w:hAnsi="Arial" w:cs="Arial"/>
                <w:noProof/>
                <w:sz w:val="24"/>
                <w:szCs w:val="24"/>
              </w:rPr>
              <w:t>2.2.</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SSD који садржи Flesh меморију</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_Toc39405138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3</w:t>
            </w:r>
            <w:r w:rsidR="008105F0" w:rsidRPr="008105F0">
              <w:rPr>
                <w:rFonts w:ascii="Arial" w:hAnsi="Arial" w:cs="Arial"/>
                <w:noProof/>
                <w:webHidden/>
                <w:sz w:val="24"/>
                <w:szCs w:val="24"/>
              </w:rPr>
              <w:fldChar w:fldCharType="end"/>
            </w:r>
          </w:hyperlink>
        </w:p>
        <w:p w:rsidR="008105F0" w:rsidRDefault="006F5101">
          <w:pPr>
            <w:pStyle w:val="TOC2"/>
            <w:tabs>
              <w:tab w:val="left" w:pos="880"/>
              <w:tab w:val="right" w:leader="dot" w:pos="9350"/>
            </w:tabs>
            <w:rPr>
              <w:rStyle w:val="Hyperlink"/>
              <w:rFonts w:ascii="Arial" w:hAnsi="Arial" w:cs="Arial"/>
              <w:noProof/>
              <w:sz w:val="24"/>
              <w:szCs w:val="24"/>
            </w:rPr>
          </w:pPr>
          <w:hyperlink w:anchor="_Toc39405139" w:history="1">
            <w:r w:rsidR="008105F0" w:rsidRPr="008105F0">
              <w:rPr>
                <w:rStyle w:val="Hyperlink"/>
                <w:rFonts w:ascii="Arial" w:hAnsi="Arial" w:cs="Arial"/>
                <w:noProof/>
                <w:sz w:val="24"/>
                <w:szCs w:val="24"/>
              </w:rPr>
              <w:t>2.3.</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Флеш дискови за предузећа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_Toc39405139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3</w:t>
            </w:r>
            <w:r w:rsidR="008105F0" w:rsidRPr="008105F0">
              <w:rPr>
                <w:rFonts w:ascii="Arial" w:hAnsi="Arial" w:cs="Arial"/>
                <w:noProof/>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40" w:history="1">
            <w:r w:rsidR="008105F0" w:rsidRPr="008105F0">
              <w:rPr>
                <w:rStyle w:val="Hyperlink"/>
                <w:rFonts w:ascii="Arial" w:hAnsi="Arial" w:cs="Arial"/>
                <w:sz w:val="24"/>
                <w:szCs w:val="24"/>
                <w14:scene3d>
                  <w14:camera w14:prst="orthographicFront"/>
                  <w14:lightRig w14:rig="threePt" w14:dir="t">
                    <w14:rot w14:lat="0" w14:lon="0" w14:rev="0"/>
                  </w14:lightRig>
                </w14:scene3d>
              </w:rPr>
              <w:t>3.</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Архитектура и функција</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_Toc39405140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4</w:t>
            </w:r>
            <w:r w:rsidR="008105F0" w:rsidRPr="008105F0">
              <w:rPr>
                <w:rFonts w:ascii="Arial" w:hAnsi="Arial" w:cs="Arial"/>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41" w:history="1">
            <w:r w:rsidR="008105F0" w:rsidRPr="008105F0">
              <w:rPr>
                <w:rStyle w:val="Hyperlink"/>
                <w:rFonts w:ascii="Arial" w:hAnsi="Arial" w:cs="Arial"/>
                <w:noProof/>
                <w:sz w:val="24"/>
                <w:szCs w:val="24"/>
              </w:rPr>
              <w:t>3.1.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Контролер</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_Toc39405141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4</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42" w:history="1">
            <w:r w:rsidR="008105F0" w:rsidRPr="008105F0">
              <w:rPr>
                <w:rStyle w:val="Hyperlink"/>
                <w:rFonts w:ascii="Arial" w:hAnsi="Arial" w:cs="Arial"/>
                <w:noProof/>
                <w:sz w:val="24"/>
                <w:szCs w:val="24"/>
              </w:rPr>
              <w:t>3.2.</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Меморија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_Toc39405142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5</w:t>
            </w:r>
            <w:r w:rsidR="008105F0" w:rsidRPr="008105F0">
              <w:rPr>
                <w:rFonts w:ascii="Arial" w:hAnsi="Arial" w:cs="Arial"/>
                <w:noProof/>
                <w:webHidden/>
                <w:sz w:val="24"/>
                <w:szCs w:val="24"/>
              </w:rPr>
              <w:fldChar w:fldCharType="end"/>
            </w:r>
          </w:hyperlink>
        </w:p>
        <w:p w:rsidR="008105F0" w:rsidRPr="008105F0" w:rsidRDefault="006F5101">
          <w:pPr>
            <w:pStyle w:val="TOC3"/>
            <w:tabs>
              <w:tab w:val="right" w:leader="dot" w:pos="9350"/>
            </w:tabs>
            <w:rPr>
              <w:rFonts w:ascii="Arial" w:eastAsiaTheme="minorEastAsia" w:hAnsi="Arial" w:cs="Arial"/>
              <w:noProof/>
              <w:sz w:val="24"/>
              <w:szCs w:val="24"/>
              <w:lang w:val="en-CA" w:eastAsia="en-CA"/>
            </w:rPr>
          </w:pPr>
          <w:hyperlink w:anchor="_Toc39405143" w:history="1">
            <w:r w:rsidR="008105F0" w:rsidRPr="008105F0">
              <w:rPr>
                <w:rStyle w:val="Hyperlink"/>
                <w:rFonts w:ascii="Arial" w:hAnsi="Arial" w:cs="Arial"/>
                <w:i/>
                <w:iCs/>
                <w:noProof/>
                <w:sz w:val="24"/>
                <w:szCs w:val="24"/>
              </w:rPr>
              <w:t>Кеш или бафер</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_Toc39405143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6</w:t>
            </w:r>
            <w:r w:rsidR="008105F0" w:rsidRPr="008105F0">
              <w:rPr>
                <w:rFonts w:ascii="Arial" w:hAnsi="Arial" w:cs="Arial"/>
                <w:noProof/>
                <w:webHidden/>
                <w:sz w:val="24"/>
                <w:szCs w:val="24"/>
              </w:rPr>
              <w:fldChar w:fldCharType="end"/>
            </w:r>
          </w:hyperlink>
        </w:p>
        <w:p w:rsidR="008105F0" w:rsidRPr="008105F0" w:rsidRDefault="006F5101">
          <w:pPr>
            <w:pStyle w:val="TOC3"/>
            <w:tabs>
              <w:tab w:val="right" w:leader="dot" w:pos="9350"/>
            </w:tabs>
            <w:rPr>
              <w:rFonts w:ascii="Arial" w:eastAsiaTheme="minorEastAsia" w:hAnsi="Arial" w:cs="Arial"/>
              <w:noProof/>
              <w:sz w:val="24"/>
              <w:szCs w:val="24"/>
              <w:lang w:val="en-CA" w:eastAsia="en-CA"/>
            </w:rPr>
          </w:pPr>
          <w:hyperlink w:anchor="_Toc39405144" w:history="1">
            <w:r w:rsidR="008105F0" w:rsidRPr="008105F0">
              <w:rPr>
                <w:rStyle w:val="Hyperlink"/>
                <w:rFonts w:ascii="Arial" w:hAnsi="Arial" w:cs="Arial"/>
                <w:i/>
                <w:iCs/>
                <w:noProof/>
                <w:sz w:val="24"/>
                <w:szCs w:val="24"/>
              </w:rPr>
              <w:t>Батерија или супер кондензатор</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_Toc39405144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6</w:t>
            </w:r>
            <w:r w:rsidR="008105F0" w:rsidRPr="008105F0">
              <w:rPr>
                <w:rFonts w:ascii="Arial" w:hAnsi="Arial" w:cs="Arial"/>
                <w:noProof/>
                <w:webHidden/>
                <w:sz w:val="24"/>
                <w:szCs w:val="24"/>
              </w:rPr>
              <w:fldChar w:fldCharType="end"/>
            </w:r>
          </w:hyperlink>
        </w:p>
        <w:p w:rsidR="008105F0" w:rsidRDefault="006F5101">
          <w:pPr>
            <w:pStyle w:val="TOC3"/>
            <w:tabs>
              <w:tab w:val="right" w:leader="dot" w:pos="9350"/>
            </w:tabs>
            <w:rPr>
              <w:rStyle w:val="Hyperlink"/>
              <w:rFonts w:ascii="Arial" w:hAnsi="Arial" w:cs="Arial"/>
              <w:noProof/>
              <w:sz w:val="24"/>
              <w:szCs w:val="24"/>
            </w:rPr>
          </w:pPr>
          <w:hyperlink w:anchor="_Toc39405145" w:history="1">
            <w:r w:rsidR="008105F0" w:rsidRPr="008105F0">
              <w:rPr>
                <w:rStyle w:val="Hyperlink"/>
                <w:rFonts w:ascii="Arial" w:hAnsi="Arial" w:cs="Arial"/>
                <w:i/>
                <w:iCs/>
                <w:noProof/>
                <w:sz w:val="24"/>
                <w:szCs w:val="24"/>
              </w:rPr>
              <w:t>Хост интерфејс</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_Toc39405145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6</w:t>
            </w:r>
            <w:r w:rsidR="008105F0" w:rsidRPr="008105F0">
              <w:rPr>
                <w:rFonts w:ascii="Arial" w:hAnsi="Arial" w:cs="Arial"/>
                <w:noProof/>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46" w:history="1">
            <w:r w:rsidR="008105F0" w:rsidRPr="008105F0">
              <w:rPr>
                <w:rStyle w:val="Hyperlink"/>
                <w:rFonts w:ascii="Arial" w:hAnsi="Arial" w:cs="Arial"/>
                <w:sz w:val="24"/>
                <w:szCs w:val="24"/>
                <w:lang w:eastAsia="en-CA"/>
                <w14:scene3d>
                  <w14:camera w14:prst="orthographicFront"/>
                  <w14:lightRig w14:rig="threePt" w14:dir="t">
                    <w14:rot w14:lat="0" w14:lon="0" w14:rev="0"/>
                  </w14:lightRig>
                </w14:scene3d>
              </w:rPr>
              <w:t>4.</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lang w:eastAsia="en-CA"/>
              </w:rPr>
              <w:t>Конфигурације</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_Toc39405146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7</w:t>
            </w:r>
            <w:r w:rsidR="008105F0" w:rsidRPr="008105F0">
              <w:rPr>
                <w:rFonts w:ascii="Arial" w:hAnsi="Arial" w:cs="Arial"/>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47" w:history="1">
            <w:r w:rsidR="008105F0" w:rsidRPr="008105F0">
              <w:rPr>
                <w:rStyle w:val="Hyperlink"/>
                <w:rFonts w:ascii="Arial" w:hAnsi="Arial" w:cs="Arial"/>
                <w:noProof/>
                <w:sz w:val="24"/>
                <w:szCs w:val="24"/>
              </w:rPr>
              <w:t>4.1.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Стандардни HDD form factors</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_Toc39405147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7</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48" w:history="1">
            <w:r w:rsidR="008105F0" w:rsidRPr="008105F0">
              <w:rPr>
                <w:rStyle w:val="Hyperlink"/>
                <w:rFonts w:ascii="Arial" w:hAnsi="Arial" w:cs="Arial"/>
                <w:noProof/>
                <w:sz w:val="24"/>
                <w:szCs w:val="24"/>
              </w:rPr>
              <w:t>4.2.</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Стандардне картице form factors</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_Toc39405148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7</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49" w:history="1">
            <w:r w:rsidR="008105F0" w:rsidRPr="008105F0">
              <w:rPr>
                <w:rStyle w:val="Hyperlink"/>
                <w:rFonts w:ascii="Arial" w:hAnsi="Arial" w:cs="Arial"/>
                <w:noProof/>
                <w:sz w:val="24"/>
                <w:szCs w:val="24"/>
              </w:rPr>
              <w:t>4.3.</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Кутија form factors</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_Toc39405149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8</w:t>
            </w:r>
            <w:r w:rsidR="008105F0" w:rsidRPr="008105F0">
              <w:rPr>
                <w:rFonts w:ascii="Arial" w:hAnsi="Arial" w:cs="Arial"/>
                <w:noProof/>
                <w:webHidden/>
                <w:sz w:val="24"/>
                <w:szCs w:val="24"/>
              </w:rPr>
              <w:fldChar w:fldCharType="end"/>
            </w:r>
          </w:hyperlink>
        </w:p>
        <w:p w:rsidR="008105F0" w:rsidRDefault="006F5101">
          <w:pPr>
            <w:pStyle w:val="TOC2"/>
            <w:tabs>
              <w:tab w:val="left" w:pos="880"/>
              <w:tab w:val="right" w:leader="dot" w:pos="9350"/>
            </w:tabs>
            <w:rPr>
              <w:rStyle w:val="Hyperlink"/>
              <w:rFonts w:ascii="Arial" w:hAnsi="Arial" w:cs="Arial"/>
              <w:noProof/>
              <w:sz w:val="24"/>
              <w:szCs w:val="24"/>
            </w:rPr>
          </w:pPr>
          <w:hyperlink w:anchor="_Toc39405150" w:history="1">
            <w:r w:rsidR="008105F0" w:rsidRPr="008105F0">
              <w:rPr>
                <w:rStyle w:val="Hyperlink"/>
                <w:rFonts w:ascii="Arial" w:hAnsi="Arial" w:cs="Arial"/>
                <w:noProof/>
                <w:sz w:val="24"/>
                <w:szCs w:val="24"/>
                <w:lang w:val="en-CA"/>
              </w:rPr>
              <w:t>4.4.</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Откривене-плоче form factorа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_Toc39405150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8</w:t>
            </w:r>
            <w:r w:rsidR="008105F0" w:rsidRPr="008105F0">
              <w:rPr>
                <w:rFonts w:ascii="Arial" w:hAnsi="Arial" w:cs="Arial"/>
                <w:noProof/>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51" w:history="1">
            <w:r w:rsidR="008105F0" w:rsidRPr="008105F0">
              <w:rPr>
                <w:rStyle w:val="Hyperlink"/>
                <w:rFonts w:ascii="Arial" w:hAnsi="Arial" w:cs="Arial"/>
                <w:sz w:val="24"/>
                <w:szCs w:val="24"/>
                <w14:scene3d>
                  <w14:camera w14:prst="orthographicFront"/>
                  <w14:lightRig w14:rig="threePt" w14:dir="t">
                    <w14:rot w14:lat="0" w14:lon="0" w14:rev="0"/>
                  </w14:lightRig>
                </w14:scene3d>
              </w:rPr>
              <w:t>5.</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Поређење ССД са осталим технологијама</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_Toc39405151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9</w:t>
            </w:r>
            <w:r w:rsidR="008105F0" w:rsidRPr="008105F0">
              <w:rPr>
                <w:rFonts w:ascii="Arial" w:hAnsi="Arial" w:cs="Arial"/>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52" w:history="1">
            <w:r w:rsidR="008105F0" w:rsidRPr="008105F0">
              <w:rPr>
                <w:rStyle w:val="Hyperlink"/>
                <w:rFonts w:ascii="Arial" w:hAnsi="Arial" w:cs="Arial"/>
                <w:noProof/>
                <w:sz w:val="24"/>
                <w:szCs w:val="24"/>
              </w:rPr>
              <w:t>5.1.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Поређење са тврдим дисковима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_Toc39405152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9</w:t>
            </w:r>
            <w:r w:rsidR="008105F0" w:rsidRPr="008105F0">
              <w:rPr>
                <w:rFonts w:ascii="Arial" w:hAnsi="Arial" w:cs="Arial"/>
                <w:noProof/>
                <w:webHidden/>
                <w:sz w:val="24"/>
                <w:szCs w:val="24"/>
              </w:rPr>
              <w:fldChar w:fldCharType="end"/>
            </w:r>
          </w:hyperlink>
        </w:p>
        <w:p w:rsidR="008105F0" w:rsidRDefault="006F5101">
          <w:pPr>
            <w:pStyle w:val="TOC2"/>
            <w:tabs>
              <w:tab w:val="left" w:pos="880"/>
              <w:tab w:val="right" w:leader="dot" w:pos="9350"/>
            </w:tabs>
            <w:rPr>
              <w:rStyle w:val="Hyperlink"/>
              <w:rFonts w:ascii="Arial" w:hAnsi="Arial" w:cs="Arial"/>
              <w:noProof/>
              <w:sz w:val="24"/>
              <w:szCs w:val="24"/>
            </w:rPr>
          </w:pPr>
          <w:hyperlink w:anchor="_Toc39405153" w:history="1">
            <w:r w:rsidR="008105F0" w:rsidRPr="008105F0">
              <w:rPr>
                <w:rStyle w:val="Hyperlink"/>
                <w:rFonts w:ascii="Arial" w:hAnsi="Arial" w:cs="Arial"/>
                <w:noProof/>
                <w:sz w:val="24"/>
                <w:szCs w:val="24"/>
              </w:rPr>
              <w:t>5.1.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Поређење са меморијским картицама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_Toc39405153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10</w:t>
            </w:r>
            <w:r w:rsidR="008105F0" w:rsidRPr="008105F0">
              <w:rPr>
                <w:rFonts w:ascii="Arial" w:hAnsi="Arial" w:cs="Arial"/>
                <w:noProof/>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54" w:history="1">
            <w:r w:rsidR="008105F0" w:rsidRPr="008105F0">
              <w:rPr>
                <w:rStyle w:val="Hyperlink"/>
                <w:rFonts w:ascii="Arial" w:hAnsi="Arial" w:cs="Arial"/>
                <w:sz w:val="24"/>
                <w:szCs w:val="24"/>
                <w14:scene3d>
                  <w14:camera w14:prst="orthographicFront"/>
                  <w14:lightRig w14:rig="threePt" w14:dir="t">
                    <w14:rot w14:lat="0" w14:lon="0" w14:rev="0"/>
                  </w14:lightRig>
                </w14:scene3d>
              </w:rPr>
              <w:t>6.</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Системи погодни за SSD-ове</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_Toc39405154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15</w:t>
            </w:r>
            <w:r w:rsidR="008105F0" w:rsidRPr="008105F0">
              <w:rPr>
                <w:rFonts w:ascii="Arial" w:hAnsi="Arial" w:cs="Arial"/>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55" w:history="1">
            <w:r w:rsidR="008105F0" w:rsidRPr="008105F0">
              <w:rPr>
                <w:rStyle w:val="Hyperlink"/>
                <w:rFonts w:ascii="Arial" w:hAnsi="Arial" w:cs="Arial"/>
                <w:noProof/>
                <w:sz w:val="24"/>
                <w:szCs w:val="24"/>
              </w:rPr>
              <w:t>6.1.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Linux систем</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_Toc39405155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15</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56" w:history="1">
            <w:r w:rsidR="008105F0" w:rsidRPr="008105F0">
              <w:rPr>
                <w:rStyle w:val="Hyperlink"/>
                <w:rFonts w:ascii="Arial" w:hAnsi="Arial" w:cs="Arial"/>
                <w:noProof/>
                <w:sz w:val="24"/>
                <w:szCs w:val="24"/>
              </w:rPr>
              <w:t>6.2.</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Mac OS X</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_Toc39405156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16</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57" w:history="1">
            <w:r w:rsidR="008105F0" w:rsidRPr="008105F0">
              <w:rPr>
                <w:rStyle w:val="Hyperlink"/>
                <w:rFonts w:ascii="Arial" w:hAnsi="Arial" w:cs="Arial"/>
                <w:noProof/>
                <w:sz w:val="24"/>
                <w:szCs w:val="24"/>
              </w:rPr>
              <w:t>6.3.</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Microsoft Windows</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_Toc39405157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16</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58" w:history="1">
            <w:r w:rsidR="008105F0" w:rsidRPr="008105F0">
              <w:rPr>
                <w:rStyle w:val="Hyperlink"/>
                <w:rFonts w:ascii="Arial" w:hAnsi="Arial" w:cs="Arial"/>
                <w:noProof/>
                <w:sz w:val="24"/>
                <w:szCs w:val="24"/>
              </w:rPr>
              <w:t>6.1.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Windows 7, 8 и Windows Vista</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_Toc39405158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17</w:t>
            </w:r>
            <w:r w:rsidR="008105F0" w:rsidRPr="008105F0">
              <w:rPr>
                <w:rFonts w:ascii="Arial" w:hAnsi="Arial" w:cs="Arial"/>
                <w:noProof/>
                <w:webHidden/>
                <w:sz w:val="24"/>
                <w:szCs w:val="24"/>
              </w:rPr>
              <w:fldChar w:fldCharType="end"/>
            </w:r>
          </w:hyperlink>
        </w:p>
        <w:p w:rsidR="008105F0" w:rsidRDefault="006F5101">
          <w:pPr>
            <w:pStyle w:val="TOC2"/>
            <w:tabs>
              <w:tab w:val="left" w:pos="880"/>
              <w:tab w:val="right" w:leader="dot" w:pos="9350"/>
            </w:tabs>
            <w:rPr>
              <w:rStyle w:val="Hyperlink"/>
              <w:rFonts w:ascii="Arial" w:hAnsi="Arial" w:cs="Arial"/>
              <w:noProof/>
              <w:sz w:val="24"/>
              <w:szCs w:val="24"/>
            </w:rPr>
          </w:pPr>
          <w:hyperlink w:anchor="_Toc39405159" w:history="1">
            <w:r w:rsidR="008105F0" w:rsidRPr="008105F0">
              <w:rPr>
                <w:rStyle w:val="Hyperlink"/>
                <w:rFonts w:ascii="Arial" w:hAnsi="Arial" w:cs="Arial"/>
                <w:noProof/>
                <w:sz w:val="24"/>
                <w:szCs w:val="24"/>
              </w:rPr>
              <w:t>6.1.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ZFS и FreeBSD</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_Toc39405159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17</w:t>
            </w:r>
            <w:r w:rsidR="008105F0" w:rsidRPr="008105F0">
              <w:rPr>
                <w:rFonts w:ascii="Arial" w:hAnsi="Arial" w:cs="Arial"/>
                <w:noProof/>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60" w:history="1">
            <w:r w:rsidR="008105F0" w:rsidRPr="008105F0">
              <w:rPr>
                <w:rStyle w:val="Hyperlink"/>
                <w:rFonts w:ascii="Arial" w:hAnsi="Arial" w:cs="Arial"/>
                <w:sz w:val="24"/>
                <w:szCs w:val="24"/>
                <w14:scene3d>
                  <w14:camera w14:prst="orthographicFront"/>
                  <w14:lightRig w14:rig="threePt" w14:dir="t">
                    <w14:rot w14:lat="0" w14:lon="0" w14:rev="0"/>
                  </w14:lightRig>
                </w14:scene3d>
              </w:rPr>
              <w:t>7.</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Перформансе и продаја</w:t>
            </w:r>
            <w:r w:rsidR="008105F0" w:rsidRPr="008105F0">
              <w:rPr>
                <w:rFonts w:ascii="Arial" w:hAnsi="Arial" w:cs="Arial"/>
                <w:webHidden/>
                <w:sz w:val="24"/>
                <w:szCs w:val="24"/>
              </w:rPr>
              <w:tab/>
            </w:r>
            <w:r w:rsidR="008105F0" w:rsidRPr="008105F0">
              <w:rPr>
                <w:rFonts w:ascii="Arial" w:hAnsi="Arial" w:cs="Arial"/>
                <w:webHidden/>
                <w:sz w:val="24"/>
                <w:szCs w:val="24"/>
              </w:rPr>
              <w:fldChar w:fldCharType="begin"/>
            </w:r>
            <w:r w:rsidR="008105F0" w:rsidRPr="008105F0">
              <w:rPr>
                <w:rFonts w:ascii="Arial" w:hAnsi="Arial" w:cs="Arial"/>
                <w:webHidden/>
                <w:sz w:val="24"/>
                <w:szCs w:val="24"/>
              </w:rPr>
              <w:instrText xml:space="preserve"> PAGEREF _Toc39405160 \h </w:instrText>
            </w:r>
            <w:r w:rsidR="008105F0" w:rsidRPr="008105F0">
              <w:rPr>
                <w:rFonts w:ascii="Arial" w:hAnsi="Arial" w:cs="Arial"/>
                <w:webHidden/>
                <w:sz w:val="24"/>
                <w:szCs w:val="24"/>
              </w:rPr>
            </w:r>
            <w:r w:rsidR="008105F0" w:rsidRPr="008105F0">
              <w:rPr>
                <w:rFonts w:ascii="Arial" w:hAnsi="Arial" w:cs="Arial"/>
                <w:webHidden/>
                <w:sz w:val="24"/>
                <w:szCs w:val="24"/>
              </w:rPr>
              <w:fldChar w:fldCharType="separate"/>
            </w:r>
            <w:r w:rsidR="008105F0" w:rsidRPr="008105F0">
              <w:rPr>
                <w:rFonts w:ascii="Arial" w:hAnsi="Arial" w:cs="Arial"/>
                <w:webHidden/>
                <w:sz w:val="24"/>
                <w:szCs w:val="24"/>
              </w:rPr>
              <w:t>18</w:t>
            </w:r>
            <w:r w:rsidR="008105F0" w:rsidRPr="008105F0">
              <w:rPr>
                <w:rFonts w:ascii="Arial" w:hAnsi="Arial" w:cs="Arial"/>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61" w:history="1">
            <w:r w:rsidR="008105F0" w:rsidRPr="008105F0">
              <w:rPr>
                <w:rStyle w:val="Hyperlink"/>
                <w:rFonts w:ascii="Arial" w:hAnsi="Arial" w:cs="Arial"/>
                <w:noProof/>
                <w:sz w:val="24"/>
                <w:szCs w:val="24"/>
                <w:lang w:val="en-CA"/>
              </w:rPr>
              <w:t>7.1.</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Квалитет и перформансе</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_Toc39405161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18</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62" w:history="1">
            <w:r w:rsidR="008105F0" w:rsidRPr="008105F0">
              <w:rPr>
                <w:rStyle w:val="Hyperlink"/>
                <w:rFonts w:ascii="Arial" w:hAnsi="Arial" w:cs="Arial"/>
                <w:noProof/>
                <w:sz w:val="24"/>
                <w:szCs w:val="24"/>
              </w:rPr>
              <w:t>7.2.</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Продаја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_Toc39405162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18</w:t>
            </w:r>
            <w:r w:rsidR="008105F0" w:rsidRPr="008105F0">
              <w:rPr>
                <w:rFonts w:ascii="Arial" w:hAnsi="Arial" w:cs="Arial"/>
                <w:noProof/>
                <w:webHidden/>
                <w:sz w:val="24"/>
                <w:szCs w:val="24"/>
              </w:rPr>
              <w:fldChar w:fldCharType="end"/>
            </w:r>
          </w:hyperlink>
        </w:p>
        <w:p w:rsidR="008105F0" w:rsidRPr="008105F0" w:rsidRDefault="006F5101">
          <w:pPr>
            <w:pStyle w:val="TOC2"/>
            <w:tabs>
              <w:tab w:val="left" w:pos="880"/>
              <w:tab w:val="right" w:leader="dot" w:pos="9350"/>
            </w:tabs>
            <w:rPr>
              <w:rFonts w:ascii="Arial" w:eastAsiaTheme="minorEastAsia" w:hAnsi="Arial" w:cs="Arial"/>
              <w:noProof/>
              <w:sz w:val="24"/>
              <w:szCs w:val="24"/>
              <w:lang w:val="en-CA" w:eastAsia="en-CA"/>
            </w:rPr>
          </w:pPr>
          <w:hyperlink w:anchor="_Toc39405163" w:history="1">
            <w:r w:rsidR="008105F0" w:rsidRPr="008105F0">
              <w:rPr>
                <w:rStyle w:val="Hyperlink"/>
                <w:rFonts w:ascii="Arial" w:hAnsi="Arial" w:cs="Arial"/>
                <w:noProof/>
                <w:sz w:val="24"/>
                <w:szCs w:val="24"/>
              </w:rPr>
              <w:t>7.3.</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„Јавна тајна“</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_Toc39405163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18</w:t>
            </w:r>
            <w:r w:rsidR="008105F0" w:rsidRPr="008105F0">
              <w:rPr>
                <w:rFonts w:ascii="Arial" w:hAnsi="Arial" w:cs="Arial"/>
                <w:noProof/>
                <w:webHidden/>
                <w:sz w:val="24"/>
                <w:szCs w:val="24"/>
              </w:rPr>
              <w:fldChar w:fldCharType="end"/>
            </w:r>
          </w:hyperlink>
        </w:p>
        <w:p w:rsidR="008105F0" w:rsidRDefault="006F5101">
          <w:pPr>
            <w:pStyle w:val="TOC2"/>
            <w:tabs>
              <w:tab w:val="left" w:pos="880"/>
              <w:tab w:val="right" w:leader="dot" w:pos="9350"/>
            </w:tabs>
            <w:rPr>
              <w:rStyle w:val="Hyperlink"/>
              <w:rFonts w:ascii="Arial" w:hAnsi="Arial" w:cs="Arial"/>
              <w:noProof/>
              <w:sz w:val="24"/>
              <w:szCs w:val="24"/>
            </w:rPr>
          </w:pPr>
          <w:hyperlink w:anchor="_Toc39405164" w:history="1">
            <w:r w:rsidR="008105F0" w:rsidRPr="008105F0">
              <w:rPr>
                <w:rStyle w:val="Hyperlink"/>
                <w:rFonts w:ascii="Arial" w:hAnsi="Arial" w:cs="Arial"/>
                <w:noProof/>
                <w:sz w:val="24"/>
                <w:szCs w:val="24"/>
              </w:rPr>
              <w:t>7.4.</w:t>
            </w:r>
            <w:r w:rsidR="008105F0" w:rsidRPr="008105F0">
              <w:rPr>
                <w:rFonts w:ascii="Arial" w:eastAsiaTheme="minorEastAsia" w:hAnsi="Arial" w:cs="Arial"/>
                <w:noProof/>
                <w:sz w:val="24"/>
                <w:szCs w:val="24"/>
                <w:lang w:val="en-CA" w:eastAsia="en-CA"/>
              </w:rPr>
              <w:tab/>
            </w:r>
            <w:r w:rsidR="008105F0" w:rsidRPr="008105F0">
              <w:rPr>
                <w:rStyle w:val="Hyperlink"/>
                <w:rFonts w:ascii="Arial" w:hAnsi="Arial" w:cs="Arial"/>
                <w:noProof/>
                <w:sz w:val="24"/>
                <w:szCs w:val="24"/>
              </w:rPr>
              <w:t>Препоруке</w:t>
            </w:r>
            <w:r w:rsidR="008105F0" w:rsidRPr="008105F0">
              <w:rPr>
                <w:rFonts w:ascii="Arial" w:hAnsi="Arial" w:cs="Arial"/>
                <w:noProof/>
                <w:webHidden/>
                <w:sz w:val="24"/>
                <w:szCs w:val="24"/>
              </w:rPr>
              <w:tab/>
            </w:r>
            <w:r w:rsidR="008105F0" w:rsidRPr="008105F0">
              <w:rPr>
                <w:rFonts w:ascii="Arial" w:hAnsi="Arial" w:cs="Arial"/>
                <w:noProof/>
                <w:webHidden/>
                <w:sz w:val="24"/>
                <w:szCs w:val="24"/>
              </w:rPr>
              <w:fldChar w:fldCharType="begin"/>
            </w:r>
            <w:r w:rsidR="008105F0" w:rsidRPr="008105F0">
              <w:rPr>
                <w:rFonts w:ascii="Arial" w:hAnsi="Arial" w:cs="Arial"/>
                <w:noProof/>
                <w:webHidden/>
                <w:sz w:val="24"/>
                <w:szCs w:val="24"/>
              </w:rPr>
              <w:instrText xml:space="preserve"> PAGEREF _Toc39405164 \h </w:instrText>
            </w:r>
            <w:r w:rsidR="008105F0" w:rsidRPr="008105F0">
              <w:rPr>
                <w:rFonts w:ascii="Arial" w:hAnsi="Arial" w:cs="Arial"/>
                <w:noProof/>
                <w:webHidden/>
                <w:sz w:val="24"/>
                <w:szCs w:val="24"/>
              </w:rPr>
            </w:r>
            <w:r w:rsidR="008105F0" w:rsidRPr="008105F0">
              <w:rPr>
                <w:rFonts w:ascii="Arial" w:hAnsi="Arial" w:cs="Arial"/>
                <w:noProof/>
                <w:webHidden/>
                <w:sz w:val="24"/>
                <w:szCs w:val="24"/>
              </w:rPr>
              <w:fldChar w:fldCharType="separate"/>
            </w:r>
            <w:r w:rsidR="008105F0" w:rsidRPr="008105F0">
              <w:rPr>
                <w:rFonts w:ascii="Arial" w:hAnsi="Arial" w:cs="Arial"/>
                <w:noProof/>
                <w:webHidden/>
                <w:sz w:val="24"/>
                <w:szCs w:val="24"/>
              </w:rPr>
              <w:t>19</w:t>
            </w:r>
            <w:r w:rsidR="008105F0" w:rsidRPr="008105F0">
              <w:rPr>
                <w:rFonts w:ascii="Arial" w:hAnsi="Arial" w:cs="Arial"/>
                <w:noProof/>
                <w:webHidden/>
                <w:sz w:val="24"/>
                <w:szCs w:val="24"/>
              </w:rPr>
              <w:fldChar w:fldCharType="end"/>
            </w:r>
          </w:hyperlink>
        </w:p>
        <w:p w:rsidR="008105F0" w:rsidRPr="008105F0" w:rsidRDefault="008105F0" w:rsidP="008105F0"/>
        <w:p w:rsidR="008105F0" w:rsidRPr="008105F0" w:rsidRDefault="006F5101">
          <w:pPr>
            <w:pStyle w:val="TOC1"/>
            <w:rPr>
              <w:rFonts w:ascii="Arial" w:eastAsiaTheme="minorEastAsia" w:hAnsi="Arial" w:cs="Arial"/>
              <w:b w:val="0"/>
              <w:bCs w:val="0"/>
              <w:sz w:val="24"/>
              <w:szCs w:val="24"/>
              <w:lang w:val="en-CA" w:eastAsia="en-CA"/>
            </w:rPr>
          </w:pPr>
          <w:hyperlink w:anchor="_Toc39405165" w:history="1">
            <w:r w:rsidR="008105F0" w:rsidRPr="008105F0">
              <w:rPr>
                <w:rStyle w:val="Hyperlink"/>
                <w:rFonts w:ascii="Arial" w:hAnsi="Arial" w:cs="Arial"/>
                <w:sz w:val="24"/>
                <w:szCs w:val="24"/>
                <w14:scene3d>
                  <w14:camera w14:prst="orthographicFront"/>
                  <w14:lightRig w14:rig="threePt" w14:dir="t">
                    <w14:rot w14:lat="0" w14:lon="0" w14:rev="0"/>
                  </w14:lightRig>
                </w14:scene3d>
              </w:rPr>
              <w:t>8.</w:t>
            </w:r>
            <w:r w:rsidR="008105F0" w:rsidRPr="008105F0">
              <w:rPr>
                <w:rFonts w:ascii="Arial" w:eastAsiaTheme="minorEastAsia" w:hAnsi="Arial" w:cs="Arial"/>
                <w:b w:val="0"/>
                <w:bCs w:val="0"/>
                <w:sz w:val="24"/>
                <w:szCs w:val="24"/>
                <w:lang w:val="en-CA" w:eastAsia="en-CA"/>
              </w:rPr>
              <w:tab/>
            </w:r>
            <w:r w:rsidR="008105F0" w:rsidRPr="008105F0">
              <w:rPr>
                <w:rStyle w:val="Hyperlink"/>
                <w:rFonts w:ascii="Arial" w:hAnsi="Arial" w:cs="Arial"/>
                <w:sz w:val="24"/>
                <w:szCs w:val="24"/>
              </w:rPr>
              <w:t>Литература</w:t>
            </w:r>
            <w:r w:rsidR="008105F0" w:rsidRPr="008105F0">
              <w:rPr>
                <w:rFonts w:ascii="Arial" w:hAnsi="Arial" w:cs="Arial"/>
                <w:webHidden/>
                <w:sz w:val="24"/>
                <w:szCs w:val="24"/>
              </w:rPr>
              <w:tab/>
            </w:r>
            <w:r w:rsidR="008105F0">
              <w:rPr>
                <w:rFonts w:ascii="Arial" w:hAnsi="Arial" w:cs="Arial"/>
                <w:webHidden/>
                <w:sz w:val="24"/>
                <w:szCs w:val="24"/>
                <w:lang w:val="sr-Cyrl-RS"/>
              </w:rPr>
              <w:t>20</w:t>
            </w:r>
          </w:hyperlink>
        </w:p>
        <w:p w:rsidR="00BC421C" w:rsidRDefault="008D30D0" w:rsidP="00B8106E">
          <w:pPr>
            <w:tabs>
              <w:tab w:val="center" w:pos="4680"/>
            </w:tabs>
            <w:sectPr w:rsidR="00BC421C">
              <w:footerReference w:type="default" r:id="rId8"/>
              <w:pgSz w:w="12240" w:h="15840"/>
              <w:pgMar w:top="1440" w:right="1440" w:bottom="1440" w:left="1440" w:header="708" w:footer="708" w:gutter="0"/>
              <w:cols w:space="708"/>
              <w:docGrid w:linePitch="360"/>
            </w:sectPr>
          </w:pPr>
          <w:r w:rsidRPr="008105F0">
            <w:rPr>
              <w:rFonts w:ascii="Arial" w:hAnsi="Arial" w:cs="Arial"/>
              <w:b/>
              <w:bCs/>
              <w:noProof/>
              <w:sz w:val="24"/>
              <w:szCs w:val="24"/>
            </w:rPr>
            <w:fldChar w:fldCharType="end"/>
          </w:r>
          <w:r w:rsidR="00B8106E" w:rsidRPr="00AA1A8F">
            <w:rPr>
              <w:rFonts w:ascii="Arial" w:hAnsi="Arial" w:cs="Arial"/>
              <w:b/>
              <w:bCs/>
              <w:noProof/>
              <w:sz w:val="24"/>
              <w:szCs w:val="24"/>
            </w:rPr>
            <w:tab/>
          </w:r>
        </w:p>
      </w:sdtContent>
    </w:sdt>
    <w:p w:rsidR="00BC421C" w:rsidRPr="008D30D0" w:rsidRDefault="003F5780" w:rsidP="008D30D0">
      <w:pPr>
        <w:pStyle w:val="Heading1"/>
      </w:pPr>
      <w:bookmarkStart w:id="0" w:name="_Toc39405135"/>
      <w:r w:rsidRPr="008D30D0">
        <w:lastRenderedPageBreak/>
        <w:t>Увод</w:t>
      </w:r>
      <w:bookmarkEnd w:id="0"/>
    </w:p>
    <w:p w:rsidR="00E02FFF" w:rsidRPr="00E02FFF" w:rsidRDefault="00E02FFF" w:rsidP="00E02FFF">
      <w:pPr>
        <w:rPr>
          <w:lang w:val="sr-Cyrl-RS"/>
        </w:rPr>
      </w:pPr>
    </w:p>
    <w:p w:rsidR="00E14574" w:rsidRPr="00F73110" w:rsidRDefault="003F5780" w:rsidP="003F5780">
      <w:pPr>
        <w:rPr>
          <w:rFonts w:ascii="Arial" w:hAnsi="Arial" w:cs="Arial"/>
          <w:color w:val="222222"/>
          <w:sz w:val="24"/>
          <w:szCs w:val="24"/>
          <w:shd w:val="clear" w:color="auto" w:fill="FFFFFF"/>
        </w:rPr>
      </w:pPr>
      <w:r w:rsidRPr="00E02FFF">
        <w:rPr>
          <w:rFonts w:ascii="Arial" w:hAnsi="Arial" w:cs="Arial"/>
          <w:b/>
          <w:bCs/>
          <w:color w:val="222222"/>
          <w:sz w:val="24"/>
          <w:szCs w:val="24"/>
          <w:shd w:val="clear" w:color="auto" w:fill="FFFFFF"/>
        </w:rPr>
        <w:t>Полупроводнички диск</w:t>
      </w:r>
      <w:r w:rsidRPr="00E02FFF">
        <w:rPr>
          <w:rFonts w:ascii="Arial" w:hAnsi="Arial" w:cs="Arial"/>
          <w:color w:val="222222"/>
          <w:sz w:val="24"/>
          <w:szCs w:val="24"/>
          <w:shd w:val="clear" w:color="auto" w:fill="FFFFFF"/>
        </w:rPr>
        <w:t xml:space="preserve"> (</w:t>
      </w:r>
      <w:r w:rsidR="00FA60F7" w:rsidRPr="00074BBC">
        <w:rPr>
          <w:rFonts w:ascii="Arial" w:hAnsi="Arial" w:cs="Arial"/>
          <w:i/>
          <w:iCs/>
          <w:color w:val="222222"/>
          <w:sz w:val="24"/>
          <w:szCs w:val="24"/>
          <w:shd w:val="clear" w:color="auto" w:fill="FFFFFF"/>
        </w:rPr>
        <w:t>Solid-State Drive</w:t>
      </w:r>
      <w:r w:rsidRPr="00074BBC">
        <w:rPr>
          <w:rFonts w:ascii="Arial" w:hAnsi="Arial" w:cs="Arial"/>
          <w:i/>
          <w:iCs/>
          <w:color w:val="222222"/>
          <w:sz w:val="24"/>
          <w:szCs w:val="24"/>
          <w:shd w:val="clear" w:color="auto" w:fill="FFFFFF"/>
        </w:rPr>
        <w:t> </w:t>
      </w:r>
      <w:r w:rsidR="00074BBC" w:rsidRPr="00074BBC">
        <w:rPr>
          <w:rFonts w:ascii="Arial" w:hAnsi="Arial" w:cs="Arial"/>
          <w:i/>
          <w:iCs/>
          <w:color w:val="222222"/>
          <w:sz w:val="24"/>
          <w:szCs w:val="24"/>
          <w:shd w:val="clear" w:color="auto" w:fill="FFFFFF"/>
          <w:lang w:val="sr-Cyrl-RS"/>
        </w:rPr>
        <w:t xml:space="preserve">или </w:t>
      </w:r>
      <w:r w:rsidRPr="00074BBC">
        <w:rPr>
          <w:rFonts w:ascii="Arial" w:hAnsi="Arial" w:cs="Arial"/>
          <w:i/>
          <w:iCs/>
          <w:color w:val="222222"/>
          <w:sz w:val="24"/>
          <w:szCs w:val="24"/>
          <w:shd w:val="clear" w:color="auto" w:fill="FFFFFF"/>
        </w:rPr>
        <w:t>електрични диск</w:t>
      </w:r>
      <w:r w:rsidRPr="00E02FFF">
        <w:rPr>
          <w:rFonts w:ascii="Arial" w:hAnsi="Arial" w:cs="Arial"/>
          <w:color w:val="222222"/>
          <w:sz w:val="24"/>
          <w:szCs w:val="24"/>
          <w:shd w:val="clear" w:color="auto" w:fill="FFFFFF"/>
        </w:rPr>
        <w:t>) је уређај за трајно складиштење података помоћу </w:t>
      </w:r>
      <w:r w:rsidRPr="00E02FFF">
        <w:rPr>
          <w:rFonts w:ascii="Arial" w:hAnsi="Arial" w:cs="Arial"/>
          <w:sz w:val="24"/>
          <w:szCs w:val="24"/>
          <w:shd w:val="clear" w:color="auto" w:fill="FFFFFF"/>
        </w:rPr>
        <w:t>и</w:t>
      </w:r>
      <w:r w:rsidRPr="00E02FFF">
        <w:rPr>
          <w:rFonts w:ascii="Arial" w:hAnsi="Arial" w:cs="Arial"/>
          <w:sz w:val="24"/>
          <w:szCs w:val="24"/>
          <w:shd w:val="clear" w:color="auto" w:fill="FFFFFF"/>
          <w:lang w:val="sr-Cyrl-RS"/>
        </w:rPr>
        <w:t>нтегрисаних кола</w:t>
      </w:r>
      <w:r w:rsidRPr="00E02FFF">
        <w:rPr>
          <w:rFonts w:ascii="Arial" w:hAnsi="Arial" w:cs="Arial"/>
          <w:color w:val="222222"/>
          <w:sz w:val="24"/>
          <w:szCs w:val="24"/>
          <w:shd w:val="clear" w:color="auto" w:fill="FFFFFF"/>
        </w:rPr>
        <w:t> као меморија у постојаним складишним подацима. SSD технологија користи електронске интерфејс</w:t>
      </w:r>
      <w:r w:rsidR="00074BBC">
        <w:rPr>
          <w:rFonts w:ascii="Arial" w:hAnsi="Arial" w:cs="Arial"/>
          <w:color w:val="222222"/>
          <w:sz w:val="24"/>
          <w:szCs w:val="24"/>
          <w:shd w:val="clear" w:color="auto" w:fill="FFFFFF"/>
          <w:lang w:val="sr-Cyrl-RS"/>
        </w:rPr>
        <w:t>е</w:t>
      </w:r>
      <w:r w:rsidRPr="00E02FFF">
        <w:rPr>
          <w:rFonts w:ascii="Arial" w:hAnsi="Arial" w:cs="Arial"/>
          <w:color w:val="222222"/>
          <w:sz w:val="24"/>
          <w:szCs w:val="24"/>
          <w:shd w:val="clear" w:color="auto" w:fill="FFFFFF"/>
        </w:rPr>
        <w:t xml:space="preserve"> компатибилне са традиционалним блоком улаз/изла (У/И) </w:t>
      </w:r>
      <w:r w:rsidRPr="00E02FFF">
        <w:rPr>
          <w:rFonts w:ascii="Arial" w:hAnsi="Arial" w:cs="Arial"/>
          <w:sz w:val="24"/>
          <w:szCs w:val="24"/>
          <w:shd w:val="clear" w:color="auto" w:fill="FFFFFF"/>
        </w:rPr>
        <w:t>т</w:t>
      </w:r>
      <w:r w:rsidRPr="00E02FFF">
        <w:rPr>
          <w:rFonts w:ascii="Arial" w:hAnsi="Arial" w:cs="Arial"/>
          <w:sz w:val="24"/>
          <w:szCs w:val="24"/>
          <w:shd w:val="clear" w:color="auto" w:fill="FFFFFF"/>
          <w:lang w:val="sr-Cyrl-RS"/>
        </w:rPr>
        <w:t>врдог диска</w:t>
      </w:r>
      <w:r w:rsidRPr="00E02FFF">
        <w:rPr>
          <w:rFonts w:ascii="Arial" w:hAnsi="Arial" w:cs="Arial"/>
          <w:color w:val="222222"/>
          <w:sz w:val="24"/>
          <w:szCs w:val="24"/>
          <w:shd w:val="clear" w:color="auto" w:fill="FFFFFF"/>
        </w:rPr>
        <w:t xml:space="preserve">, тако дозвољавајући једноставну замену у заједничким апликацијама. </w:t>
      </w:r>
    </w:p>
    <w:p w:rsidR="00F73110" w:rsidRPr="00E02FFF" w:rsidRDefault="00B22D40">
      <w:pPr>
        <w:rPr>
          <w:rFonts w:ascii="Arial" w:hAnsi="Arial" w:cs="Arial"/>
          <w:color w:val="222222"/>
          <w:sz w:val="24"/>
          <w:szCs w:val="24"/>
          <w:shd w:val="clear" w:color="auto" w:fill="FFFFFF"/>
        </w:rPr>
      </w:pPr>
      <w:r w:rsidRPr="00F73110">
        <w:rPr>
          <w:rFonts w:ascii="Arial" w:hAnsi="Arial" w:cs="Arial"/>
          <w:i/>
          <w:iCs/>
          <w:color w:val="222222"/>
          <w:sz w:val="24"/>
          <w:szCs w:val="24"/>
          <w:shd w:val="clear" w:color="auto" w:fill="FFFFFF"/>
        </w:rPr>
        <w:t>SSD нема покретне механичке компоненте</w:t>
      </w:r>
      <w:r w:rsidRPr="00F73110">
        <w:rPr>
          <w:rFonts w:ascii="Arial" w:hAnsi="Arial" w:cs="Arial"/>
          <w:b/>
          <w:bCs/>
          <w:color w:val="222222"/>
          <w:sz w:val="24"/>
          <w:szCs w:val="24"/>
          <w:shd w:val="clear" w:color="auto" w:fill="FFFFFF"/>
        </w:rPr>
        <w:t>.</w:t>
      </w:r>
      <w:r w:rsidRPr="00E02FFF">
        <w:rPr>
          <w:rFonts w:ascii="Arial" w:hAnsi="Arial" w:cs="Arial"/>
          <w:color w:val="222222"/>
          <w:sz w:val="24"/>
          <w:szCs w:val="24"/>
          <w:shd w:val="clear" w:color="auto" w:fill="FFFFFF"/>
        </w:rPr>
        <w:t xml:space="preserve"> То их разликује од традиционалних електромеханичких дискова као што су </w:t>
      </w:r>
      <w:r w:rsidRPr="00E02FFF">
        <w:rPr>
          <w:rFonts w:ascii="Arial" w:hAnsi="Arial" w:cs="Arial"/>
          <w:sz w:val="24"/>
          <w:szCs w:val="24"/>
          <w:lang w:val="sr-Cyrl-RS"/>
        </w:rPr>
        <w:t>тврди дискови</w:t>
      </w:r>
      <w:r w:rsidRPr="00E02FFF">
        <w:rPr>
          <w:rFonts w:ascii="Arial" w:hAnsi="Arial" w:cs="Arial"/>
          <w:color w:val="222222"/>
          <w:sz w:val="24"/>
          <w:szCs w:val="24"/>
          <w:shd w:val="clear" w:color="auto" w:fill="FFFFFF"/>
        </w:rPr>
        <w:t> (HDD) ил</w:t>
      </w:r>
      <w:r w:rsidRPr="00E02FFF">
        <w:rPr>
          <w:rFonts w:ascii="Arial" w:hAnsi="Arial" w:cs="Arial"/>
          <w:color w:val="222222"/>
          <w:sz w:val="24"/>
          <w:szCs w:val="24"/>
          <w:shd w:val="clear" w:color="auto" w:fill="FFFFFF"/>
          <w:lang w:val="sr-Cyrl-RS"/>
        </w:rPr>
        <w:t>и флопи дискови</w:t>
      </w:r>
      <w:r w:rsidRPr="00E02FFF">
        <w:rPr>
          <w:rFonts w:ascii="Arial" w:hAnsi="Arial" w:cs="Arial"/>
          <w:color w:val="222222"/>
          <w:sz w:val="24"/>
          <w:szCs w:val="24"/>
          <w:shd w:val="clear" w:color="auto" w:fill="FFFFFF"/>
        </w:rPr>
        <w:t>, који садрже диск који се окреће и покретну читајућу/уписну главу</w:t>
      </w:r>
      <w:r w:rsidRPr="00F73110">
        <w:rPr>
          <w:rFonts w:ascii="Arial" w:hAnsi="Arial" w:cs="Arial"/>
          <w:i/>
          <w:iCs/>
          <w:color w:val="222222"/>
          <w:sz w:val="24"/>
          <w:szCs w:val="24"/>
          <w:shd w:val="clear" w:color="auto" w:fill="FFFFFF"/>
        </w:rPr>
        <w:t>. SSD-ови су обично отпорнији на физички удар, тише раде, имају мање </w:t>
      </w:r>
      <w:r w:rsidRPr="00F73110">
        <w:rPr>
          <w:rFonts w:ascii="Arial" w:hAnsi="Arial" w:cs="Arial"/>
          <w:i/>
          <w:iCs/>
          <w:sz w:val="24"/>
          <w:szCs w:val="24"/>
          <w:shd w:val="clear" w:color="auto" w:fill="FFFFFF"/>
          <w:lang w:val="sr-Cyrl-RS"/>
        </w:rPr>
        <w:t>вријеме приступа</w:t>
      </w:r>
      <w:r w:rsidRPr="00F73110">
        <w:rPr>
          <w:rFonts w:ascii="Arial" w:hAnsi="Arial" w:cs="Arial"/>
          <w:i/>
          <w:iCs/>
          <w:color w:val="222222"/>
          <w:sz w:val="24"/>
          <w:szCs w:val="24"/>
          <w:shd w:val="clear" w:color="auto" w:fill="FFFFFF"/>
        </w:rPr>
        <w:t> и мање </w:t>
      </w:r>
      <w:r w:rsidRPr="00F73110">
        <w:rPr>
          <w:rFonts w:ascii="Arial" w:hAnsi="Arial" w:cs="Arial"/>
          <w:i/>
          <w:iCs/>
          <w:sz w:val="24"/>
          <w:szCs w:val="24"/>
          <w:shd w:val="clear" w:color="auto" w:fill="FFFFFF"/>
          <w:lang w:val="sr-Cyrl-RS"/>
        </w:rPr>
        <w:t>кашњење</w:t>
      </w:r>
      <w:r w:rsidRPr="00E02FFF">
        <w:rPr>
          <w:rFonts w:ascii="Arial" w:hAnsi="Arial" w:cs="Arial"/>
          <w:color w:val="222222"/>
          <w:sz w:val="24"/>
          <w:szCs w:val="24"/>
          <w:shd w:val="clear" w:color="auto" w:fill="FFFFFF"/>
        </w:rPr>
        <w:t>. </w:t>
      </w:r>
    </w:p>
    <w:p w:rsidR="00E02FFF" w:rsidRDefault="00F73110" w:rsidP="00E02FFF">
      <w:pPr>
        <w:pStyle w:val="NormalWeb"/>
        <w:shd w:val="clear" w:color="auto" w:fill="FFFFFF"/>
        <w:spacing w:before="120" w:beforeAutospacing="0" w:after="120" w:afterAutospacing="0"/>
        <w:rPr>
          <w:rFonts w:ascii="Arial" w:hAnsi="Arial" w:cs="Arial"/>
          <w:color w:val="222222"/>
        </w:rPr>
      </w:pPr>
      <w:r>
        <w:rPr>
          <w:rFonts w:ascii="Arial" w:hAnsi="Arial" w:cs="Arial"/>
          <w:color w:val="222222"/>
          <w:lang w:val="sr-Cyrl-RS"/>
        </w:rPr>
        <w:t>В</w:t>
      </w:r>
      <w:r w:rsidR="00E02FFF" w:rsidRPr="00E02FFF">
        <w:rPr>
          <w:rFonts w:ascii="Arial" w:hAnsi="Arial" w:cs="Arial"/>
          <w:color w:val="222222"/>
        </w:rPr>
        <w:t>ећина SSD-ова користи НИ базирану ф</w:t>
      </w:r>
      <w:r w:rsidR="00E02FFF">
        <w:rPr>
          <w:rFonts w:ascii="Arial" w:hAnsi="Arial" w:cs="Arial"/>
          <w:color w:val="222222"/>
          <w:lang w:val="sr-Cyrl-RS"/>
        </w:rPr>
        <w:t>леш меморију</w:t>
      </w:r>
      <w:r w:rsidR="00E02FFF" w:rsidRPr="00E02FFF">
        <w:rPr>
          <w:rFonts w:ascii="Arial" w:hAnsi="Arial" w:cs="Arial"/>
          <w:color w:val="222222"/>
        </w:rPr>
        <w:t>, која чува податке без напајања. За апликације које захтевају брз приступ, али не нужно трајност података након престанка напајња, SSD-ови могу бити направљени на </w:t>
      </w:r>
      <w:hyperlink r:id="rId9" w:tooltip="RAM (меморија)" w:history="1">
        <w:r w:rsidR="00E02FFF" w:rsidRPr="00E02FFF">
          <w:rPr>
            <w:rStyle w:val="Hyperlink"/>
            <w:rFonts w:ascii="Arial" w:hAnsi="Arial" w:cs="Arial"/>
            <w:color w:val="000000" w:themeColor="text1"/>
            <w:u w:val="none"/>
          </w:rPr>
          <w:t>меморији</w:t>
        </w:r>
        <w:r w:rsidR="00E02FFF" w:rsidRPr="00E02FFF">
          <w:rPr>
            <w:rStyle w:val="Hyperlink"/>
            <w:rFonts w:ascii="Arial" w:hAnsi="Arial" w:cs="Arial"/>
            <w:color w:val="000000" w:themeColor="text1"/>
          </w:rPr>
          <w:t xml:space="preserve"> </w:t>
        </w:r>
        <w:r w:rsidR="00E02FFF" w:rsidRPr="00E02FFF">
          <w:rPr>
            <w:rStyle w:val="Hyperlink"/>
            <w:rFonts w:ascii="Arial" w:hAnsi="Arial" w:cs="Arial"/>
            <w:color w:val="000000" w:themeColor="text1"/>
            <w:u w:val="none"/>
          </w:rPr>
          <w:t>са случајним приступом</w:t>
        </w:r>
      </w:hyperlink>
      <w:r w:rsidR="00E02FFF" w:rsidRPr="00E02FFF">
        <w:rPr>
          <w:rFonts w:ascii="Arial" w:hAnsi="Arial" w:cs="Arial"/>
          <w:color w:val="222222"/>
        </w:rPr>
        <w:t xml:space="preserve"> (RAM). Такви уређаји могу користити различите изворе напајања, као што су батерије, да одрже податке након престанка напајања. Хибридни дискови или полупроводнички хибридни дискови (SSHD) комбинују карактеристике SSD-а и HDD-а у једном уређају, који садржи велики тврди диск и SSD кеш ради побољшања перформанси при честом приступању подацима. </w:t>
      </w:r>
    </w:p>
    <w:p w:rsidR="00E02FFF" w:rsidRDefault="00E02FFF" w:rsidP="00E02FFF">
      <w:pPr>
        <w:pStyle w:val="NormalWeb"/>
        <w:shd w:val="clear" w:color="auto" w:fill="FFFFFF"/>
        <w:spacing w:before="120" w:beforeAutospacing="0" w:after="120" w:afterAutospacing="0"/>
        <w:rPr>
          <w:rFonts w:ascii="Arial" w:hAnsi="Arial" w:cs="Arial"/>
          <w:color w:val="222222"/>
        </w:rPr>
      </w:pPr>
    </w:p>
    <w:p w:rsidR="00E02FFF" w:rsidRPr="00E02FFF" w:rsidRDefault="00E02FFF" w:rsidP="00E02FFF">
      <w:pPr>
        <w:pStyle w:val="NormalWeb"/>
        <w:shd w:val="clear" w:color="auto" w:fill="FFFFFF"/>
        <w:spacing w:before="120" w:beforeAutospacing="0" w:after="120" w:afterAutospacing="0"/>
        <w:rPr>
          <w:rFonts w:ascii="Arial" w:hAnsi="Arial" w:cs="Arial"/>
          <w:color w:val="222222"/>
        </w:rPr>
      </w:pPr>
    </w:p>
    <w:p w:rsidR="00E02FFF" w:rsidRPr="00E02FFF" w:rsidRDefault="00E02FFF" w:rsidP="00E02FFF">
      <w:pPr>
        <w:jc w:val="center"/>
        <w:rPr>
          <w:sz w:val="24"/>
          <w:szCs w:val="24"/>
        </w:rPr>
      </w:pPr>
      <w:r>
        <w:rPr>
          <w:noProof/>
          <w:sz w:val="24"/>
          <w:szCs w:val="24"/>
        </w:rPr>
        <w:drawing>
          <wp:inline distT="0" distB="0" distL="0" distR="0">
            <wp:extent cx="3750797" cy="2461260"/>
            <wp:effectExtent l="0" t="0" r="2540" b="0"/>
            <wp:docPr id="2" name="Picture 2" descr="A close up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tex_2_Solid_State_Drive_by_OCZ-top_oblique_PNr°030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3301" cy="2469465"/>
                    </a:xfrm>
                    <a:prstGeom prst="rect">
                      <a:avLst/>
                    </a:prstGeom>
                  </pic:spPr>
                </pic:pic>
              </a:graphicData>
            </a:graphic>
          </wp:inline>
        </w:drawing>
      </w:r>
    </w:p>
    <w:p w:rsidR="00BC421C" w:rsidRDefault="004E4462" w:rsidP="004E4462">
      <w:pPr>
        <w:rPr>
          <w:rFonts w:ascii="Arial" w:hAnsi="Arial" w:cs="Arial"/>
          <w:b/>
          <w:bCs/>
          <w:i/>
          <w:iCs/>
          <w:color w:val="222222"/>
          <w:shd w:val="clear" w:color="auto" w:fill="F8F9FA"/>
        </w:rPr>
      </w:pPr>
      <w:r>
        <w:rPr>
          <w:rFonts w:ascii="Arial" w:hAnsi="Arial" w:cs="Arial"/>
          <w:b/>
          <w:bCs/>
          <w:i/>
          <w:iCs/>
          <w:color w:val="222222"/>
          <w:sz w:val="20"/>
          <w:szCs w:val="20"/>
          <w:shd w:val="clear" w:color="auto" w:fill="F8F9FA"/>
        </w:rPr>
        <w:tab/>
      </w:r>
      <w:r w:rsidRPr="005F4B27">
        <w:rPr>
          <w:rFonts w:ascii="Arial" w:hAnsi="Arial" w:cs="Arial"/>
          <w:b/>
          <w:bCs/>
          <w:i/>
          <w:iCs/>
          <w:color w:val="222222"/>
          <w:shd w:val="clear" w:color="auto" w:fill="F8F9FA"/>
        </w:rPr>
        <w:t>Модерни 2.5-инча SSD који се користи у лаптоповима и стоним рачунарима</w:t>
      </w:r>
    </w:p>
    <w:p w:rsidR="00F73110" w:rsidRDefault="00F73110" w:rsidP="004E4462">
      <w:pPr>
        <w:rPr>
          <w:rFonts w:ascii="Arial" w:hAnsi="Arial" w:cs="Arial"/>
          <w:b/>
          <w:bCs/>
          <w:i/>
          <w:iCs/>
          <w:color w:val="222222"/>
          <w:shd w:val="clear" w:color="auto" w:fill="F8F9FA"/>
        </w:rPr>
      </w:pPr>
    </w:p>
    <w:p w:rsidR="00F73110" w:rsidRPr="005F4B27" w:rsidRDefault="00F73110" w:rsidP="004E4462">
      <w:pPr>
        <w:rPr>
          <w:b/>
          <w:bCs/>
          <w:i/>
          <w:iCs/>
        </w:rPr>
      </w:pPr>
    </w:p>
    <w:p w:rsidR="00D238F9" w:rsidRDefault="00F73110" w:rsidP="00D238F9">
      <w:pPr>
        <w:pStyle w:val="Heading1"/>
      </w:pPr>
      <w:bookmarkStart w:id="1" w:name="_Toc39405136"/>
      <w:r>
        <w:lastRenderedPageBreak/>
        <w:t>И</w:t>
      </w:r>
      <w:r w:rsidR="004E4462">
        <w:t>сторијат</w:t>
      </w:r>
      <w:bookmarkEnd w:id="1"/>
    </w:p>
    <w:p w:rsidR="00EF4EF6" w:rsidRPr="00EF4EF6" w:rsidRDefault="00EF4EF6" w:rsidP="00EF4EF6">
      <w:pPr>
        <w:rPr>
          <w:lang w:val="sr-Cyrl-RS"/>
        </w:rPr>
      </w:pPr>
    </w:p>
    <w:p w:rsidR="00D238F9" w:rsidRPr="00D238F9" w:rsidRDefault="004E4462" w:rsidP="00D238F9">
      <w:pPr>
        <w:pStyle w:val="Heading2"/>
      </w:pPr>
      <w:bookmarkStart w:id="2" w:name="_Toc39405137"/>
      <w:r w:rsidRPr="004E4462">
        <w:t>Рани SSD користи RAM и сличну технологију</w:t>
      </w:r>
      <w:bookmarkEnd w:id="2"/>
    </w:p>
    <w:p w:rsidR="00074BBC" w:rsidRPr="00074BBC" w:rsidRDefault="00D238F9" w:rsidP="00D238F9">
      <w:pPr>
        <w:pStyle w:val="NormalWeb"/>
        <w:shd w:val="clear" w:color="auto" w:fill="FFFFFF"/>
        <w:spacing w:before="120" w:beforeAutospacing="0" w:after="120" w:afterAutospacing="0"/>
        <w:rPr>
          <w:rFonts w:ascii="Arial" w:hAnsi="Arial" w:cs="Arial"/>
          <w:color w:val="222222"/>
          <w:lang w:val="sr-Cyrl-RS"/>
        </w:rPr>
      </w:pPr>
      <w:r w:rsidRPr="00D238F9">
        <w:rPr>
          <w:rFonts w:ascii="Arial" w:hAnsi="Arial" w:cs="Arial"/>
          <w:color w:val="222222"/>
        </w:rPr>
        <w:t xml:space="preserve">SSD </w:t>
      </w:r>
      <w:r w:rsidR="00FA60F7">
        <w:rPr>
          <w:rFonts w:ascii="Arial" w:hAnsi="Arial" w:cs="Arial"/>
          <w:color w:val="222222"/>
          <w:lang w:val="sr-Cyrl-RS"/>
        </w:rPr>
        <w:t>први пут се појављује</w:t>
      </w:r>
      <w:r w:rsidRPr="00D238F9">
        <w:rPr>
          <w:rFonts w:ascii="Arial" w:hAnsi="Arial" w:cs="Arial"/>
          <w:color w:val="222222"/>
        </w:rPr>
        <w:t> </w:t>
      </w:r>
      <w:hyperlink r:id="rId11" w:tooltip="1950е" w:history="1">
        <w:r w:rsidRPr="00D238F9">
          <w:rPr>
            <w:rStyle w:val="Hyperlink"/>
            <w:rFonts w:ascii="Arial" w:hAnsi="Arial" w:cs="Arial"/>
            <w:color w:val="000000" w:themeColor="text1"/>
            <w:u w:val="none"/>
          </w:rPr>
          <w:t>50</w:t>
        </w:r>
        <w:r w:rsidR="00B05DE7">
          <w:rPr>
            <w:rStyle w:val="Hyperlink"/>
            <w:rFonts w:ascii="Arial" w:hAnsi="Arial" w:cs="Arial"/>
            <w:color w:val="000000" w:themeColor="text1"/>
            <w:u w:val="none"/>
            <w:lang w:val="sr-Cyrl-RS"/>
          </w:rPr>
          <w:t>-</w:t>
        </w:r>
        <w:r w:rsidRPr="00D238F9">
          <w:rPr>
            <w:rStyle w:val="Hyperlink"/>
            <w:rFonts w:ascii="Arial" w:hAnsi="Arial" w:cs="Arial"/>
            <w:color w:val="000000" w:themeColor="text1"/>
            <w:u w:val="none"/>
          </w:rPr>
          <w:t>их</w:t>
        </w:r>
      </w:hyperlink>
      <w:r w:rsidRPr="00D238F9">
        <w:rPr>
          <w:rFonts w:ascii="Arial" w:hAnsi="Arial" w:cs="Arial"/>
          <w:color w:val="222222"/>
        </w:rPr>
        <w:t> година са две сличне технологије: меморија са магнетним језгром и складишна кондензатор </w:t>
      </w:r>
      <w:hyperlink r:id="rId12" w:tooltip="ROM (меморија)" w:history="1">
        <w:r w:rsidRPr="00D238F9">
          <w:rPr>
            <w:rStyle w:val="Hyperlink"/>
            <w:rFonts w:ascii="Arial" w:hAnsi="Arial" w:cs="Arial"/>
            <w:color w:val="000000" w:themeColor="text1"/>
            <w:u w:val="none"/>
          </w:rPr>
          <w:t>картица само за читање</w:t>
        </w:r>
      </w:hyperlink>
      <w:r w:rsidRPr="00D238F9">
        <w:rPr>
          <w:rFonts w:ascii="Arial" w:hAnsi="Arial" w:cs="Arial"/>
          <w:color w:val="222222"/>
        </w:rPr>
        <w:t> </w:t>
      </w:r>
      <w:r w:rsidR="00FA60F7">
        <w:rPr>
          <w:rFonts w:ascii="Arial" w:hAnsi="Arial" w:cs="Arial"/>
          <w:color w:val="222222"/>
          <w:lang w:val="sr-Cyrl-RS"/>
        </w:rPr>
        <w:t xml:space="preserve">. </w:t>
      </w:r>
      <w:r w:rsidRPr="00D238F9">
        <w:rPr>
          <w:rFonts w:ascii="Arial" w:hAnsi="Arial" w:cs="Arial"/>
          <w:color w:val="222222"/>
        </w:rPr>
        <w:t>Ове помоћне меморијске јединице  су се појавиле у доба рачунара са </w:t>
      </w:r>
      <w:hyperlink r:id="rId13" w:tooltip="Електронска цијев" w:history="1">
        <w:r w:rsidRPr="00D238F9">
          <w:rPr>
            <w:rStyle w:val="Hyperlink"/>
            <w:rFonts w:ascii="Arial" w:hAnsi="Arial" w:cs="Arial"/>
            <w:color w:val="000000" w:themeColor="text1"/>
            <w:u w:val="none"/>
          </w:rPr>
          <w:t>вакумским цевима</w:t>
        </w:r>
      </w:hyperlink>
      <w:r w:rsidRPr="00D238F9">
        <w:rPr>
          <w:rFonts w:ascii="Arial" w:hAnsi="Arial" w:cs="Arial"/>
          <w:color w:val="000000" w:themeColor="text1"/>
        </w:rPr>
        <w:t>.</w:t>
      </w:r>
      <w:r w:rsidRPr="00D238F9">
        <w:rPr>
          <w:rFonts w:ascii="Arial" w:hAnsi="Arial" w:cs="Arial"/>
          <w:color w:val="222222"/>
        </w:rPr>
        <w:t xml:space="preserve"> Али</w:t>
      </w:r>
      <w:r w:rsidR="00074BBC">
        <w:rPr>
          <w:rFonts w:ascii="Arial" w:hAnsi="Arial" w:cs="Arial"/>
          <w:color w:val="222222"/>
          <w:lang w:val="sr-Cyrl-RS"/>
        </w:rPr>
        <w:t xml:space="preserve"> </w:t>
      </w:r>
      <w:r w:rsidR="00074BBC" w:rsidRPr="00D238F9">
        <w:rPr>
          <w:rFonts w:ascii="Arial" w:hAnsi="Arial" w:cs="Arial"/>
          <w:color w:val="222222"/>
        </w:rPr>
        <w:t>њихова употреба је престала</w:t>
      </w:r>
      <w:r w:rsidR="00074BBC">
        <w:rPr>
          <w:rFonts w:ascii="Arial" w:hAnsi="Arial" w:cs="Arial"/>
          <w:color w:val="222222"/>
          <w:lang w:val="sr-Cyrl-RS"/>
        </w:rPr>
        <w:t xml:space="preserve"> </w:t>
      </w:r>
      <w:r w:rsidRPr="00D238F9">
        <w:rPr>
          <w:rFonts w:ascii="Arial" w:hAnsi="Arial" w:cs="Arial"/>
          <w:color w:val="222222"/>
        </w:rPr>
        <w:t xml:space="preserve">са увођењем јефтиних бубањ складишних јединица </w:t>
      </w:r>
      <w:r w:rsidR="00074BBC">
        <w:rPr>
          <w:rFonts w:ascii="Arial" w:hAnsi="Arial" w:cs="Arial"/>
          <w:color w:val="222222"/>
          <w:lang w:val="sr-Cyrl-RS"/>
        </w:rPr>
        <w:t>.</w:t>
      </w:r>
    </w:p>
    <w:p w:rsidR="00B05DE7" w:rsidRDefault="00D238F9" w:rsidP="00D238F9">
      <w:pPr>
        <w:pStyle w:val="NormalWeb"/>
        <w:shd w:val="clear" w:color="auto" w:fill="FFFFFF"/>
        <w:spacing w:before="120" w:beforeAutospacing="0" w:after="120" w:afterAutospacing="0"/>
        <w:rPr>
          <w:rFonts w:ascii="Arial" w:hAnsi="Arial" w:cs="Arial"/>
          <w:color w:val="222222"/>
          <w:lang w:val="sr-Cyrl-RS"/>
        </w:rPr>
      </w:pPr>
      <w:r w:rsidRPr="00D238F9">
        <w:rPr>
          <w:rFonts w:ascii="Arial" w:hAnsi="Arial" w:cs="Arial"/>
          <w:color w:val="222222"/>
        </w:rPr>
        <w:t>70-их и </w:t>
      </w:r>
      <w:hyperlink r:id="rId14" w:tooltip="1980е" w:history="1">
        <w:r w:rsidRPr="00D238F9">
          <w:rPr>
            <w:rStyle w:val="Hyperlink"/>
            <w:rFonts w:ascii="Arial" w:hAnsi="Arial" w:cs="Arial"/>
            <w:color w:val="000000" w:themeColor="text1"/>
            <w:u w:val="none"/>
          </w:rPr>
          <w:t>80</w:t>
        </w:r>
        <w:r w:rsidR="00074BBC">
          <w:rPr>
            <w:rStyle w:val="Hyperlink"/>
            <w:rFonts w:ascii="Arial" w:hAnsi="Arial" w:cs="Arial"/>
            <w:color w:val="000000" w:themeColor="text1"/>
            <w:u w:val="none"/>
            <w:lang w:val="sr-Cyrl-RS"/>
          </w:rPr>
          <w:t>-</w:t>
        </w:r>
        <w:r w:rsidRPr="00D238F9">
          <w:rPr>
            <w:rStyle w:val="Hyperlink"/>
            <w:rFonts w:ascii="Arial" w:hAnsi="Arial" w:cs="Arial"/>
            <w:color w:val="000000" w:themeColor="text1"/>
            <w:u w:val="none"/>
          </w:rPr>
          <w:t>их</w:t>
        </w:r>
      </w:hyperlink>
      <w:r w:rsidRPr="00D238F9">
        <w:rPr>
          <w:rFonts w:ascii="Arial" w:hAnsi="Arial" w:cs="Arial"/>
          <w:color w:val="222222"/>
        </w:rPr>
        <w:t> година, SSD је реализован у полупроводничку меморију за</w:t>
      </w:r>
      <w:r w:rsidR="00074BBC">
        <w:rPr>
          <w:rFonts w:ascii="Arial" w:hAnsi="Arial" w:cs="Arial"/>
          <w:color w:val="222222"/>
          <w:lang w:val="sr-Cyrl-RS"/>
        </w:rPr>
        <w:t xml:space="preserve"> </w:t>
      </w:r>
      <w:hyperlink r:id="rId15" w:tooltip="IBM" w:history="1">
        <w:r w:rsidRPr="00D238F9">
          <w:rPr>
            <w:rStyle w:val="Hyperlink"/>
            <w:rFonts w:ascii="Arial" w:hAnsi="Arial" w:cs="Arial"/>
            <w:color w:val="000000" w:themeColor="text1"/>
            <w:u w:val="none"/>
          </w:rPr>
          <w:t>IBM</w:t>
        </w:r>
      </w:hyperlink>
      <w:r w:rsidR="00074BBC">
        <w:rPr>
          <w:rFonts w:ascii="Arial" w:hAnsi="Arial" w:cs="Arial"/>
          <w:color w:val="222222"/>
          <w:lang w:val="sr-Cyrl-RS"/>
        </w:rPr>
        <w:t>-</w:t>
      </w:r>
      <w:r w:rsidRPr="00D238F9">
        <w:rPr>
          <w:rFonts w:ascii="Arial" w:hAnsi="Arial" w:cs="Arial"/>
          <w:color w:val="222222"/>
        </w:rPr>
        <w:t>ов </w:t>
      </w:r>
      <w:hyperlink r:id="rId16" w:tooltip="Суперрачунар" w:history="1">
        <w:r w:rsidRPr="00D238F9">
          <w:rPr>
            <w:rStyle w:val="Hyperlink"/>
            <w:rFonts w:ascii="Arial" w:hAnsi="Arial" w:cs="Arial"/>
            <w:color w:val="000000" w:themeColor="text1"/>
            <w:u w:val="none"/>
          </w:rPr>
          <w:t>суперрачунар</w:t>
        </w:r>
      </w:hyperlink>
      <w:r w:rsidRPr="00D238F9">
        <w:rPr>
          <w:rFonts w:ascii="Arial" w:hAnsi="Arial" w:cs="Arial"/>
          <w:color w:val="222222"/>
        </w:rPr>
        <w:t>, међутим, због високе ц</w:t>
      </w:r>
      <w:r w:rsidR="00074BBC">
        <w:rPr>
          <w:rFonts w:ascii="Arial" w:hAnsi="Arial" w:cs="Arial"/>
          <w:color w:val="222222"/>
          <w:lang w:val="sr-Cyrl-RS"/>
        </w:rPr>
        <w:t>иј</w:t>
      </w:r>
      <w:r w:rsidRPr="00D238F9">
        <w:rPr>
          <w:rFonts w:ascii="Arial" w:hAnsi="Arial" w:cs="Arial"/>
          <w:color w:val="222222"/>
        </w:rPr>
        <w:t>ене да се направи SSD се прилично ретко користио. У касним </w:t>
      </w:r>
      <w:hyperlink r:id="rId17" w:tooltip="1970е" w:history="1">
        <w:r w:rsidRPr="00D238F9">
          <w:rPr>
            <w:rStyle w:val="Hyperlink"/>
            <w:rFonts w:ascii="Arial" w:hAnsi="Arial" w:cs="Arial"/>
            <w:color w:val="000000" w:themeColor="text1"/>
            <w:u w:val="none"/>
          </w:rPr>
          <w:t>70</w:t>
        </w:r>
        <w:r w:rsidR="00074BBC">
          <w:rPr>
            <w:rStyle w:val="Hyperlink"/>
            <w:rFonts w:ascii="Arial" w:hAnsi="Arial" w:cs="Arial"/>
            <w:color w:val="000000" w:themeColor="text1"/>
            <w:u w:val="none"/>
            <w:lang w:val="sr-Cyrl-RS"/>
          </w:rPr>
          <w:t>-</w:t>
        </w:r>
        <w:r w:rsidRPr="00D238F9">
          <w:rPr>
            <w:rStyle w:val="Hyperlink"/>
            <w:rFonts w:ascii="Arial" w:hAnsi="Arial" w:cs="Arial"/>
            <w:color w:val="000000" w:themeColor="text1"/>
            <w:u w:val="none"/>
          </w:rPr>
          <w:t>им</w:t>
        </w:r>
      </w:hyperlink>
      <w:r w:rsidRPr="00D238F9">
        <w:rPr>
          <w:rFonts w:ascii="Arial" w:hAnsi="Arial" w:cs="Arial"/>
          <w:color w:val="222222"/>
        </w:rPr>
        <w:t> годинама, General Instruments је произвео </w:t>
      </w:r>
      <w:hyperlink r:id="rId18" w:tooltip="EEPROM" w:history="1">
        <w:r w:rsidRPr="00D238F9">
          <w:rPr>
            <w:rStyle w:val="Hyperlink"/>
            <w:rFonts w:ascii="Arial" w:hAnsi="Arial" w:cs="Arial"/>
            <w:color w:val="000000" w:themeColor="text1"/>
            <w:u w:val="none"/>
          </w:rPr>
          <w:t>електрично изменљив ROM</w:t>
        </w:r>
      </w:hyperlink>
      <w:r w:rsidRPr="00D238F9">
        <w:rPr>
          <w:rFonts w:ascii="Arial" w:hAnsi="Arial" w:cs="Arial"/>
          <w:color w:val="222222"/>
        </w:rPr>
        <w:t> који је функционисао као каснија НИ </w:t>
      </w:r>
      <w:hyperlink r:id="rId19" w:tooltip="Флеш меморија" w:history="1">
        <w:r w:rsidRPr="00D238F9">
          <w:rPr>
            <w:rStyle w:val="Hyperlink"/>
            <w:rFonts w:ascii="Arial" w:hAnsi="Arial" w:cs="Arial"/>
            <w:color w:val="000000" w:themeColor="text1"/>
            <w:u w:val="none"/>
          </w:rPr>
          <w:t>флеш меморија</w:t>
        </w:r>
      </w:hyperlink>
      <w:r w:rsidRPr="00D238F9">
        <w:rPr>
          <w:rFonts w:ascii="Arial" w:hAnsi="Arial" w:cs="Arial"/>
          <w:color w:val="222222"/>
        </w:rPr>
        <w:t xml:space="preserve">. </w:t>
      </w:r>
      <w:r w:rsidR="00074BBC">
        <w:rPr>
          <w:rFonts w:ascii="Arial" w:hAnsi="Arial" w:cs="Arial"/>
          <w:color w:val="222222"/>
          <w:lang w:val="sr-Cyrl-RS"/>
        </w:rPr>
        <w:t>Међутим ова технологија није била успјешна</w:t>
      </w:r>
      <w:r w:rsidRPr="00D238F9">
        <w:rPr>
          <w:rFonts w:ascii="Arial" w:hAnsi="Arial" w:cs="Arial"/>
          <w:color w:val="222222"/>
        </w:rPr>
        <w:t>,</w:t>
      </w:r>
      <w:r w:rsidR="00074BBC">
        <w:rPr>
          <w:rFonts w:ascii="Arial" w:hAnsi="Arial" w:cs="Arial"/>
          <w:color w:val="222222"/>
          <w:lang w:val="sr-Cyrl-RS"/>
        </w:rPr>
        <w:t xml:space="preserve"> </w:t>
      </w:r>
      <w:r w:rsidRPr="00D238F9">
        <w:rPr>
          <w:rFonts w:ascii="Arial" w:hAnsi="Arial" w:cs="Arial"/>
          <w:color w:val="222222"/>
        </w:rPr>
        <w:t>многе компаније су напустиле ову технологију. У 1976. години Dataram је почео са продајом производа под називом Bulk Core, који обезбеђује 2 МВ полупроводничког складишта компатибилног са </w:t>
      </w:r>
      <w:r w:rsidR="00074BBC" w:rsidRPr="00D238F9">
        <w:rPr>
          <w:rFonts w:ascii="Arial" w:hAnsi="Arial" w:cs="Arial"/>
          <w:color w:val="222222"/>
        </w:rPr>
        <w:t xml:space="preserve"> </w:t>
      </w:r>
      <w:r w:rsidRPr="00D238F9">
        <w:rPr>
          <w:rFonts w:ascii="Arial" w:hAnsi="Arial" w:cs="Arial"/>
          <w:color w:val="222222"/>
        </w:rPr>
        <w:t>DEC</w:t>
      </w:r>
      <w:r w:rsidR="00074BBC">
        <w:rPr>
          <w:rFonts w:ascii="Arial" w:hAnsi="Arial" w:cs="Arial"/>
          <w:color w:val="222222"/>
          <w:lang w:val="sr-Cyrl-RS"/>
        </w:rPr>
        <w:t xml:space="preserve"> </w:t>
      </w:r>
      <w:r w:rsidRPr="00D238F9">
        <w:rPr>
          <w:rFonts w:ascii="Arial" w:hAnsi="Arial" w:cs="Arial"/>
          <w:color w:val="222222"/>
        </w:rPr>
        <w:t>и DG рачунарима. 1978, Texas Memory Systems је представио 16 </w:t>
      </w:r>
      <w:hyperlink r:id="rId20" w:tooltip="Килобајт" w:history="1">
        <w:r w:rsidRPr="00D238F9">
          <w:rPr>
            <w:rStyle w:val="Hyperlink"/>
            <w:rFonts w:ascii="Arial" w:hAnsi="Arial" w:cs="Arial"/>
            <w:color w:val="000000" w:themeColor="text1"/>
            <w:u w:val="none"/>
          </w:rPr>
          <w:t>килобајта</w:t>
        </w:r>
      </w:hyperlink>
      <w:r w:rsidRPr="00D238F9">
        <w:rPr>
          <w:rFonts w:ascii="Arial" w:hAnsi="Arial" w:cs="Arial"/>
          <w:color w:val="222222"/>
        </w:rPr>
        <w:t> RAM полупроводнички диск који користе нафтне компаније за прикупљање сеизмичких података.</w:t>
      </w:r>
      <w:r w:rsidR="00B05DE7">
        <w:rPr>
          <w:rFonts w:ascii="Arial" w:hAnsi="Arial" w:cs="Arial"/>
          <w:color w:val="222222"/>
          <w:lang w:val="sr-Cyrl-RS"/>
        </w:rPr>
        <w:t xml:space="preserve"> </w:t>
      </w:r>
    </w:p>
    <w:p w:rsidR="00D238F9" w:rsidRPr="00D238F9" w:rsidRDefault="00B05DE7" w:rsidP="00D238F9">
      <w:pPr>
        <w:pStyle w:val="NormalWeb"/>
        <w:shd w:val="clear" w:color="auto" w:fill="FFFFFF"/>
        <w:spacing w:before="120" w:beforeAutospacing="0" w:after="120" w:afterAutospacing="0"/>
        <w:rPr>
          <w:rFonts w:ascii="Arial" w:hAnsi="Arial" w:cs="Arial"/>
          <w:color w:val="222222"/>
        </w:rPr>
      </w:pPr>
      <w:r>
        <w:rPr>
          <w:rFonts w:ascii="Arial" w:hAnsi="Arial" w:cs="Arial"/>
          <w:color w:val="222222"/>
          <w:lang w:val="sr-Cyrl-RS"/>
        </w:rPr>
        <w:t xml:space="preserve">Затим се појављује </w:t>
      </w:r>
      <w:r w:rsidRPr="00D238F9">
        <w:rPr>
          <w:rFonts w:ascii="Arial" w:hAnsi="Arial" w:cs="Arial"/>
          <w:color w:val="222222"/>
        </w:rPr>
        <w:t>први RAM полупроводнички диск</w:t>
      </w:r>
      <w:r>
        <w:t xml:space="preserve"> </w:t>
      </w:r>
      <w:r>
        <w:rPr>
          <w:rFonts w:ascii="Arial" w:hAnsi="Arial" w:cs="Arial"/>
          <w:lang w:val="sr-Cyrl-RS"/>
        </w:rPr>
        <w:t xml:space="preserve">и </w:t>
      </w:r>
      <w:hyperlink r:id="rId21" w:tooltip="Sharp PC-5000" w:history="1">
        <w:r w:rsidR="00D238F9" w:rsidRPr="00D238F9">
          <w:rPr>
            <w:rStyle w:val="Hyperlink"/>
            <w:rFonts w:ascii="Arial" w:hAnsi="Arial" w:cs="Arial"/>
            <w:color w:val="000000" w:themeColor="text1"/>
            <w:u w:val="none"/>
          </w:rPr>
          <w:t>Sharp PC-5000</w:t>
        </w:r>
      </w:hyperlink>
      <w:r w:rsidR="00D238F9" w:rsidRPr="00D238F9">
        <w:rPr>
          <w:rFonts w:ascii="Arial" w:hAnsi="Arial" w:cs="Arial"/>
          <w:color w:val="000000" w:themeColor="text1"/>
        </w:rPr>
        <w:t xml:space="preserve">, </w:t>
      </w:r>
      <w:r w:rsidR="00D238F9" w:rsidRPr="00D238F9">
        <w:rPr>
          <w:rFonts w:ascii="Arial" w:hAnsi="Arial" w:cs="Arial"/>
          <w:color w:val="222222"/>
        </w:rPr>
        <w:t>уведен 1983. године, користи 128 килобајта полупроводничке складишне касете које садрже мехурасту меморију.</w:t>
      </w:r>
      <w:r w:rsidR="00D238F9">
        <w:rPr>
          <w:rFonts w:ascii="Arial" w:hAnsi="Arial" w:cs="Arial"/>
          <w:color w:val="222222"/>
          <w:lang w:val="sr-Cyrl-RS"/>
        </w:rPr>
        <w:t xml:space="preserve"> 1</w:t>
      </w:r>
      <w:r w:rsidR="00D238F9" w:rsidRPr="00D238F9">
        <w:rPr>
          <w:rFonts w:ascii="Arial" w:hAnsi="Arial" w:cs="Arial"/>
          <w:color w:val="222222"/>
        </w:rPr>
        <w:t xml:space="preserve">984. године </w:t>
      </w:r>
      <w:r>
        <w:rPr>
          <w:rFonts w:ascii="Arial" w:hAnsi="Arial" w:cs="Arial"/>
          <w:color w:val="222222"/>
          <w:lang w:val="sr-Cyrl-RS"/>
        </w:rPr>
        <w:t xml:space="preserve">појаљују се </w:t>
      </w:r>
      <w:r w:rsidR="00D238F9" w:rsidRPr="00D238F9">
        <w:rPr>
          <w:rFonts w:ascii="Arial" w:hAnsi="Arial" w:cs="Arial"/>
          <w:color w:val="222222"/>
        </w:rPr>
        <w:t>траке од 40МВ са полупроводником од 20МВ уграђеном јединицом</w:t>
      </w:r>
      <w:r w:rsidR="00D238F9" w:rsidRPr="00D238F9">
        <w:rPr>
          <w:rFonts w:ascii="Arial" w:hAnsi="Arial" w:cs="Arial"/>
          <w:color w:val="000000" w:themeColor="text1"/>
        </w:rPr>
        <w:t>.</w:t>
      </w:r>
      <w:r w:rsidR="00D238F9" w:rsidRPr="00D238F9">
        <w:rPr>
          <w:rFonts w:ascii="Arial" w:hAnsi="Arial" w:cs="Arial"/>
          <w:color w:val="222222"/>
        </w:rPr>
        <w:t xml:space="preserve"> Santa Clara Systems су увели BatRam, 4 </w:t>
      </w:r>
      <w:hyperlink r:id="rId22" w:tooltip="Мегабајт" w:history="1">
        <w:r w:rsidR="00D238F9" w:rsidRPr="00D238F9">
          <w:rPr>
            <w:rStyle w:val="Hyperlink"/>
            <w:rFonts w:ascii="Arial" w:hAnsi="Arial" w:cs="Arial"/>
            <w:color w:val="000000" w:themeColor="text1"/>
            <w:u w:val="none"/>
          </w:rPr>
          <w:t>мегабајта</w:t>
        </w:r>
      </w:hyperlink>
      <w:r w:rsidR="00D238F9" w:rsidRPr="00D238F9">
        <w:rPr>
          <w:rFonts w:ascii="Arial" w:hAnsi="Arial" w:cs="Arial"/>
          <w:color w:val="000000" w:themeColor="text1"/>
        </w:rPr>
        <w:t> </w:t>
      </w:r>
      <w:r w:rsidR="00D238F9" w:rsidRPr="00D238F9">
        <w:rPr>
          <w:rFonts w:ascii="Arial" w:hAnsi="Arial" w:cs="Arial"/>
          <w:color w:val="222222"/>
        </w:rPr>
        <w:t>масени складишни систем, са могућим проширењем до 20 МВ коришћењем меморијских модула од 4 МВ. Међутим, до 1993. године EMC је изашао на SSD тржиште. Софтвери засновани на RAM дисковима су били у употреби до 2009. године зато што су за </w:t>
      </w:r>
      <w:hyperlink r:id="rId23" w:tooltip="Ред величине" w:history="1">
        <w:r w:rsidR="00D238F9" w:rsidRPr="00D238F9">
          <w:rPr>
            <w:rStyle w:val="Hyperlink"/>
            <w:rFonts w:ascii="Arial" w:hAnsi="Arial" w:cs="Arial"/>
            <w:color w:val="000000" w:themeColor="text1"/>
            <w:u w:val="none"/>
          </w:rPr>
          <w:t>ред величине</w:t>
        </w:r>
      </w:hyperlink>
      <w:r w:rsidR="00D238F9" w:rsidRPr="00D238F9">
        <w:rPr>
          <w:rFonts w:ascii="Arial" w:hAnsi="Arial" w:cs="Arial"/>
          <w:color w:val="000000" w:themeColor="text1"/>
        </w:rPr>
        <w:t> </w:t>
      </w:r>
      <w:r w:rsidR="00D238F9" w:rsidRPr="00D238F9">
        <w:rPr>
          <w:rFonts w:ascii="Arial" w:hAnsi="Arial" w:cs="Arial"/>
          <w:color w:val="222222"/>
        </w:rPr>
        <w:t xml:space="preserve">бржи него друге технологије, иако они троше CPU ресурсе и коштају много више по гигабајту.  </w:t>
      </w:r>
    </w:p>
    <w:p w:rsidR="00BC421C" w:rsidRDefault="00BC421C"/>
    <w:p w:rsidR="00D238F9" w:rsidRPr="00D238F9" w:rsidRDefault="00D238F9" w:rsidP="00D238F9">
      <w:pPr>
        <w:pStyle w:val="Heading2"/>
      </w:pPr>
      <w:bookmarkStart w:id="3" w:name="_Toc39405138"/>
      <w:r w:rsidRPr="00D238F9">
        <w:t>SSD који садржи Flesh меморију</w:t>
      </w:r>
      <w:bookmarkEnd w:id="3"/>
    </w:p>
    <w:p w:rsidR="00EF4EF6" w:rsidRDefault="00EF4EF6" w:rsidP="00D238F9">
      <w:pPr>
        <w:pStyle w:val="NormalWeb"/>
        <w:shd w:val="clear" w:color="auto" w:fill="FFFFFF"/>
        <w:spacing w:before="120" w:beforeAutospacing="0" w:after="120" w:afterAutospacing="0"/>
        <w:rPr>
          <w:rFonts w:ascii="Arial" w:hAnsi="Arial" w:cs="Arial"/>
          <w:color w:val="222222"/>
        </w:rPr>
      </w:pPr>
      <w:r>
        <w:rPr>
          <w:rFonts w:ascii="Arial" w:hAnsi="Arial" w:cs="Arial"/>
          <w:color w:val="222222"/>
          <w:lang w:val="sr-Cyrl-RS"/>
        </w:rPr>
        <w:t>Почетком 19</w:t>
      </w:r>
      <w:r w:rsidR="00D238F9" w:rsidRPr="00D238F9">
        <w:rPr>
          <w:rFonts w:ascii="Arial" w:hAnsi="Arial" w:cs="Arial"/>
          <w:color w:val="222222"/>
        </w:rPr>
        <w:t>94</w:t>
      </w:r>
      <w:r>
        <w:rPr>
          <w:rFonts w:ascii="Arial" w:hAnsi="Arial" w:cs="Arial"/>
          <w:color w:val="222222"/>
          <w:lang w:val="sr-Cyrl-RS"/>
        </w:rPr>
        <w:t>-те</w:t>
      </w:r>
      <w:r w:rsidR="00D238F9" w:rsidRPr="00D238F9">
        <w:rPr>
          <w:rFonts w:ascii="Arial" w:hAnsi="Arial" w:cs="Arial"/>
          <w:color w:val="222222"/>
        </w:rPr>
        <w:t>, STEC Inc је купио Cirrus Logic флеш контролер, што омогућава компанији да уђе у посао са флеш меморијом за потрошачке електронске уређаје.</w:t>
      </w:r>
      <w:r>
        <w:rPr>
          <w:rFonts w:ascii="Arial" w:hAnsi="Arial" w:cs="Arial"/>
          <w:color w:val="222222"/>
          <w:lang w:val="sr-Cyrl-RS"/>
        </w:rPr>
        <w:t xml:space="preserve"> Већ 95-те године </w:t>
      </w:r>
      <w:r w:rsidR="00D238F9" w:rsidRPr="00D238F9">
        <w:rPr>
          <w:rFonts w:ascii="Arial" w:hAnsi="Arial" w:cs="Arial"/>
          <w:color w:val="222222"/>
        </w:rPr>
        <w:t xml:space="preserve">M-Sistems је представио SSD са флеш меморијом. </w:t>
      </w:r>
      <w:r>
        <w:rPr>
          <w:rFonts w:ascii="Arial" w:hAnsi="Arial" w:cs="Arial"/>
          <w:color w:val="222222"/>
          <w:lang w:val="sr-Cyrl-RS"/>
        </w:rPr>
        <w:t>П</w:t>
      </w:r>
      <w:r w:rsidR="00D238F9" w:rsidRPr="00D238F9">
        <w:rPr>
          <w:rFonts w:ascii="Arial" w:hAnsi="Arial" w:cs="Arial"/>
          <w:color w:val="222222"/>
        </w:rPr>
        <w:t>редност</w:t>
      </w:r>
      <w:r>
        <w:rPr>
          <w:rFonts w:ascii="Arial" w:hAnsi="Arial" w:cs="Arial"/>
          <w:color w:val="222222"/>
          <w:lang w:val="sr-Cyrl-RS"/>
        </w:rPr>
        <w:t xml:space="preserve"> им је била то што </w:t>
      </w:r>
      <w:r w:rsidR="00D238F9" w:rsidRPr="00D238F9">
        <w:rPr>
          <w:rFonts w:ascii="Arial" w:hAnsi="Arial" w:cs="Arial"/>
          <w:color w:val="222222"/>
        </w:rPr>
        <w:t>није била потребна батерија да би се очували подаци у меморији (у претходним меморијским системима је била потребна) , али нису били тако брзи као SSD са DRAM меморијом. Од тада SSD-ови се успешно користе као замена за </w:t>
      </w:r>
      <w:hyperlink r:id="rId24" w:tooltip="Тврди диск" w:history="1">
        <w:r w:rsidR="00D238F9" w:rsidRPr="00D238F9">
          <w:rPr>
            <w:rStyle w:val="Hyperlink"/>
            <w:rFonts w:ascii="Arial" w:hAnsi="Arial" w:cs="Arial"/>
            <w:color w:val="000000" w:themeColor="text1"/>
            <w:u w:val="none"/>
          </w:rPr>
          <w:t>тврди диск</w:t>
        </w:r>
      </w:hyperlink>
      <w:r w:rsidR="00D238F9" w:rsidRPr="00D238F9">
        <w:rPr>
          <w:rFonts w:ascii="Arial" w:hAnsi="Arial" w:cs="Arial"/>
          <w:color w:val="222222"/>
        </w:rPr>
        <w:t xml:space="preserve"> од стране војне и авио индустрије, као и за друге критичне апликације. </w:t>
      </w:r>
    </w:p>
    <w:p w:rsidR="00D238F9" w:rsidRDefault="00EF4EF6" w:rsidP="00D238F9">
      <w:pPr>
        <w:pStyle w:val="NormalWeb"/>
        <w:shd w:val="clear" w:color="auto" w:fill="FFFFFF"/>
        <w:spacing w:before="120" w:beforeAutospacing="0" w:after="120" w:afterAutospacing="0"/>
        <w:rPr>
          <w:rFonts w:ascii="Arial" w:hAnsi="Arial" w:cs="Arial"/>
          <w:color w:val="222222"/>
        </w:rPr>
      </w:pPr>
      <w:r>
        <w:rPr>
          <w:rFonts w:ascii="Arial" w:hAnsi="Arial" w:cs="Arial"/>
          <w:color w:val="222222"/>
          <w:lang w:val="sr-Cyrl-RS"/>
        </w:rPr>
        <w:t>2000тих година</w:t>
      </w:r>
      <w:r w:rsidR="00D238F9" w:rsidRPr="00D238F9">
        <w:rPr>
          <w:rFonts w:ascii="Arial" w:hAnsi="Arial" w:cs="Arial"/>
          <w:color w:val="222222"/>
        </w:rPr>
        <w:t xml:space="preserve">, BiTMICRO је рекламирао и презентовао SSD-ове са флеш меморијом у више наврата, укључујуц́и и 3,5-инчни SSD од 18 GB. У 2007, Fusion-io је најавио PCIe (PCI Express)SSD капацитета до 320 гигабајта. </w:t>
      </w:r>
      <w:r>
        <w:rPr>
          <w:rFonts w:ascii="Arial" w:hAnsi="Arial" w:cs="Arial"/>
          <w:color w:val="222222"/>
          <w:lang w:val="sr-Cyrl-RS"/>
        </w:rPr>
        <w:t>Крајем</w:t>
      </w:r>
      <w:r w:rsidR="00D238F9" w:rsidRPr="00D238F9">
        <w:rPr>
          <w:rFonts w:ascii="Arial" w:hAnsi="Arial" w:cs="Arial"/>
          <w:color w:val="222222"/>
        </w:rPr>
        <w:t xml:space="preserve"> 2009 , </w:t>
      </w:r>
      <w:r w:rsidR="00D238F9" w:rsidRPr="00D238F9">
        <w:rPr>
          <w:rFonts w:ascii="Arial" w:hAnsi="Arial" w:cs="Arial"/>
          <w:color w:val="222222"/>
        </w:rPr>
        <w:lastRenderedPageBreak/>
        <w:t>Micron Technology је најавио SSD од 6 </w:t>
      </w:r>
      <w:hyperlink r:id="rId25" w:tooltip="Гигабит" w:history="1">
        <w:r w:rsidR="00D238F9" w:rsidRPr="00D238F9">
          <w:rPr>
            <w:rStyle w:val="Hyperlink"/>
            <w:rFonts w:ascii="Arial" w:hAnsi="Arial" w:cs="Arial"/>
            <w:color w:val="000000" w:themeColor="text1"/>
            <w:u w:val="none"/>
          </w:rPr>
          <w:t>гигабита</w:t>
        </w:r>
      </w:hyperlink>
      <w:r w:rsidR="00D238F9" w:rsidRPr="00D238F9">
        <w:rPr>
          <w:rFonts w:ascii="Arial" w:hAnsi="Arial" w:cs="Arial"/>
          <w:color w:val="000000" w:themeColor="text1"/>
        </w:rPr>
        <w:t> </w:t>
      </w:r>
      <w:r w:rsidR="00D238F9" w:rsidRPr="00D238F9">
        <w:rPr>
          <w:rFonts w:ascii="Arial" w:hAnsi="Arial" w:cs="Arial"/>
          <w:color w:val="222222"/>
        </w:rPr>
        <w:t>у секунди (Gbit/s) са </w:t>
      </w:r>
      <w:hyperlink r:id="rId26" w:tooltip="САТА" w:history="1">
        <w:r w:rsidR="00D238F9" w:rsidRPr="00D238F9">
          <w:rPr>
            <w:rStyle w:val="Hyperlink"/>
            <w:rFonts w:ascii="Arial" w:hAnsi="Arial" w:cs="Arial"/>
            <w:color w:val="000000" w:themeColor="text1"/>
            <w:u w:val="none"/>
          </w:rPr>
          <w:t>SATA</w:t>
        </w:r>
      </w:hyperlink>
      <w:r w:rsidR="00D238F9" w:rsidRPr="00D238F9">
        <w:rPr>
          <w:rFonts w:ascii="Arial" w:hAnsi="Arial" w:cs="Arial"/>
          <w:color w:val="222222"/>
        </w:rPr>
        <w:t xml:space="preserve"> Интерфејсом. </w:t>
      </w:r>
    </w:p>
    <w:p w:rsidR="007A1A19" w:rsidRDefault="007A1A19" w:rsidP="00D238F9">
      <w:pPr>
        <w:pStyle w:val="NormalWeb"/>
        <w:shd w:val="clear" w:color="auto" w:fill="FFFFFF"/>
        <w:spacing w:before="120" w:beforeAutospacing="0" w:after="120" w:afterAutospacing="0"/>
        <w:rPr>
          <w:rFonts w:ascii="Arial" w:hAnsi="Arial" w:cs="Arial"/>
          <w:color w:val="222222"/>
        </w:rPr>
      </w:pPr>
    </w:p>
    <w:p w:rsidR="007A1A19" w:rsidRDefault="007A1A19" w:rsidP="007A1A19">
      <w:pPr>
        <w:pStyle w:val="Heading2"/>
      </w:pPr>
      <w:bookmarkStart w:id="4" w:name="_Toc39405139"/>
      <w:r w:rsidRPr="007A1A19">
        <w:t>Флеш дискови за предузећа</w:t>
      </w:r>
      <w:bookmarkEnd w:id="4"/>
    </w:p>
    <w:p w:rsidR="007A1A19" w:rsidRPr="007A1A19" w:rsidRDefault="007A1A19" w:rsidP="007A1A19">
      <w:pPr>
        <w:pStyle w:val="NormalWeb"/>
        <w:shd w:val="clear" w:color="auto" w:fill="FFFFFF"/>
        <w:spacing w:before="120" w:beforeAutospacing="0" w:after="120" w:afterAutospacing="0"/>
        <w:rPr>
          <w:rFonts w:ascii="Arial" w:hAnsi="Arial" w:cs="Arial"/>
          <w:color w:val="222222"/>
        </w:rPr>
      </w:pPr>
      <w:r w:rsidRPr="007A1A19">
        <w:rPr>
          <w:rFonts w:ascii="Arial" w:hAnsi="Arial" w:cs="Arial"/>
          <w:color w:val="222222"/>
        </w:rPr>
        <w:t>Флеш дискови за предузећа су дизајнирани за апликације које захтевају високе У/И перформансе , поузданост, енергетску ефикасност, и, однедавно, конзистентне перофрмансе. У већини случајева, EFD је SSD са бољим спецификацијама, у поређењу са SSD-овима који се обично користе у notebook рачунарима. Термин је први пут коришћен од стране EMC у јануару 2008. године, да им помогне да се идентификују SSD произвођачи које ће обезбедити производе који захтевају ове високе стандарде</w:t>
      </w:r>
      <w:r w:rsidRPr="00EF4EF6">
        <w:rPr>
          <w:rFonts w:ascii="Arial" w:hAnsi="Arial" w:cs="Arial"/>
          <w:b/>
          <w:bCs/>
          <w:color w:val="222222"/>
        </w:rPr>
        <w:t>.</w:t>
      </w:r>
      <w:r w:rsidR="009D19EA">
        <w:rPr>
          <w:rFonts w:ascii="Arial" w:hAnsi="Arial" w:cs="Arial"/>
          <w:b/>
          <w:bCs/>
          <w:color w:val="222222"/>
          <w:lang w:val="sr-Cyrl-RS"/>
        </w:rPr>
        <w:t xml:space="preserve"> </w:t>
      </w:r>
      <w:r w:rsidR="009D19EA" w:rsidRPr="009D19EA">
        <w:rPr>
          <w:rFonts w:ascii="Arial" w:hAnsi="Arial" w:cs="Arial"/>
          <w:color w:val="222222"/>
          <w:lang w:val="sr-Cyrl-RS"/>
        </w:rPr>
        <w:t>Крајем</w:t>
      </w:r>
      <w:r w:rsidRPr="007A1A19">
        <w:rPr>
          <w:rFonts w:ascii="Arial" w:hAnsi="Arial" w:cs="Arial"/>
          <w:color w:val="222222"/>
        </w:rPr>
        <w:t xml:space="preserve"> 2012. године, Intel је представио свој SSD DC S3700 диск, који је био усредсређен на постизање конзистентне перформансе, области којој се раније није много придавало пажње али за коју је Intel тврдио је веома важна за предузећа на тржишту</w:t>
      </w:r>
    </w:p>
    <w:p w:rsidR="007A1A19" w:rsidRPr="007A1A19" w:rsidRDefault="007A1A19" w:rsidP="007A1A19">
      <w:pPr>
        <w:rPr>
          <w:lang w:val="sr-Cyrl-RS" w:eastAsia="en-CA"/>
        </w:rPr>
      </w:pPr>
    </w:p>
    <w:p w:rsidR="00BC421C" w:rsidRDefault="00BC421C"/>
    <w:p w:rsidR="00BC421C" w:rsidRDefault="007A1A19" w:rsidP="007A1A19">
      <w:pPr>
        <w:pStyle w:val="Heading1"/>
      </w:pPr>
      <w:bookmarkStart w:id="5" w:name="_Toc39405140"/>
      <w:r w:rsidRPr="007A1A19">
        <w:t>Архитектура и функција</w:t>
      </w:r>
      <w:bookmarkEnd w:id="5"/>
    </w:p>
    <w:p w:rsidR="007A1A19" w:rsidRDefault="009D19EA" w:rsidP="007A1A19">
      <w:pPr>
        <w:pStyle w:val="NormalWeb"/>
        <w:shd w:val="clear" w:color="auto" w:fill="FFFFFF"/>
        <w:spacing w:before="120" w:beforeAutospacing="0" w:after="120" w:afterAutospacing="0"/>
        <w:rPr>
          <w:rFonts w:ascii="Arial" w:hAnsi="Arial" w:cs="Arial"/>
          <w:color w:val="222222"/>
        </w:rPr>
      </w:pPr>
      <w:r>
        <w:rPr>
          <w:rFonts w:ascii="Arial" w:hAnsi="Arial" w:cs="Arial"/>
          <w:color w:val="222222"/>
          <w:lang w:val="sr-Cyrl-RS"/>
        </w:rPr>
        <w:t>Основна</w:t>
      </w:r>
      <w:r w:rsidR="007A1A19" w:rsidRPr="007A1A19">
        <w:rPr>
          <w:rFonts w:ascii="Arial" w:hAnsi="Arial" w:cs="Arial"/>
          <w:color w:val="222222"/>
        </w:rPr>
        <w:t xml:space="preserve"> компонента SSD-а је </w:t>
      </w:r>
      <w:r w:rsidR="007A1A19" w:rsidRPr="007A1A19">
        <w:rPr>
          <w:rFonts w:ascii="Arial" w:hAnsi="Arial" w:cs="Arial"/>
          <w:b/>
          <w:bCs/>
          <w:color w:val="222222"/>
        </w:rPr>
        <w:t>контролер и меморија</w:t>
      </w:r>
      <w:r w:rsidR="007A1A19" w:rsidRPr="007A1A19">
        <w:rPr>
          <w:rFonts w:ascii="Arial" w:hAnsi="Arial" w:cs="Arial"/>
          <w:color w:val="222222"/>
        </w:rPr>
        <w:t xml:space="preserve"> за складиштење података. Остале компоненете имају мање важну улогу у раду SSD-а и варирају међу произвођачима.</w:t>
      </w:r>
    </w:p>
    <w:p w:rsidR="007A1A19" w:rsidRDefault="007A1A19" w:rsidP="007A1A19">
      <w:pPr>
        <w:pStyle w:val="NormalWeb"/>
        <w:shd w:val="clear" w:color="auto" w:fill="FFFFFF"/>
        <w:spacing w:before="120" w:beforeAutospacing="0" w:after="120" w:afterAutospacing="0"/>
        <w:rPr>
          <w:rFonts w:ascii="Arial" w:hAnsi="Arial" w:cs="Arial"/>
          <w:color w:val="222222"/>
        </w:rPr>
      </w:pPr>
    </w:p>
    <w:p w:rsidR="007A1A19" w:rsidRDefault="007A1A19" w:rsidP="007A1A19">
      <w:pPr>
        <w:pStyle w:val="Heading2"/>
      </w:pPr>
      <w:bookmarkStart w:id="6" w:name="_Toc39405141"/>
      <w:r w:rsidRPr="007A1A19">
        <w:t>Контролер</w:t>
      </w:r>
      <w:bookmarkEnd w:id="6"/>
    </w:p>
    <w:p w:rsidR="001C6309" w:rsidRPr="007A1A19" w:rsidRDefault="007A1A19" w:rsidP="007A1A19">
      <w:pPr>
        <w:shd w:val="clear" w:color="auto" w:fill="FFFFFF"/>
        <w:spacing w:before="120" w:after="120" w:line="240" w:lineRule="auto"/>
        <w:rPr>
          <w:rFonts w:ascii="Arial" w:eastAsia="Times New Roman" w:hAnsi="Arial" w:cs="Arial"/>
          <w:color w:val="222222"/>
          <w:sz w:val="24"/>
          <w:szCs w:val="24"/>
          <w:lang w:val="en-CA" w:eastAsia="en-CA"/>
        </w:rPr>
      </w:pPr>
      <w:r w:rsidRPr="007A1A19">
        <w:rPr>
          <w:rFonts w:ascii="Arial" w:eastAsia="Times New Roman" w:hAnsi="Arial" w:cs="Arial"/>
          <w:color w:val="222222"/>
          <w:sz w:val="24"/>
          <w:szCs w:val="24"/>
          <w:lang w:val="en-CA" w:eastAsia="en-CA"/>
        </w:rPr>
        <w:t>Сваки SSD садржи контролер који обезбеђује електроници да премости НИ меморијске компененте до главног</w:t>
      </w:r>
      <w:r w:rsidRPr="007A1A19">
        <w:rPr>
          <w:rFonts w:ascii="Arial" w:eastAsia="Times New Roman" w:hAnsi="Arial" w:cs="Arial"/>
          <w:color w:val="000000" w:themeColor="text1"/>
          <w:sz w:val="24"/>
          <w:szCs w:val="24"/>
          <w:lang w:val="en-CA" w:eastAsia="en-CA"/>
        </w:rPr>
        <w:t> </w:t>
      </w:r>
      <w:hyperlink r:id="rId27" w:tooltip="Рачунар" w:history="1">
        <w:r w:rsidRPr="007A1A19">
          <w:rPr>
            <w:rFonts w:ascii="Arial" w:eastAsia="Times New Roman" w:hAnsi="Arial" w:cs="Arial"/>
            <w:color w:val="000000" w:themeColor="text1"/>
            <w:sz w:val="24"/>
            <w:szCs w:val="24"/>
            <w:lang w:val="en-CA" w:eastAsia="en-CA"/>
          </w:rPr>
          <w:t>рачунара</w:t>
        </w:r>
      </w:hyperlink>
      <w:r w:rsidRPr="007A1A19">
        <w:rPr>
          <w:rFonts w:ascii="Arial" w:eastAsia="Times New Roman" w:hAnsi="Arial" w:cs="Arial"/>
          <w:color w:val="222222"/>
          <w:sz w:val="24"/>
          <w:szCs w:val="24"/>
          <w:lang w:val="en-CA" w:eastAsia="en-CA"/>
        </w:rPr>
        <w:t xml:space="preserve">. Контролер је уграђен процесор који извршава firmware-level код и један је од најважнијих фактора за SSD перформансе. Неке од функција које обавља контролер укључују: </w:t>
      </w:r>
    </w:p>
    <w:p w:rsidR="007A1A19" w:rsidRPr="007A1A19" w:rsidRDefault="007A1A19" w:rsidP="007A1A19">
      <w:pPr>
        <w:numPr>
          <w:ilvl w:val="0"/>
          <w:numId w:val="2"/>
        </w:numPr>
        <w:shd w:val="clear" w:color="auto" w:fill="FFFFFF"/>
        <w:spacing w:before="100" w:beforeAutospacing="1" w:after="24" w:line="240" w:lineRule="auto"/>
        <w:ind w:left="384"/>
        <w:rPr>
          <w:rFonts w:ascii="Arial" w:eastAsia="Times New Roman" w:hAnsi="Arial" w:cs="Arial"/>
          <w:color w:val="222222"/>
          <w:sz w:val="24"/>
          <w:szCs w:val="24"/>
          <w:lang w:val="en-CA" w:eastAsia="en-CA"/>
        </w:rPr>
      </w:pPr>
      <w:r w:rsidRPr="007A1A19">
        <w:rPr>
          <w:rFonts w:ascii="Arial" w:eastAsia="Times New Roman" w:hAnsi="Arial" w:cs="Arial"/>
          <w:color w:val="222222"/>
          <w:sz w:val="24"/>
          <w:szCs w:val="24"/>
          <w:lang w:val="en-CA" w:eastAsia="en-CA"/>
        </w:rPr>
        <w:t xml:space="preserve">Код за корекцију грешака </w:t>
      </w:r>
    </w:p>
    <w:p w:rsidR="007A1A19" w:rsidRPr="007A1A19" w:rsidRDefault="007A1A19" w:rsidP="007A1A19">
      <w:pPr>
        <w:numPr>
          <w:ilvl w:val="0"/>
          <w:numId w:val="2"/>
        </w:numPr>
        <w:shd w:val="clear" w:color="auto" w:fill="FFFFFF"/>
        <w:spacing w:before="100" w:beforeAutospacing="1" w:after="24" w:line="240" w:lineRule="auto"/>
        <w:ind w:left="384"/>
        <w:rPr>
          <w:rFonts w:ascii="Arial" w:eastAsia="Times New Roman" w:hAnsi="Arial" w:cs="Arial"/>
          <w:color w:val="222222"/>
          <w:sz w:val="24"/>
          <w:szCs w:val="24"/>
          <w:lang w:val="en-CA" w:eastAsia="en-CA"/>
        </w:rPr>
      </w:pPr>
      <w:r w:rsidRPr="007A1A19">
        <w:rPr>
          <w:rFonts w:ascii="Arial" w:eastAsia="Times New Roman" w:hAnsi="Arial" w:cs="Arial"/>
          <w:color w:val="222222"/>
          <w:sz w:val="24"/>
          <w:szCs w:val="24"/>
          <w:lang w:val="en-CA" w:eastAsia="en-CA"/>
        </w:rPr>
        <w:t>Wear leveling (wear leveling је техника за продужавање в</w:t>
      </w:r>
      <w:r w:rsidR="009D19EA">
        <w:rPr>
          <w:rFonts w:ascii="Arial" w:eastAsia="Times New Roman" w:hAnsi="Arial" w:cs="Arial"/>
          <w:color w:val="222222"/>
          <w:sz w:val="24"/>
          <w:szCs w:val="24"/>
          <w:lang w:val="sr-Cyrl-RS" w:eastAsia="en-CA"/>
        </w:rPr>
        <w:t>иј</w:t>
      </w:r>
      <w:r w:rsidRPr="007A1A19">
        <w:rPr>
          <w:rFonts w:ascii="Arial" w:eastAsia="Times New Roman" w:hAnsi="Arial" w:cs="Arial"/>
          <w:color w:val="222222"/>
          <w:sz w:val="24"/>
          <w:szCs w:val="24"/>
          <w:lang w:val="en-CA" w:eastAsia="en-CA"/>
        </w:rPr>
        <w:t>ека трајања појединих врста избрисивих рачунарских складишних медија, као што су флеш меморије које се користе у полупроводничким дисковимаи USB флеш дисковима)</w:t>
      </w:r>
    </w:p>
    <w:p w:rsidR="007A1A19" w:rsidRPr="007A1A19" w:rsidRDefault="007A1A19" w:rsidP="007A1A19">
      <w:pPr>
        <w:numPr>
          <w:ilvl w:val="0"/>
          <w:numId w:val="2"/>
        </w:numPr>
        <w:shd w:val="clear" w:color="auto" w:fill="FFFFFF"/>
        <w:spacing w:before="100" w:beforeAutospacing="1" w:after="24" w:line="240" w:lineRule="auto"/>
        <w:ind w:left="384"/>
        <w:rPr>
          <w:rFonts w:ascii="Arial" w:eastAsia="Times New Roman" w:hAnsi="Arial" w:cs="Arial"/>
          <w:color w:val="222222"/>
          <w:sz w:val="24"/>
          <w:szCs w:val="24"/>
          <w:lang w:val="en-CA" w:eastAsia="en-CA"/>
        </w:rPr>
      </w:pPr>
      <w:r w:rsidRPr="007A1A19">
        <w:rPr>
          <w:rFonts w:ascii="Arial" w:eastAsia="Times New Roman" w:hAnsi="Arial" w:cs="Arial"/>
          <w:color w:val="222222"/>
          <w:sz w:val="24"/>
          <w:szCs w:val="24"/>
          <w:lang w:val="en-CA" w:eastAsia="en-CA"/>
        </w:rPr>
        <w:t>Лоше мапирање блока</w:t>
      </w:r>
    </w:p>
    <w:p w:rsidR="007A1A19" w:rsidRPr="007A1A19" w:rsidRDefault="007A1A19" w:rsidP="007A1A19">
      <w:pPr>
        <w:numPr>
          <w:ilvl w:val="0"/>
          <w:numId w:val="2"/>
        </w:numPr>
        <w:shd w:val="clear" w:color="auto" w:fill="FFFFFF"/>
        <w:spacing w:before="100" w:beforeAutospacing="1" w:after="24" w:line="240" w:lineRule="auto"/>
        <w:ind w:left="384"/>
        <w:rPr>
          <w:rFonts w:ascii="Arial" w:eastAsia="Times New Roman" w:hAnsi="Arial" w:cs="Arial"/>
          <w:color w:val="000000" w:themeColor="text1"/>
          <w:sz w:val="24"/>
          <w:szCs w:val="24"/>
          <w:lang w:val="en-CA" w:eastAsia="en-CA"/>
        </w:rPr>
      </w:pPr>
      <w:r w:rsidRPr="007A1A19">
        <w:rPr>
          <w:rFonts w:ascii="Arial" w:eastAsia="Times New Roman" w:hAnsi="Arial" w:cs="Arial"/>
          <w:color w:val="222222"/>
          <w:sz w:val="24"/>
          <w:szCs w:val="24"/>
          <w:lang w:val="en-CA" w:eastAsia="en-CA"/>
        </w:rPr>
        <w:t>Управљање чишћењем и </w:t>
      </w:r>
      <w:hyperlink r:id="rId28" w:tooltip="Флеш меморија" w:history="1">
        <w:r w:rsidRPr="007A1A19">
          <w:rPr>
            <w:rFonts w:ascii="Arial" w:eastAsia="Times New Roman" w:hAnsi="Arial" w:cs="Arial"/>
            <w:color w:val="000000" w:themeColor="text1"/>
            <w:sz w:val="24"/>
            <w:szCs w:val="24"/>
            <w:lang w:val="en-CA" w:eastAsia="en-CA"/>
          </w:rPr>
          <w:t>узнемиравајућег читања</w:t>
        </w:r>
      </w:hyperlink>
    </w:p>
    <w:p w:rsidR="007A1A19" w:rsidRPr="007A1A19" w:rsidRDefault="006F5101" w:rsidP="007A1A19">
      <w:pPr>
        <w:numPr>
          <w:ilvl w:val="0"/>
          <w:numId w:val="2"/>
        </w:numPr>
        <w:shd w:val="clear" w:color="auto" w:fill="FFFFFF"/>
        <w:spacing w:before="100" w:beforeAutospacing="1" w:after="24" w:line="240" w:lineRule="auto"/>
        <w:ind w:left="384"/>
        <w:rPr>
          <w:rFonts w:ascii="Arial" w:eastAsia="Times New Roman" w:hAnsi="Arial" w:cs="Arial"/>
          <w:color w:val="000000" w:themeColor="text1"/>
          <w:sz w:val="24"/>
          <w:szCs w:val="24"/>
          <w:lang w:val="en-CA" w:eastAsia="en-CA"/>
        </w:rPr>
      </w:pPr>
      <w:hyperlink r:id="rId29" w:tooltip="Кеш меморија" w:history="1">
        <w:r w:rsidR="007A1A19" w:rsidRPr="007A1A19">
          <w:rPr>
            <w:rFonts w:ascii="Arial" w:eastAsia="Times New Roman" w:hAnsi="Arial" w:cs="Arial"/>
            <w:color w:val="000000" w:themeColor="text1"/>
            <w:sz w:val="24"/>
            <w:szCs w:val="24"/>
            <w:lang w:val="en-CA" w:eastAsia="en-CA"/>
          </w:rPr>
          <w:t>Писати и читати кеширање</w:t>
        </w:r>
      </w:hyperlink>
    </w:p>
    <w:p w:rsidR="007A1A19" w:rsidRPr="007A1A19" w:rsidRDefault="007A1A19" w:rsidP="007A1A19">
      <w:pPr>
        <w:numPr>
          <w:ilvl w:val="0"/>
          <w:numId w:val="2"/>
        </w:numPr>
        <w:shd w:val="clear" w:color="auto" w:fill="FFFFFF"/>
        <w:spacing w:before="100" w:beforeAutospacing="1" w:after="24" w:line="240" w:lineRule="auto"/>
        <w:ind w:left="384"/>
        <w:rPr>
          <w:rFonts w:ascii="Arial" w:eastAsia="Times New Roman" w:hAnsi="Arial" w:cs="Arial"/>
          <w:color w:val="222222"/>
          <w:sz w:val="24"/>
          <w:szCs w:val="24"/>
          <w:lang w:val="en-CA" w:eastAsia="en-CA"/>
        </w:rPr>
      </w:pPr>
      <w:r w:rsidRPr="007A1A19">
        <w:rPr>
          <w:rFonts w:ascii="Arial" w:eastAsia="Times New Roman" w:hAnsi="Arial" w:cs="Arial"/>
          <w:color w:val="222222"/>
          <w:sz w:val="24"/>
          <w:szCs w:val="24"/>
          <w:lang w:val="en-CA" w:eastAsia="en-CA"/>
        </w:rPr>
        <w:t>Прикупљање смећа</w:t>
      </w:r>
    </w:p>
    <w:p w:rsidR="007A1A19" w:rsidRDefault="006F5101" w:rsidP="007A1A19">
      <w:pPr>
        <w:numPr>
          <w:ilvl w:val="0"/>
          <w:numId w:val="2"/>
        </w:numPr>
        <w:shd w:val="clear" w:color="auto" w:fill="FFFFFF"/>
        <w:spacing w:before="100" w:beforeAutospacing="1" w:after="24" w:line="240" w:lineRule="auto"/>
        <w:ind w:left="384"/>
        <w:rPr>
          <w:rFonts w:ascii="Arial" w:eastAsia="Times New Roman" w:hAnsi="Arial" w:cs="Arial"/>
          <w:color w:val="000000" w:themeColor="text1"/>
          <w:sz w:val="24"/>
          <w:szCs w:val="24"/>
          <w:lang w:val="en-CA" w:eastAsia="en-CA"/>
        </w:rPr>
      </w:pPr>
      <w:hyperlink r:id="rId30" w:tooltip="Enkripcija" w:history="1">
        <w:r w:rsidR="007A1A19" w:rsidRPr="007A1A19">
          <w:rPr>
            <w:rFonts w:ascii="Arial" w:eastAsia="Times New Roman" w:hAnsi="Arial" w:cs="Arial"/>
            <w:color w:val="000000" w:themeColor="text1"/>
            <w:sz w:val="24"/>
            <w:szCs w:val="24"/>
            <w:lang w:val="en-CA" w:eastAsia="en-CA"/>
          </w:rPr>
          <w:t>Енкрипција</w:t>
        </w:r>
      </w:hyperlink>
    </w:p>
    <w:p w:rsidR="00EE7B35" w:rsidRPr="007A1A19" w:rsidRDefault="00EE7B35" w:rsidP="00EE7B35">
      <w:pPr>
        <w:shd w:val="clear" w:color="auto" w:fill="FFFFFF"/>
        <w:spacing w:before="100" w:beforeAutospacing="1" w:after="24" w:line="240" w:lineRule="auto"/>
        <w:ind w:left="384"/>
        <w:rPr>
          <w:rFonts w:ascii="Arial" w:eastAsia="Times New Roman" w:hAnsi="Arial" w:cs="Arial"/>
          <w:color w:val="000000" w:themeColor="text1"/>
          <w:sz w:val="24"/>
          <w:szCs w:val="24"/>
          <w:lang w:val="en-CA" w:eastAsia="en-CA"/>
        </w:rPr>
      </w:pPr>
    </w:p>
    <w:p w:rsidR="007A1A19" w:rsidRDefault="007A1A19" w:rsidP="007A1A19">
      <w:pPr>
        <w:shd w:val="clear" w:color="auto" w:fill="FFFFFF"/>
        <w:spacing w:before="120" w:after="120" w:line="240" w:lineRule="auto"/>
        <w:rPr>
          <w:rFonts w:ascii="Arial" w:eastAsia="Times New Roman" w:hAnsi="Arial" w:cs="Arial"/>
          <w:color w:val="222222"/>
          <w:sz w:val="24"/>
          <w:szCs w:val="24"/>
          <w:lang w:val="en-CA" w:eastAsia="en-CA"/>
        </w:rPr>
      </w:pPr>
      <w:r w:rsidRPr="007A1A19">
        <w:rPr>
          <w:rFonts w:ascii="Arial" w:eastAsia="Times New Roman" w:hAnsi="Arial" w:cs="Arial"/>
          <w:color w:val="222222"/>
          <w:sz w:val="24"/>
          <w:szCs w:val="24"/>
          <w:lang w:val="en-CA" w:eastAsia="en-CA"/>
        </w:rPr>
        <w:lastRenderedPageBreak/>
        <w:t xml:space="preserve">Перформансе SSD-а могу се одредити бројем паралелених НИ флеш чипова коришћеним у уређају. Један НИ чип је релативно спор, због уског (8/13 bit) асинхроног У/И интерфејса, и додатно високог кашњења основних У/И операција. Када више НИ уређаја раде паралелено унутар SSD-а, пропусни опсег, као и високо кашњење могу бити скривени, све док довољно преосталих операција чека и учитавање се расподели на више уређаја. Micron и Intel у почетку су правили брже SSD-ове тако што су имплементирали тракасте податкеи преплитање у њиховој архитектури. Ово је омогућило стварање ултра брзих SSD-ова са </w:t>
      </w:r>
      <w:r w:rsidRPr="007A1A19">
        <w:rPr>
          <w:rFonts w:ascii="Arial" w:eastAsia="Times New Roman" w:hAnsi="Arial" w:cs="Arial"/>
          <w:color w:val="000000" w:themeColor="text1"/>
          <w:sz w:val="24"/>
          <w:szCs w:val="24"/>
          <w:lang w:val="en-CA" w:eastAsia="en-CA"/>
        </w:rPr>
        <w:t>250 </w:t>
      </w:r>
      <w:hyperlink r:id="rId31" w:tooltip="Мебибајт" w:history="1">
        <w:r w:rsidRPr="007A1A19">
          <w:rPr>
            <w:rFonts w:ascii="Arial" w:eastAsia="Times New Roman" w:hAnsi="Arial" w:cs="Arial"/>
            <w:color w:val="000000" w:themeColor="text1"/>
            <w:sz w:val="24"/>
            <w:szCs w:val="24"/>
            <w:lang w:val="en-CA" w:eastAsia="en-CA"/>
          </w:rPr>
          <w:t>MB</w:t>
        </w:r>
      </w:hyperlink>
      <w:r w:rsidRPr="007A1A19">
        <w:rPr>
          <w:rFonts w:ascii="Arial" w:eastAsia="Times New Roman" w:hAnsi="Arial" w:cs="Arial"/>
          <w:color w:val="000000" w:themeColor="text1"/>
          <w:sz w:val="24"/>
          <w:szCs w:val="24"/>
          <w:lang w:val="en-CA" w:eastAsia="en-CA"/>
        </w:rPr>
        <w:t>/s</w:t>
      </w:r>
      <w:r w:rsidRPr="007A1A19">
        <w:rPr>
          <w:rFonts w:ascii="Arial" w:eastAsia="Times New Roman" w:hAnsi="Arial" w:cs="Arial"/>
          <w:color w:val="222222"/>
          <w:sz w:val="24"/>
          <w:szCs w:val="24"/>
          <w:lang w:val="en-CA" w:eastAsia="en-CA"/>
        </w:rPr>
        <w:t xml:space="preserve"> ефективне брзине читања/писања са SATA 3 Gbit/s интерфејсом у 2009. години.  </w:t>
      </w:r>
    </w:p>
    <w:p w:rsidR="007A1A19" w:rsidRPr="007A1A19" w:rsidRDefault="007A1A19" w:rsidP="007A1A19">
      <w:pPr>
        <w:rPr>
          <w:lang w:val="sr-Cyrl-RS" w:eastAsia="en-CA"/>
        </w:rPr>
      </w:pPr>
    </w:p>
    <w:p w:rsidR="00A52D6A" w:rsidRDefault="00A52D6A" w:rsidP="00A52D6A">
      <w:pPr>
        <w:pStyle w:val="Heading2"/>
        <w:rPr>
          <w:rStyle w:val="mw-headline"/>
        </w:rPr>
      </w:pPr>
      <w:bookmarkStart w:id="7" w:name="_Toc39405142"/>
      <w:r w:rsidRPr="00A52D6A">
        <w:rPr>
          <w:rStyle w:val="mw-headline"/>
        </w:rPr>
        <w:t>Меморија</w:t>
      </w:r>
      <w:bookmarkEnd w:id="7"/>
    </w:p>
    <w:p w:rsidR="002776F4" w:rsidRPr="002776F4" w:rsidRDefault="002776F4" w:rsidP="002776F4">
      <w:pPr>
        <w:rPr>
          <w:lang w:val="sr-Cyrl-RS" w:eastAsia="en-CA"/>
        </w:rPr>
      </w:pPr>
    </w:p>
    <w:p w:rsidR="00A52D6A" w:rsidRPr="00A52D6A" w:rsidRDefault="00A52D6A" w:rsidP="00A52D6A">
      <w:pPr>
        <w:pStyle w:val="Heading4"/>
        <w:shd w:val="clear" w:color="auto" w:fill="FFFFFF"/>
        <w:spacing w:before="72"/>
        <w:rPr>
          <w:rFonts w:ascii="Arial" w:hAnsi="Arial" w:cs="Arial"/>
          <w:color w:val="000000"/>
          <w:sz w:val="24"/>
          <w:szCs w:val="24"/>
          <w:lang w:val="en-CA"/>
        </w:rPr>
      </w:pPr>
      <w:r w:rsidRPr="00A52D6A">
        <w:rPr>
          <w:rStyle w:val="mw-headline"/>
          <w:rFonts w:ascii="Arial" w:hAnsi="Arial" w:cs="Arial"/>
          <w:color w:val="000000"/>
          <w:sz w:val="24"/>
          <w:szCs w:val="24"/>
          <w:lang w:val="sr-Cyrl-RS"/>
        </w:rPr>
        <w:t>Ф</w:t>
      </w:r>
      <w:r w:rsidRPr="00A52D6A">
        <w:rPr>
          <w:rStyle w:val="mw-headline"/>
          <w:rFonts w:ascii="Arial" w:hAnsi="Arial" w:cs="Arial"/>
          <w:color w:val="000000"/>
          <w:sz w:val="24"/>
          <w:szCs w:val="24"/>
        </w:rPr>
        <w:t>леш базиране меморије</w:t>
      </w:r>
    </w:p>
    <w:p w:rsidR="00A52D6A" w:rsidRDefault="00A52D6A" w:rsidP="00A52D6A">
      <w:pPr>
        <w:pStyle w:val="NormalWeb"/>
        <w:shd w:val="clear" w:color="auto" w:fill="FFFFFF"/>
        <w:spacing w:before="120" w:beforeAutospacing="0" w:after="120" w:afterAutospacing="0"/>
        <w:rPr>
          <w:rFonts w:ascii="Arial" w:hAnsi="Arial" w:cs="Arial"/>
          <w:color w:val="222222"/>
        </w:rPr>
      </w:pPr>
      <w:r w:rsidRPr="00A52D6A">
        <w:rPr>
          <w:rFonts w:ascii="Arial" w:hAnsi="Arial" w:cs="Arial"/>
          <w:color w:val="222222"/>
        </w:rPr>
        <w:t>Већина SSD произвођача користи непроменљиву НИ флеш меморију у прои</w:t>
      </w:r>
      <w:r w:rsidR="002776F4">
        <w:rPr>
          <w:rFonts w:ascii="Arial" w:hAnsi="Arial" w:cs="Arial"/>
          <w:color w:val="222222"/>
          <w:lang w:val="sr-Cyrl-RS"/>
        </w:rPr>
        <w:t>з</w:t>
      </w:r>
      <w:r w:rsidRPr="00A52D6A">
        <w:rPr>
          <w:rFonts w:ascii="Arial" w:hAnsi="Arial" w:cs="Arial"/>
          <w:color w:val="222222"/>
        </w:rPr>
        <w:t>водњи својих SSD-ова због ниже цене у односу на DRAM и могућношћу да се сачувају подаци без сталног напона, обезбећујући трајност података приликом изненадног нестанка струје. Флеш SSD меморија је спорија него DRAM р</w:t>
      </w:r>
      <w:r w:rsidR="002776F4">
        <w:rPr>
          <w:rFonts w:ascii="Arial" w:hAnsi="Arial" w:cs="Arial"/>
          <w:color w:val="222222"/>
          <w:lang w:val="sr-Cyrl-RS"/>
        </w:rPr>
        <w:t>ј</w:t>
      </w:r>
      <w:r w:rsidRPr="00A52D6A">
        <w:rPr>
          <w:rFonts w:ascii="Arial" w:hAnsi="Arial" w:cs="Arial"/>
          <w:color w:val="222222"/>
        </w:rPr>
        <w:t>ешења, а неки рани дизајни су били чак спорији од HDD-а после даље употребе. Овај проблем је решен помоћу контролера који је дошао 2009. године и касније.</w:t>
      </w:r>
      <w:r w:rsidR="00EE7B35" w:rsidRPr="00A52D6A">
        <w:rPr>
          <w:rFonts w:ascii="Arial" w:hAnsi="Arial" w:cs="Arial"/>
          <w:color w:val="222222"/>
        </w:rPr>
        <w:t xml:space="preserve"> </w:t>
      </w:r>
    </w:p>
    <w:p w:rsidR="001C6309" w:rsidRDefault="001C6309" w:rsidP="00A52D6A">
      <w:pPr>
        <w:pStyle w:val="NormalWeb"/>
        <w:shd w:val="clear" w:color="auto" w:fill="FFFFFF"/>
        <w:spacing w:before="120" w:beforeAutospacing="0" w:after="120" w:afterAutospacing="0"/>
        <w:rPr>
          <w:rFonts w:ascii="Arial" w:hAnsi="Arial" w:cs="Arial"/>
          <w:color w:val="222222"/>
        </w:rPr>
      </w:pPr>
    </w:p>
    <w:p w:rsidR="001C6309" w:rsidRPr="00A52D6A" w:rsidRDefault="001C6309" w:rsidP="00A52D6A">
      <w:pPr>
        <w:pStyle w:val="NormalWeb"/>
        <w:shd w:val="clear" w:color="auto" w:fill="FFFFFF"/>
        <w:spacing w:before="120" w:beforeAutospacing="0" w:after="120" w:afterAutospacing="0"/>
        <w:rPr>
          <w:rFonts w:ascii="Arial" w:hAnsi="Arial" w:cs="Arial"/>
          <w:color w:val="222222"/>
        </w:rPr>
      </w:pPr>
    </w:p>
    <w:tbl>
      <w:tblPr>
        <w:tblStyle w:val="GridTable4-Accent5"/>
        <w:tblW w:w="8818" w:type="dxa"/>
        <w:jc w:val="center"/>
        <w:tblLook w:val="04A0" w:firstRow="1" w:lastRow="0" w:firstColumn="1" w:lastColumn="0" w:noHBand="0" w:noVBand="1"/>
      </w:tblPr>
      <w:tblGrid>
        <w:gridCol w:w="4657"/>
        <w:gridCol w:w="4161"/>
      </w:tblGrid>
      <w:tr w:rsidR="00A52D6A" w:rsidRPr="00A52D6A" w:rsidTr="001C6309">
        <w:trPr>
          <w:cnfStyle w:val="100000000000" w:firstRow="1" w:lastRow="0" w:firstColumn="0" w:lastColumn="0" w:oddVBand="0" w:evenVBand="0" w:oddHBand="0" w:evenHBand="0" w:firstRowFirstColumn="0" w:firstRowLastColumn="0" w:lastRowFirstColumn="0" w:lastRowLastColumn="0"/>
          <w:trHeight w:val="655"/>
          <w:jc w:val="center"/>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00A52D6A" w:rsidRPr="00A52D6A" w:rsidRDefault="00A52D6A">
            <w:pPr>
              <w:spacing w:before="240" w:after="240"/>
              <w:jc w:val="center"/>
              <w:rPr>
                <w:rFonts w:ascii="Arial" w:hAnsi="Arial" w:cs="Arial"/>
                <w:b w:val="0"/>
                <w:bCs w:val="0"/>
                <w:color w:val="222222"/>
                <w:sz w:val="24"/>
                <w:szCs w:val="24"/>
              </w:rPr>
            </w:pPr>
            <w:r w:rsidRPr="00A52D6A">
              <w:rPr>
                <w:rFonts w:ascii="Arial" w:hAnsi="Arial" w:cs="Arial"/>
                <w:color w:val="222222"/>
                <w:sz w:val="24"/>
                <w:szCs w:val="24"/>
              </w:rPr>
              <w:t>Поређење архитектура</w:t>
            </w:r>
          </w:p>
        </w:tc>
      </w:tr>
      <w:tr w:rsidR="00A52D6A" w:rsidRPr="00A52D6A" w:rsidTr="001C6309">
        <w:trPr>
          <w:cnfStyle w:val="000000100000" w:firstRow="0" w:lastRow="0" w:firstColumn="0" w:lastColumn="0" w:oddVBand="0" w:evenVBand="0" w:oddHBand="1" w:evenHBand="0" w:firstRowFirstColumn="0" w:firstRowLastColumn="0" w:lastRowFirstColumn="0" w:lastRowLastColumn="0"/>
          <w:trHeight w:val="64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52D6A" w:rsidRPr="00A52D6A" w:rsidRDefault="00A52D6A">
            <w:pPr>
              <w:spacing w:before="240" w:after="240"/>
              <w:jc w:val="center"/>
              <w:rPr>
                <w:rFonts w:ascii="Arial" w:hAnsi="Arial" w:cs="Arial"/>
                <w:b w:val="0"/>
                <w:bCs w:val="0"/>
                <w:color w:val="222222"/>
                <w:sz w:val="24"/>
                <w:szCs w:val="24"/>
              </w:rPr>
            </w:pPr>
            <w:r w:rsidRPr="00A52D6A">
              <w:rPr>
                <w:rFonts w:ascii="Arial" w:hAnsi="Arial" w:cs="Arial"/>
                <w:color w:val="222222"/>
                <w:sz w:val="24"/>
                <w:szCs w:val="24"/>
              </w:rPr>
              <w:t>SLC према MLC</w:t>
            </w:r>
          </w:p>
        </w:tc>
        <w:tc>
          <w:tcPr>
            <w:tcW w:w="0" w:type="auto"/>
            <w:hideMark/>
          </w:tcPr>
          <w:p w:rsidR="00A52D6A" w:rsidRPr="00A52D6A" w:rsidRDefault="006F5101">
            <w:pPr>
              <w:spacing w:before="240" w:after="240"/>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22222"/>
                <w:sz w:val="24"/>
                <w:szCs w:val="24"/>
              </w:rPr>
            </w:pPr>
            <w:hyperlink r:id="rId32" w:tooltip="Флеш меморија" w:history="1">
              <w:r w:rsidR="00A52D6A" w:rsidRPr="00A52D6A">
                <w:rPr>
                  <w:rStyle w:val="Hyperlink"/>
                  <w:rFonts w:ascii="Arial" w:hAnsi="Arial" w:cs="Arial"/>
                  <w:b/>
                  <w:bCs/>
                  <w:color w:val="000000" w:themeColor="text1"/>
                  <w:sz w:val="24"/>
                  <w:szCs w:val="24"/>
                  <w:u w:val="none"/>
                </w:rPr>
                <w:t>НИ</w:t>
              </w:r>
            </w:hyperlink>
            <w:r w:rsidR="00A52D6A" w:rsidRPr="00A52D6A">
              <w:rPr>
                <w:rFonts w:ascii="Arial" w:hAnsi="Arial" w:cs="Arial"/>
                <w:b/>
                <w:bCs/>
                <w:color w:val="000000" w:themeColor="text1"/>
                <w:sz w:val="24"/>
                <w:szCs w:val="24"/>
              </w:rPr>
              <w:t> према </w:t>
            </w:r>
            <w:hyperlink r:id="rId33" w:tooltip="Флеш меморија" w:history="1">
              <w:r w:rsidR="00A52D6A" w:rsidRPr="00A52D6A">
                <w:rPr>
                  <w:rStyle w:val="Hyperlink"/>
                  <w:rFonts w:ascii="Arial" w:hAnsi="Arial" w:cs="Arial"/>
                  <w:b/>
                  <w:bCs/>
                  <w:color w:val="000000" w:themeColor="text1"/>
                  <w:sz w:val="24"/>
                  <w:szCs w:val="24"/>
                  <w:u w:val="none"/>
                </w:rPr>
                <w:t>НИЛИ</w:t>
              </w:r>
            </w:hyperlink>
          </w:p>
        </w:tc>
      </w:tr>
      <w:tr w:rsidR="00A52D6A" w:rsidRPr="00A52D6A" w:rsidTr="001C6309">
        <w:trPr>
          <w:trHeight w:val="65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52D6A" w:rsidRPr="00A52D6A" w:rsidRDefault="00A52D6A" w:rsidP="00CA0FB1">
            <w:pPr>
              <w:spacing w:before="240" w:after="240"/>
              <w:jc w:val="center"/>
              <w:rPr>
                <w:rFonts w:ascii="Arial" w:hAnsi="Arial" w:cs="Arial"/>
                <w:color w:val="222222"/>
                <w:sz w:val="24"/>
                <w:szCs w:val="24"/>
              </w:rPr>
            </w:pPr>
            <w:r w:rsidRPr="00A52D6A">
              <w:rPr>
                <w:rFonts w:ascii="Arial" w:hAnsi="Arial" w:cs="Arial"/>
                <w:color w:val="222222"/>
                <w:sz w:val="24"/>
                <w:szCs w:val="24"/>
              </w:rPr>
              <w:t>10× трајнија</w:t>
            </w:r>
          </w:p>
        </w:tc>
        <w:tc>
          <w:tcPr>
            <w:tcW w:w="0" w:type="auto"/>
            <w:hideMark/>
          </w:tcPr>
          <w:p w:rsidR="00A52D6A" w:rsidRPr="00A52D6A" w:rsidRDefault="00A52D6A" w:rsidP="00CA0FB1">
            <w:pPr>
              <w:spacing w:before="240" w:after="2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4"/>
                <w:szCs w:val="24"/>
              </w:rPr>
            </w:pPr>
            <w:r w:rsidRPr="00A52D6A">
              <w:rPr>
                <w:rFonts w:ascii="Arial" w:hAnsi="Arial" w:cs="Arial"/>
                <w:color w:val="222222"/>
                <w:sz w:val="24"/>
                <w:szCs w:val="24"/>
              </w:rPr>
              <w:t>10× трајнија</w:t>
            </w:r>
          </w:p>
        </w:tc>
      </w:tr>
      <w:tr w:rsidR="00A52D6A" w:rsidRPr="00A52D6A" w:rsidTr="001C6309">
        <w:trPr>
          <w:cnfStyle w:val="000000100000" w:firstRow="0" w:lastRow="0" w:firstColumn="0" w:lastColumn="0" w:oddVBand="0" w:evenVBand="0" w:oddHBand="1" w:evenHBand="0" w:firstRowFirstColumn="0" w:firstRowLastColumn="0" w:lastRowFirstColumn="0" w:lastRowLastColumn="0"/>
          <w:trHeight w:val="139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52D6A" w:rsidRPr="00A52D6A" w:rsidRDefault="00A52D6A" w:rsidP="00CA0FB1">
            <w:pPr>
              <w:spacing w:before="240" w:after="240"/>
              <w:jc w:val="center"/>
              <w:rPr>
                <w:rFonts w:ascii="Arial" w:hAnsi="Arial" w:cs="Arial"/>
                <w:color w:val="222222"/>
                <w:sz w:val="24"/>
                <w:szCs w:val="24"/>
              </w:rPr>
            </w:pPr>
            <w:r w:rsidRPr="00A52D6A">
              <w:rPr>
                <w:rFonts w:ascii="Arial" w:hAnsi="Arial" w:cs="Arial"/>
                <w:color w:val="222222"/>
                <w:sz w:val="24"/>
                <w:szCs w:val="24"/>
              </w:rPr>
              <w:t>3x брже секвенцијално читање и</w:t>
            </w:r>
            <w:r w:rsidRPr="00A52D6A">
              <w:rPr>
                <w:rFonts w:ascii="Arial" w:hAnsi="Arial" w:cs="Arial"/>
                <w:color w:val="222222"/>
                <w:sz w:val="24"/>
                <w:szCs w:val="24"/>
              </w:rPr>
              <w:br/>
              <w:t>исто секвенцијално писање</w:t>
            </w:r>
          </w:p>
        </w:tc>
        <w:tc>
          <w:tcPr>
            <w:tcW w:w="0" w:type="auto"/>
            <w:hideMark/>
          </w:tcPr>
          <w:p w:rsidR="00A52D6A" w:rsidRPr="00A52D6A" w:rsidRDefault="00A52D6A" w:rsidP="00CA0FB1">
            <w:pPr>
              <w:spacing w:before="240" w:after="24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4"/>
                <w:szCs w:val="24"/>
              </w:rPr>
            </w:pPr>
            <w:r w:rsidRPr="00A52D6A">
              <w:rPr>
                <w:rFonts w:ascii="Arial" w:hAnsi="Arial" w:cs="Arial"/>
                <w:color w:val="222222"/>
                <w:sz w:val="24"/>
                <w:szCs w:val="24"/>
              </w:rPr>
              <w:t>4x брже секвенцијално писање</w:t>
            </w:r>
            <w:r w:rsidRPr="00A52D6A">
              <w:rPr>
                <w:rFonts w:ascii="Arial" w:hAnsi="Arial" w:cs="Arial"/>
                <w:color w:val="222222"/>
                <w:sz w:val="24"/>
                <w:szCs w:val="24"/>
              </w:rPr>
              <w:br/>
              <w:t>5x брже секвенцијално писање</w:t>
            </w:r>
          </w:p>
        </w:tc>
      </w:tr>
      <w:tr w:rsidR="00A52D6A" w:rsidRPr="00A52D6A" w:rsidTr="001C6309">
        <w:trPr>
          <w:trHeight w:val="102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52D6A" w:rsidRPr="00A52D6A" w:rsidRDefault="00A52D6A" w:rsidP="00CA0FB1">
            <w:pPr>
              <w:spacing w:before="240" w:after="240"/>
              <w:jc w:val="center"/>
              <w:rPr>
                <w:rFonts w:ascii="Arial" w:hAnsi="Arial" w:cs="Arial"/>
                <w:color w:val="222222"/>
                <w:sz w:val="24"/>
                <w:szCs w:val="24"/>
              </w:rPr>
            </w:pPr>
            <w:r w:rsidRPr="00A52D6A">
              <w:rPr>
                <w:rFonts w:ascii="Arial" w:hAnsi="Arial" w:cs="Arial"/>
                <w:color w:val="222222"/>
                <w:sz w:val="24"/>
                <w:szCs w:val="24"/>
              </w:rPr>
              <w:t>30% скупљи</w:t>
            </w:r>
          </w:p>
        </w:tc>
        <w:tc>
          <w:tcPr>
            <w:tcW w:w="0" w:type="auto"/>
            <w:hideMark/>
          </w:tcPr>
          <w:p w:rsidR="00A52D6A" w:rsidRPr="00A52D6A" w:rsidRDefault="00A52D6A" w:rsidP="00CA0FB1">
            <w:pPr>
              <w:spacing w:before="240" w:after="2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4"/>
                <w:szCs w:val="24"/>
              </w:rPr>
            </w:pPr>
            <w:r w:rsidRPr="00A52D6A">
              <w:rPr>
                <w:rFonts w:ascii="Arial" w:hAnsi="Arial" w:cs="Arial"/>
                <w:color w:val="222222"/>
                <w:sz w:val="24"/>
                <w:szCs w:val="24"/>
              </w:rPr>
              <w:t>30% јефтинији</w:t>
            </w:r>
          </w:p>
        </w:tc>
      </w:tr>
    </w:tbl>
    <w:p w:rsidR="001C6309" w:rsidRDefault="001C6309" w:rsidP="00A52D6A">
      <w:pPr>
        <w:pStyle w:val="NormalWeb"/>
        <w:shd w:val="clear" w:color="auto" w:fill="FFFFFF"/>
        <w:spacing w:before="120" w:beforeAutospacing="0" w:after="120" w:afterAutospacing="0"/>
        <w:rPr>
          <w:rFonts w:ascii="Arial" w:hAnsi="Arial" w:cs="Arial"/>
          <w:color w:val="222222"/>
        </w:rPr>
      </w:pPr>
    </w:p>
    <w:p w:rsidR="001C6309" w:rsidRDefault="001C6309" w:rsidP="00A52D6A">
      <w:pPr>
        <w:pStyle w:val="NormalWeb"/>
        <w:shd w:val="clear" w:color="auto" w:fill="FFFFFF"/>
        <w:spacing w:before="120" w:beforeAutospacing="0" w:after="120" w:afterAutospacing="0"/>
        <w:rPr>
          <w:rFonts w:ascii="Arial" w:hAnsi="Arial" w:cs="Arial"/>
          <w:color w:val="222222"/>
        </w:rPr>
      </w:pPr>
    </w:p>
    <w:p w:rsidR="00A52D6A" w:rsidRDefault="00A52D6A" w:rsidP="00A52D6A">
      <w:pPr>
        <w:pStyle w:val="NormalWeb"/>
        <w:shd w:val="clear" w:color="auto" w:fill="FFFFFF"/>
        <w:spacing w:before="120" w:beforeAutospacing="0" w:after="120" w:afterAutospacing="0"/>
        <w:rPr>
          <w:rFonts w:ascii="Arial" w:hAnsi="Arial" w:cs="Arial"/>
          <w:color w:val="222222"/>
        </w:rPr>
      </w:pPr>
      <w:r w:rsidRPr="00A52D6A">
        <w:rPr>
          <w:rFonts w:ascii="Arial" w:hAnsi="Arial" w:cs="Arial"/>
          <w:color w:val="222222"/>
        </w:rPr>
        <w:lastRenderedPageBreak/>
        <w:t>Јефтинији дискови обично користе multi-level cell (MLC) флеш меморију, која је спорија и мање поуздана него single-level cell (SLC) флеш меморија. Ово се може ублажити или чак преокренути помоћу дизајна унутрашње структуре SSD-а, као што су преплитање, измене алгоритама за писање, и већа над-привилегија (више вишка капацитета) са којима wear-leveling алгоритми могу да раде.</w:t>
      </w:r>
    </w:p>
    <w:p w:rsidR="00E14574" w:rsidRPr="00A52D6A" w:rsidRDefault="00E14574" w:rsidP="00A52D6A">
      <w:pPr>
        <w:pStyle w:val="NormalWeb"/>
        <w:shd w:val="clear" w:color="auto" w:fill="FFFFFF"/>
        <w:spacing w:before="120" w:beforeAutospacing="0" w:after="120" w:afterAutospacing="0"/>
        <w:rPr>
          <w:rFonts w:ascii="Arial" w:hAnsi="Arial" w:cs="Arial"/>
          <w:color w:val="222222"/>
          <w:lang w:val="sr-Cyrl-RS"/>
        </w:rPr>
      </w:pPr>
    </w:p>
    <w:p w:rsidR="00CA0FB1" w:rsidRDefault="00CA0FB1" w:rsidP="001B34B0">
      <w:pPr>
        <w:pStyle w:val="Heading4"/>
        <w:shd w:val="clear" w:color="auto" w:fill="FFFFFF"/>
        <w:spacing w:before="72"/>
        <w:rPr>
          <w:rStyle w:val="mw-headline"/>
          <w:rFonts w:ascii="Arial" w:hAnsi="Arial" w:cs="Arial"/>
          <w:color w:val="000000"/>
          <w:sz w:val="24"/>
          <w:szCs w:val="24"/>
        </w:rPr>
      </w:pPr>
      <w:r>
        <w:rPr>
          <w:rStyle w:val="mw-headline"/>
          <w:rFonts w:ascii="Arial" w:hAnsi="Arial" w:cs="Arial"/>
          <w:color w:val="000000"/>
          <w:sz w:val="24"/>
          <w:szCs w:val="24"/>
        </w:rPr>
        <w:t xml:space="preserve">SSD </w:t>
      </w:r>
      <w:r>
        <w:rPr>
          <w:rStyle w:val="mw-headline"/>
          <w:rFonts w:ascii="Arial" w:hAnsi="Arial" w:cs="Arial"/>
          <w:color w:val="000000"/>
          <w:sz w:val="24"/>
          <w:szCs w:val="24"/>
          <w:lang w:val="sr-Cyrl-RS"/>
        </w:rPr>
        <w:t xml:space="preserve">баѕиран на </w:t>
      </w:r>
      <w:r>
        <w:rPr>
          <w:rStyle w:val="mw-headline"/>
          <w:rFonts w:ascii="Arial" w:hAnsi="Arial" w:cs="Arial"/>
          <w:color w:val="000000"/>
          <w:sz w:val="24"/>
          <w:szCs w:val="24"/>
        </w:rPr>
        <w:t>DRAM</w:t>
      </w:r>
    </w:p>
    <w:p w:rsidR="001B34B0" w:rsidRPr="001B34B0" w:rsidRDefault="001B34B0" w:rsidP="001B34B0"/>
    <w:p w:rsidR="00CA0FB1" w:rsidRPr="00CA0FB1" w:rsidRDefault="00CA0FB1" w:rsidP="00CA0FB1">
      <w:pPr>
        <w:rPr>
          <w:sz w:val="24"/>
          <w:szCs w:val="24"/>
        </w:rPr>
      </w:pPr>
      <w:r w:rsidRPr="00CA0FB1">
        <w:rPr>
          <w:rFonts w:ascii="Arial" w:hAnsi="Arial" w:cs="Arial"/>
          <w:color w:val="222222"/>
          <w:sz w:val="24"/>
          <w:szCs w:val="24"/>
        </w:rPr>
        <w:t>SSD</w:t>
      </w:r>
      <w:r>
        <w:rPr>
          <w:rFonts w:ascii="Arial" w:hAnsi="Arial" w:cs="Arial"/>
          <w:color w:val="222222"/>
          <w:sz w:val="24"/>
          <w:szCs w:val="24"/>
          <w:lang w:val="sr-Cyrl-RS"/>
        </w:rPr>
        <w:t xml:space="preserve"> базиран</w:t>
      </w:r>
      <w:r w:rsidRPr="00CA0FB1">
        <w:rPr>
          <w:rFonts w:ascii="Arial" w:hAnsi="Arial" w:cs="Arial"/>
          <w:color w:val="222222"/>
          <w:sz w:val="24"/>
          <w:szCs w:val="24"/>
        </w:rPr>
        <w:t xml:space="preserve"> на DRAM одликује се ултра брзим приступом подацима</w:t>
      </w:r>
      <w:r w:rsidRPr="00CA0FB1">
        <w:rPr>
          <w:rFonts w:ascii="Arial" w:hAnsi="Arial" w:cs="Arial"/>
          <w:color w:val="222222"/>
          <w:sz w:val="24"/>
          <w:szCs w:val="24"/>
          <w:lang w:val="sr-Cyrl-RS"/>
        </w:rPr>
        <w:t>, а</w:t>
      </w:r>
      <w:r w:rsidRPr="00CA0FB1">
        <w:rPr>
          <w:rFonts w:ascii="Arial" w:hAnsi="Arial" w:cs="Arial"/>
          <w:color w:val="222222"/>
          <w:sz w:val="24"/>
          <w:szCs w:val="24"/>
        </w:rPr>
        <w:t xml:space="preserve"> првенствено се користи за убрзавање апликација које би иначе биле задржане кашњењем флеш SSD-а или HDD-а.</w:t>
      </w:r>
    </w:p>
    <w:p w:rsidR="00CA0FB1" w:rsidRDefault="00A52D6A" w:rsidP="00A52D6A">
      <w:pPr>
        <w:pStyle w:val="NormalWeb"/>
        <w:shd w:val="clear" w:color="auto" w:fill="FFFFFF"/>
        <w:spacing w:before="120" w:beforeAutospacing="0" w:after="120" w:afterAutospacing="0"/>
        <w:rPr>
          <w:rFonts w:ascii="Arial" w:hAnsi="Arial" w:cs="Arial"/>
          <w:color w:val="222222"/>
          <w:lang w:val="sr-Cyrl-RS"/>
        </w:rPr>
      </w:pPr>
      <w:r w:rsidRPr="00A52D6A">
        <w:rPr>
          <w:rFonts w:ascii="Arial" w:hAnsi="Arial" w:cs="Arial"/>
          <w:color w:val="222222"/>
        </w:rPr>
        <w:t>DRAM базиран SSD обично укључује или унутрашње батерије или спољни AC/DC адаптер и системе за складиштење резервне. Ако нестане напајање, батерија обезбеђује напајање док се све информације не копирају из </w:t>
      </w:r>
      <w:hyperlink r:id="rId34" w:tooltip="RAM (меморија)" w:history="1">
        <w:r w:rsidRPr="00A52D6A">
          <w:rPr>
            <w:rStyle w:val="Hyperlink"/>
            <w:rFonts w:ascii="Arial" w:hAnsi="Arial" w:cs="Arial"/>
            <w:color w:val="000000" w:themeColor="text1"/>
            <w:u w:val="none"/>
          </w:rPr>
          <w:t>меморије са случајним приступом</w:t>
        </w:r>
      </w:hyperlink>
      <w:r w:rsidRPr="00A52D6A">
        <w:rPr>
          <w:rFonts w:ascii="Arial" w:hAnsi="Arial" w:cs="Arial"/>
          <w:color w:val="222222"/>
        </w:rPr>
        <w:t> (RAM) у резервно складиште. Када се напајање врати, подаци се поново копирају на RAM из резервног складишта, а SSD наставља са нормалним радом. SSD-ви овог типа су обчно опремљени DRAM модулима истог типа који се користе у редовним рачунарима и серверима, који могу бити избачени и замењени већим модулима. Неки произвођачи DRAM SSD-а залеме DRAM чип директно на диск</w:t>
      </w:r>
      <w:r w:rsidR="00CA0FB1">
        <w:rPr>
          <w:rFonts w:ascii="Arial" w:hAnsi="Arial" w:cs="Arial"/>
          <w:color w:val="222222"/>
          <w:lang w:val="sr-Cyrl-RS"/>
        </w:rPr>
        <w:t>.</w:t>
      </w:r>
    </w:p>
    <w:p w:rsidR="001B34B0" w:rsidRPr="00CA0FB1" w:rsidRDefault="001B34B0" w:rsidP="00A52D6A">
      <w:pPr>
        <w:pStyle w:val="NormalWeb"/>
        <w:shd w:val="clear" w:color="auto" w:fill="FFFFFF"/>
        <w:spacing w:before="120" w:beforeAutospacing="0" w:after="120" w:afterAutospacing="0"/>
        <w:rPr>
          <w:rFonts w:ascii="Arial" w:hAnsi="Arial" w:cs="Arial"/>
          <w:color w:val="222222"/>
          <w:lang w:val="sr-Cyrl-RS"/>
        </w:rPr>
      </w:pPr>
    </w:p>
    <w:p w:rsidR="00A52D6A" w:rsidRPr="00A52D6A" w:rsidRDefault="00A52D6A" w:rsidP="00A52D6A">
      <w:pPr>
        <w:pStyle w:val="Heading3"/>
        <w:shd w:val="clear" w:color="auto" w:fill="FFFFFF"/>
        <w:spacing w:before="72"/>
        <w:rPr>
          <w:rFonts w:ascii="Arial" w:hAnsi="Arial" w:cs="Arial"/>
          <w:i/>
          <w:iCs/>
          <w:color w:val="000000"/>
        </w:rPr>
      </w:pPr>
      <w:bookmarkStart w:id="8" w:name="_Toc35186563"/>
      <w:bookmarkStart w:id="9" w:name="_Toc39403557"/>
      <w:bookmarkStart w:id="10" w:name="_Toc39405143"/>
      <w:r w:rsidRPr="00A52D6A">
        <w:rPr>
          <w:rStyle w:val="mw-headline"/>
          <w:rFonts w:ascii="Arial" w:hAnsi="Arial" w:cs="Arial"/>
          <w:i/>
          <w:iCs/>
          <w:color w:val="000000"/>
        </w:rPr>
        <w:t>Кеш или бафер</w:t>
      </w:r>
      <w:bookmarkEnd w:id="8"/>
      <w:bookmarkEnd w:id="9"/>
      <w:bookmarkEnd w:id="10"/>
    </w:p>
    <w:p w:rsidR="00A52D6A" w:rsidRDefault="00A52D6A" w:rsidP="00A52D6A">
      <w:pPr>
        <w:pStyle w:val="NormalWeb"/>
        <w:shd w:val="clear" w:color="auto" w:fill="FFFFFF"/>
        <w:spacing w:before="120" w:beforeAutospacing="0" w:after="120" w:afterAutospacing="0"/>
        <w:rPr>
          <w:rFonts w:ascii="Arial" w:hAnsi="Arial" w:cs="Arial"/>
          <w:color w:val="222222"/>
        </w:rPr>
      </w:pPr>
      <w:r w:rsidRPr="00A52D6A">
        <w:rPr>
          <w:rFonts w:ascii="Arial" w:hAnsi="Arial" w:cs="Arial"/>
          <w:color w:val="222222"/>
        </w:rPr>
        <w:t xml:space="preserve">Један произвођач SSD контролера, SandForce, не користи екстерни DRAM кеш на њиховом дизајну, али и даље постиже велике перформансе. Елиминисање спољног DRAM-а омгућава мањи отисак за друге флеш компоненте у циљу изградње још мањег SSD-а. </w:t>
      </w:r>
    </w:p>
    <w:p w:rsidR="00CA0FB1" w:rsidRPr="00A52D6A" w:rsidRDefault="00CA0FB1" w:rsidP="00A52D6A">
      <w:pPr>
        <w:pStyle w:val="NormalWeb"/>
        <w:shd w:val="clear" w:color="auto" w:fill="FFFFFF"/>
        <w:spacing w:before="120" w:beforeAutospacing="0" w:after="120" w:afterAutospacing="0"/>
        <w:rPr>
          <w:rFonts w:ascii="Arial" w:hAnsi="Arial" w:cs="Arial"/>
          <w:color w:val="222222"/>
        </w:rPr>
      </w:pPr>
    </w:p>
    <w:p w:rsidR="00A52D6A" w:rsidRPr="00A52D6A" w:rsidRDefault="00A52D6A" w:rsidP="00A52D6A">
      <w:pPr>
        <w:pStyle w:val="Heading3"/>
        <w:shd w:val="clear" w:color="auto" w:fill="FFFFFF"/>
        <w:spacing w:before="72"/>
        <w:rPr>
          <w:rFonts w:ascii="Arial" w:hAnsi="Arial" w:cs="Arial"/>
          <w:i/>
          <w:iCs/>
          <w:color w:val="000000"/>
        </w:rPr>
      </w:pPr>
      <w:bookmarkStart w:id="11" w:name="_Toc35186564"/>
      <w:bookmarkStart w:id="12" w:name="_Toc39403558"/>
      <w:bookmarkStart w:id="13" w:name="_Toc39405144"/>
      <w:r w:rsidRPr="00A52D6A">
        <w:rPr>
          <w:rStyle w:val="mw-headline"/>
          <w:rFonts w:ascii="Arial" w:hAnsi="Arial" w:cs="Arial"/>
          <w:i/>
          <w:iCs/>
          <w:color w:val="000000"/>
        </w:rPr>
        <w:t>Батерија или супер кондензатор</w:t>
      </w:r>
      <w:bookmarkEnd w:id="11"/>
      <w:bookmarkEnd w:id="12"/>
      <w:bookmarkEnd w:id="13"/>
    </w:p>
    <w:p w:rsidR="00A52D6A" w:rsidRDefault="001B34B0" w:rsidP="00A52D6A">
      <w:pPr>
        <w:pStyle w:val="NormalWeb"/>
        <w:shd w:val="clear" w:color="auto" w:fill="FFFFFF"/>
        <w:spacing w:before="120" w:beforeAutospacing="0" w:after="120" w:afterAutospacing="0"/>
        <w:rPr>
          <w:rFonts w:ascii="Arial" w:hAnsi="Arial" w:cs="Arial"/>
          <w:color w:val="222222"/>
        </w:rPr>
      </w:pPr>
      <w:r>
        <w:rPr>
          <w:rFonts w:ascii="Arial" w:hAnsi="Arial" w:cs="Arial"/>
          <w:color w:val="222222"/>
          <w:lang w:val="sr-Cyrl-RS"/>
        </w:rPr>
        <w:t xml:space="preserve">Батерија </w:t>
      </w:r>
      <w:r w:rsidR="00A52D6A" w:rsidRPr="00A52D6A">
        <w:rPr>
          <w:rFonts w:ascii="Arial" w:hAnsi="Arial" w:cs="Arial"/>
          <w:color w:val="222222"/>
        </w:rPr>
        <w:t>је неопходно да се одржи интегритет података такав да подаци у кешу могу бити очишћени на диску када је напајање опало</w:t>
      </w:r>
      <w:r>
        <w:rPr>
          <w:rFonts w:ascii="Arial" w:hAnsi="Arial" w:cs="Arial"/>
          <w:color w:val="222222"/>
          <w:lang w:val="sr-Cyrl-RS"/>
        </w:rPr>
        <w:t>.</w:t>
      </w:r>
      <w:r w:rsidR="00A52D6A" w:rsidRPr="00A52D6A">
        <w:rPr>
          <w:rFonts w:ascii="Arial" w:hAnsi="Arial" w:cs="Arial"/>
          <w:color w:val="222222"/>
        </w:rPr>
        <w:t xml:space="preserve"> </w:t>
      </w:r>
      <w:r>
        <w:rPr>
          <w:rFonts w:ascii="Arial" w:hAnsi="Arial" w:cs="Arial"/>
          <w:color w:val="222222"/>
          <w:lang w:val="sr-Cyrl-RS"/>
        </w:rPr>
        <w:t>Н</w:t>
      </w:r>
      <w:r w:rsidR="00A52D6A" w:rsidRPr="00A52D6A">
        <w:rPr>
          <w:rFonts w:ascii="Arial" w:hAnsi="Arial" w:cs="Arial"/>
          <w:color w:val="222222"/>
        </w:rPr>
        <w:t xml:space="preserve">еки могу чак држати напајање довољно дуго да се одрже подаци у кешу док се напајње не настави.. </w:t>
      </w:r>
      <w:r>
        <w:rPr>
          <w:rFonts w:ascii="Arial" w:hAnsi="Arial" w:cs="Arial"/>
          <w:color w:val="222222"/>
          <w:lang w:val="sr-Cyrl-RS"/>
        </w:rPr>
        <w:t>Мана је</w:t>
      </w:r>
      <w:r w:rsidR="00A52D6A" w:rsidRPr="00A52D6A">
        <w:rPr>
          <w:rFonts w:ascii="Arial" w:hAnsi="Arial" w:cs="Arial"/>
          <w:color w:val="222222"/>
        </w:rPr>
        <w:t xml:space="preserve"> да се подаци писани раније и претпостављена сигурност, могу бити оштећени ако меморија није подржана од стране супер кондензатора у случају изненадног нестанка напајања. Овај проблем не постоји са SLC флеш меморијом. Већина потрошача класе SSD-а немају уграђене батерије или кондензаторе</w:t>
      </w:r>
      <w:r>
        <w:rPr>
          <w:rFonts w:ascii="Arial" w:hAnsi="Arial" w:cs="Arial"/>
          <w:color w:val="222222"/>
          <w:lang w:val="sr-Cyrl-RS"/>
        </w:rPr>
        <w:t>.</w:t>
      </w:r>
      <w:r w:rsidR="00A52D6A" w:rsidRPr="00A52D6A">
        <w:rPr>
          <w:rFonts w:ascii="Arial" w:hAnsi="Arial" w:cs="Arial"/>
          <w:color w:val="222222"/>
        </w:rPr>
        <w:t xml:space="preserve"> </w:t>
      </w:r>
    </w:p>
    <w:p w:rsidR="001B34B0" w:rsidRPr="00A52D6A" w:rsidRDefault="001B34B0" w:rsidP="00A52D6A">
      <w:pPr>
        <w:pStyle w:val="NormalWeb"/>
        <w:shd w:val="clear" w:color="auto" w:fill="FFFFFF"/>
        <w:spacing w:before="120" w:beforeAutospacing="0" w:after="120" w:afterAutospacing="0"/>
        <w:rPr>
          <w:rFonts w:ascii="Arial" w:hAnsi="Arial" w:cs="Arial"/>
          <w:color w:val="222222"/>
        </w:rPr>
      </w:pPr>
    </w:p>
    <w:p w:rsidR="00A52D6A" w:rsidRPr="00A52D6A" w:rsidRDefault="00A52D6A" w:rsidP="00A52D6A">
      <w:pPr>
        <w:pStyle w:val="Heading3"/>
        <w:shd w:val="clear" w:color="auto" w:fill="FFFFFF"/>
        <w:spacing w:before="72"/>
        <w:rPr>
          <w:rFonts w:ascii="Arial" w:hAnsi="Arial" w:cs="Arial"/>
          <w:i/>
          <w:iCs/>
          <w:color w:val="000000"/>
        </w:rPr>
      </w:pPr>
      <w:bookmarkStart w:id="14" w:name="_Toc35186565"/>
      <w:bookmarkStart w:id="15" w:name="_Toc39403559"/>
      <w:bookmarkStart w:id="16" w:name="_Toc39405145"/>
      <w:r w:rsidRPr="00A52D6A">
        <w:rPr>
          <w:rStyle w:val="mw-headline"/>
          <w:rFonts w:ascii="Arial" w:hAnsi="Arial" w:cs="Arial"/>
          <w:i/>
          <w:iCs/>
          <w:color w:val="000000"/>
        </w:rPr>
        <w:t>Хост интерфејс</w:t>
      </w:r>
      <w:bookmarkEnd w:id="14"/>
      <w:bookmarkEnd w:id="15"/>
      <w:bookmarkEnd w:id="16"/>
    </w:p>
    <w:p w:rsidR="00F73110" w:rsidRPr="00A52D6A" w:rsidRDefault="00A52D6A" w:rsidP="00A52D6A">
      <w:pPr>
        <w:pStyle w:val="NormalWeb"/>
        <w:shd w:val="clear" w:color="auto" w:fill="FFFFFF"/>
        <w:spacing w:before="120" w:beforeAutospacing="0" w:after="120" w:afterAutospacing="0"/>
        <w:rPr>
          <w:rFonts w:ascii="Arial" w:hAnsi="Arial" w:cs="Arial"/>
          <w:color w:val="222222"/>
        </w:rPr>
      </w:pPr>
      <w:r w:rsidRPr="00A52D6A">
        <w:rPr>
          <w:rFonts w:ascii="Arial" w:hAnsi="Arial" w:cs="Arial"/>
          <w:color w:val="222222"/>
        </w:rPr>
        <w:t xml:space="preserve">Хост интерфејс није посебна компонента SSD-а, али је то кључан део диска. Интерфејс је обично уграђен у контролер горе дискутован. Интерфејс је генерално један од интерфејса који се налазе у HDD-у. </w:t>
      </w:r>
    </w:p>
    <w:p w:rsidR="00A52D6A" w:rsidRDefault="00A52D6A" w:rsidP="00A52D6A">
      <w:pPr>
        <w:pStyle w:val="Heading1"/>
        <w:rPr>
          <w:lang w:eastAsia="en-CA"/>
        </w:rPr>
      </w:pPr>
      <w:bookmarkStart w:id="17" w:name="_Toc39405146"/>
      <w:r w:rsidRPr="00A52D6A">
        <w:rPr>
          <w:lang w:eastAsia="en-CA"/>
        </w:rPr>
        <w:lastRenderedPageBreak/>
        <w:t>Конфигурације</w:t>
      </w:r>
      <w:bookmarkEnd w:id="17"/>
    </w:p>
    <w:p w:rsidR="00A52D6A" w:rsidRPr="00A52D6A" w:rsidRDefault="006F5101" w:rsidP="00A52D6A">
      <w:pPr>
        <w:pStyle w:val="NormalWeb"/>
        <w:shd w:val="clear" w:color="auto" w:fill="FFFFFF"/>
        <w:spacing w:before="120" w:beforeAutospacing="0" w:after="120" w:afterAutospacing="0"/>
        <w:rPr>
          <w:rFonts w:ascii="Arial" w:hAnsi="Arial" w:cs="Arial"/>
          <w:color w:val="000000" w:themeColor="text1"/>
        </w:rPr>
      </w:pPr>
      <w:hyperlink r:id="rId35" w:tooltip="Тврди диск" w:history="1">
        <w:r w:rsidR="00A52D6A" w:rsidRPr="00A52D6A">
          <w:rPr>
            <w:rStyle w:val="Hyperlink"/>
            <w:rFonts w:ascii="Arial" w:hAnsi="Arial" w:cs="Arial"/>
            <w:color w:val="000000" w:themeColor="text1"/>
            <w:u w:val="none"/>
          </w:rPr>
          <w:t>HDDs</w:t>
        </w:r>
      </w:hyperlink>
      <w:r w:rsidR="00A52D6A" w:rsidRPr="00A52D6A">
        <w:rPr>
          <w:rFonts w:ascii="Arial" w:hAnsi="Arial" w:cs="Arial"/>
          <w:color w:val="000000" w:themeColor="text1"/>
        </w:rPr>
        <w:t> и оптички дискови су дизајнирани око ротирајућег тањира или оптичког диска заједно са осовином мотора. Ако је SSD израђен од различитих мођусобно повезаних </w:t>
      </w:r>
      <w:hyperlink r:id="rId36" w:tooltip="Интегрисано коло" w:history="1">
        <w:r w:rsidR="00A52D6A" w:rsidRPr="00A52D6A">
          <w:rPr>
            <w:rStyle w:val="Hyperlink"/>
            <w:rFonts w:ascii="Arial" w:hAnsi="Arial" w:cs="Arial"/>
            <w:color w:val="000000" w:themeColor="text1"/>
            <w:u w:val="none"/>
          </w:rPr>
          <w:t>интегрисаних кола</w:t>
        </w:r>
      </w:hyperlink>
      <w:r w:rsidR="00A52D6A" w:rsidRPr="00A52D6A">
        <w:rPr>
          <w:rFonts w:ascii="Arial" w:hAnsi="Arial" w:cs="Arial"/>
          <w:color w:val="000000" w:themeColor="text1"/>
        </w:rPr>
        <w:t xml:space="preserve"> и интерфејс конектора, онда његов облик може бити практично било шта што се може замислити, јер он више није ограничен на облик ротирајућег медијума диска. Нека решења полупроводничких складишта долазе у већем кућишту које може бити rack-mount form factor (rack mount је је стандардизован оквир или кућиште за монтажу опреме више модула; form factor је спецификација матичне плоче) са бројним SSD-овима унутра. Они сви могу да се повежу на заједничку магистралу унутар кућишта и да се повежу споља са једним конектором. </w:t>
      </w:r>
    </w:p>
    <w:p w:rsidR="00A52D6A" w:rsidRPr="00A52D6A" w:rsidRDefault="00A52D6A" w:rsidP="00A52D6A">
      <w:pPr>
        <w:pStyle w:val="NormalWeb"/>
        <w:shd w:val="clear" w:color="auto" w:fill="FFFFFF"/>
        <w:spacing w:before="120" w:beforeAutospacing="0" w:after="120" w:afterAutospacing="0"/>
        <w:rPr>
          <w:rFonts w:ascii="Arial" w:hAnsi="Arial" w:cs="Arial"/>
          <w:color w:val="000000" w:themeColor="text1"/>
        </w:rPr>
      </w:pPr>
      <w:r w:rsidRPr="00A52D6A">
        <w:rPr>
          <w:rFonts w:ascii="Arial" w:hAnsi="Arial" w:cs="Arial"/>
          <w:color w:val="000000" w:themeColor="text1"/>
        </w:rPr>
        <w:t>За општу употребу рачунара, облик од 2,4 инча form factor (обично се налазе у лаптоповима) је најпопуларнији. За стоне рачунаре са 3,5-инча тврди диск слотом, једноставна плочица адапера може да се користи да би такав диск стао. Други тип form factorа(form factor је спецификација матичне плоче - димензије, тип напајања, положај монтажних отвора, број портова на задњем панелу, итд) су чешће пословне апликације. SSD такође може бити у потпуности интегрисан у другом колу уређаја, као у </w:t>
      </w:r>
      <w:hyperlink r:id="rId37" w:tooltip="Епл" w:history="1">
        <w:r w:rsidRPr="00A52D6A">
          <w:rPr>
            <w:rStyle w:val="Hyperlink"/>
            <w:rFonts w:ascii="Arial" w:hAnsi="Arial" w:cs="Arial"/>
            <w:color w:val="000000" w:themeColor="text1"/>
            <w:u w:val="none"/>
          </w:rPr>
          <w:t>Apple</w:t>
        </w:r>
      </w:hyperlink>
      <w:r w:rsidRPr="00A52D6A">
        <w:rPr>
          <w:rFonts w:ascii="Arial" w:hAnsi="Arial" w:cs="Arial"/>
          <w:color w:val="000000" w:themeColor="text1"/>
        </w:rPr>
        <w:t> MacBook Air (почевши са падом модела 2010. године).</w:t>
      </w:r>
    </w:p>
    <w:p w:rsidR="00EB6132" w:rsidRDefault="00EB6132" w:rsidP="00A52D6A">
      <w:pPr>
        <w:pStyle w:val="Heading3"/>
        <w:shd w:val="clear" w:color="auto" w:fill="FFFFFF"/>
        <w:spacing w:before="72"/>
        <w:rPr>
          <w:rStyle w:val="mw-headline"/>
          <w:rFonts w:ascii="Arial" w:hAnsi="Arial" w:cs="Arial"/>
          <w:color w:val="000000" w:themeColor="text1"/>
        </w:rPr>
      </w:pPr>
    </w:p>
    <w:p w:rsidR="00A52D6A" w:rsidRPr="00A52D6A" w:rsidRDefault="00A52D6A" w:rsidP="00EB6132">
      <w:pPr>
        <w:pStyle w:val="Heading2"/>
      </w:pPr>
      <w:bookmarkStart w:id="18" w:name="_Toc39405147"/>
      <w:r w:rsidRPr="00A52D6A">
        <w:rPr>
          <w:rStyle w:val="mw-headline"/>
          <w:color w:val="000000" w:themeColor="text1"/>
        </w:rPr>
        <w:t>HDD form factors</w:t>
      </w:r>
      <w:bookmarkEnd w:id="18"/>
    </w:p>
    <w:p w:rsidR="00A52D6A" w:rsidRDefault="00A52D6A" w:rsidP="00A52D6A">
      <w:pPr>
        <w:pStyle w:val="NormalWeb"/>
        <w:shd w:val="clear" w:color="auto" w:fill="FFFFFF"/>
        <w:spacing w:before="120" w:beforeAutospacing="0" w:after="120" w:afterAutospacing="0"/>
        <w:rPr>
          <w:rFonts w:ascii="Arial" w:hAnsi="Arial" w:cs="Arial"/>
          <w:color w:val="000000" w:themeColor="text1"/>
        </w:rPr>
      </w:pPr>
      <w:r w:rsidRPr="00A52D6A">
        <w:rPr>
          <w:rFonts w:ascii="Arial" w:hAnsi="Arial" w:cs="Arial"/>
          <w:color w:val="000000" w:themeColor="text1"/>
        </w:rPr>
        <w:t>Предност</w:t>
      </w:r>
      <w:r w:rsidR="006A5903">
        <w:rPr>
          <w:rFonts w:ascii="Arial" w:hAnsi="Arial" w:cs="Arial"/>
          <w:color w:val="000000" w:themeColor="text1"/>
          <w:lang w:val="sr-Cyrl-RS"/>
        </w:rPr>
        <w:t xml:space="preserve">и </w:t>
      </w:r>
      <w:hyperlink r:id="rId38" w:tooltip="Тврди диск" w:history="1">
        <w:r w:rsidRPr="00A52D6A">
          <w:rPr>
            <w:rStyle w:val="Hyperlink"/>
            <w:rFonts w:ascii="Arial" w:hAnsi="Arial" w:cs="Arial"/>
            <w:color w:val="000000" w:themeColor="text1"/>
            <w:u w:val="none"/>
          </w:rPr>
          <w:t>HDD form factorа</w:t>
        </w:r>
      </w:hyperlink>
      <w:r w:rsidRPr="00A52D6A">
        <w:rPr>
          <w:rFonts w:ascii="Arial" w:hAnsi="Arial" w:cs="Arial"/>
          <w:color w:val="000000" w:themeColor="text1"/>
        </w:rPr>
        <w:t> </w:t>
      </w:r>
      <w:r w:rsidR="006A5903">
        <w:rPr>
          <w:rFonts w:ascii="Arial" w:hAnsi="Arial" w:cs="Arial"/>
          <w:color w:val="000000" w:themeColor="text1"/>
          <w:lang w:val="sr-Cyrl-RS"/>
        </w:rPr>
        <w:t>су</w:t>
      </w:r>
      <w:r w:rsidRPr="00A52D6A">
        <w:rPr>
          <w:rFonts w:ascii="Arial" w:hAnsi="Arial" w:cs="Arial"/>
          <w:color w:val="000000" w:themeColor="text1"/>
        </w:rPr>
        <w:t xml:space="preserve"> могућност искоришћења опсежне инфраструктуре које су већ на месту за монтирање и повезивање уређаја на хост систему. Ови form factors су познати по величини ротирајућег медијума, нпр. 5.25-инча</w:t>
      </w:r>
      <w:r w:rsidR="006A5903">
        <w:rPr>
          <w:rFonts w:ascii="Arial" w:hAnsi="Arial" w:cs="Arial"/>
          <w:color w:val="000000" w:themeColor="text1"/>
          <w:lang w:val="sr-Cyrl-RS"/>
        </w:rPr>
        <w:t xml:space="preserve"> , </w:t>
      </w:r>
      <w:r w:rsidRPr="00A52D6A">
        <w:rPr>
          <w:rFonts w:ascii="Arial" w:hAnsi="Arial" w:cs="Arial"/>
          <w:color w:val="000000" w:themeColor="text1"/>
        </w:rPr>
        <w:t xml:space="preserve">а не по димензијама кућишта. </w:t>
      </w:r>
    </w:p>
    <w:p w:rsidR="0085201D" w:rsidRPr="00A52D6A" w:rsidRDefault="0085201D" w:rsidP="00A52D6A">
      <w:pPr>
        <w:pStyle w:val="NormalWeb"/>
        <w:shd w:val="clear" w:color="auto" w:fill="FFFFFF"/>
        <w:spacing w:before="120" w:beforeAutospacing="0" w:after="120" w:afterAutospacing="0"/>
        <w:rPr>
          <w:rFonts w:ascii="Arial" w:hAnsi="Arial" w:cs="Arial"/>
          <w:color w:val="000000" w:themeColor="text1"/>
        </w:rPr>
      </w:pPr>
    </w:p>
    <w:p w:rsidR="00A52D6A" w:rsidRPr="00A52D6A" w:rsidRDefault="00A52D6A" w:rsidP="00EB6132">
      <w:pPr>
        <w:pStyle w:val="Heading2"/>
      </w:pPr>
      <w:bookmarkStart w:id="19" w:name="_Toc39405148"/>
      <w:r w:rsidRPr="00A52D6A">
        <w:rPr>
          <w:rStyle w:val="mw-headline"/>
          <w:color w:val="000000" w:themeColor="text1"/>
        </w:rPr>
        <w:t xml:space="preserve"> </w:t>
      </w:r>
      <w:r w:rsidR="006A5903">
        <w:rPr>
          <w:rStyle w:val="mw-headline"/>
          <w:color w:val="000000" w:themeColor="text1"/>
        </w:rPr>
        <w:t>К</w:t>
      </w:r>
      <w:r w:rsidRPr="00A52D6A">
        <w:rPr>
          <w:rStyle w:val="mw-headline"/>
          <w:color w:val="000000" w:themeColor="text1"/>
        </w:rPr>
        <w:t>артице form factors</w:t>
      </w:r>
      <w:bookmarkEnd w:id="19"/>
    </w:p>
    <w:p w:rsidR="00A52D6A" w:rsidRPr="00A52D6A" w:rsidRDefault="00A52D6A" w:rsidP="00A52D6A">
      <w:pPr>
        <w:pStyle w:val="NormalWeb"/>
        <w:shd w:val="clear" w:color="auto" w:fill="FFFFFF"/>
        <w:spacing w:before="120" w:beforeAutospacing="0" w:after="120" w:afterAutospacing="0"/>
        <w:rPr>
          <w:rFonts w:ascii="Arial" w:hAnsi="Arial" w:cs="Arial"/>
          <w:color w:val="000000" w:themeColor="text1"/>
        </w:rPr>
      </w:pPr>
      <w:r w:rsidRPr="00A52D6A">
        <w:rPr>
          <w:rFonts w:ascii="Arial" w:hAnsi="Arial" w:cs="Arial"/>
          <w:color w:val="000000" w:themeColor="text1"/>
        </w:rPr>
        <w:t>За ултрабукове и таблете</w:t>
      </w:r>
      <w:r w:rsidR="006A5903">
        <w:rPr>
          <w:rFonts w:ascii="Arial" w:hAnsi="Arial" w:cs="Arial"/>
          <w:color w:val="000000" w:themeColor="text1"/>
          <w:lang w:val="sr-Cyrl-RS"/>
        </w:rPr>
        <w:t xml:space="preserve"> тј. </w:t>
      </w:r>
      <w:r w:rsidR="006A5903" w:rsidRPr="00A52D6A">
        <w:rPr>
          <w:rFonts w:ascii="Arial" w:hAnsi="Arial" w:cs="Arial"/>
          <w:color w:val="000000" w:themeColor="text1"/>
        </w:rPr>
        <w:t xml:space="preserve">апликације где је простор најважнији, </w:t>
      </w:r>
      <w:r w:rsidR="006A5903">
        <w:rPr>
          <w:rFonts w:ascii="Arial" w:hAnsi="Arial" w:cs="Arial"/>
          <w:color w:val="000000" w:themeColor="text1"/>
          <w:lang w:val="sr-Cyrl-RS"/>
        </w:rPr>
        <w:t xml:space="preserve">постоји </w:t>
      </w:r>
      <w:r w:rsidRPr="00A52D6A">
        <w:rPr>
          <w:rFonts w:ascii="Arial" w:hAnsi="Arial" w:cs="Arial"/>
          <w:color w:val="000000" w:themeColor="text1"/>
        </w:rPr>
        <w:t>неколико компактних form factors је стандардизовано за SSD-ова базираних на флешу.</w:t>
      </w:r>
    </w:p>
    <w:p w:rsidR="00A52D6A" w:rsidRDefault="00A52D6A" w:rsidP="00A52D6A">
      <w:pPr>
        <w:pStyle w:val="NormalWeb"/>
        <w:shd w:val="clear" w:color="auto" w:fill="FFFFFF"/>
        <w:spacing w:before="120" w:beforeAutospacing="0" w:after="120" w:afterAutospacing="0"/>
        <w:rPr>
          <w:rFonts w:ascii="Arial" w:hAnsi="Arial" w:cs="Arial"/>
          <w:color w:val="000000" w:themeColor="text1"/>
        </w:rPr>
      </w:pPr>
      <w:r w:rsidRPr="00A52D6A">
        <w:rPr>
          <w:rFonts w:ascii="Arial" w:hAnsi="Arial" w:cs="Arial"/>
          <w:color w:val="000000" w:themeColor="text1"/>
        </w:rPr>
        <w:t>Постоји </w:t>
      </w:r>
      <w:hyperlink r:id="rId39" w:tooltip="САТА" w:history="1">
        <w:r w:rsidRPr="00A52D6A">
          <w:rPr>
            <w:rStyle w:val="Hyperlink"/>
            <w:rFonts w:ascii="Arial" w:hAnsi="Arial" w:cs="Arial"/>
            <w:color w:val="000000" w:themeColor="text1"/>
            <w:u w:val="none"/>
          </w:rPr>
          <w:t>mSATA</w:t>
        </w:r>
      </w:hyperlink>
      <w:r w:rsidRPr="00A52D6A">
        <w:rPr>
          <w:rFonts w:ascii="Arial" w:hAnsi="Arial" w:cs="Arial"/>
          <w:color w:val="000000" w:themeColor="text1"/>
        </w:rPr>
        <w:t> form factor, који користи </w:t>
      </w:r>
      <w:hyperlink r:id="rId40" w:tooltip="PCI-E" w:history="1">
        <w:r w:rsidRPr="00A52D6A">
          <w:rPr>
            <w:rStyle w:val="Hyperlink"/>
            <w:rFonts w:ascii="Arial" w:hAnsi="Arial" w:cs="Arial"/>
            <w:color w:val="000000" w:themeColor="text1"/>
            <w:u w:val="none"/>
          </w:rPr>
          <w:t>PCI Express</w:t>
        </w:r>
      </w:hyperlink>
      <w:r w:rsidRPr="00A52D6A">
        <w:rPr>
          <w:rFonts w:ascii="Arial" w:hAnsi="Arial" w:cs="Arial"/>
          <w:color w:val="000000" w:themeColor="text1"/>
        </w:rPr>
        <w:t> Mini Card физички распоред.</w:t>
      </w:r>
      <w:r w:rsidR="006A5903">
        <w:rPr>
          <w:rFonts w:ascii="Arial" w:hAnsi="Arial" w:cs="Arial"/>
          <w:color w:val="000000" w:themeColor="text1"/>
          <w:lang w:val="sr-Cyrl-RS"/>
        </w:rPr>
        <w:t xml:space="preserve"> </w:t>
      </w:r>
      <w:r w:rsidRPr="00A52D6A">
        <w:rPr>
          <w:rFonts w:ascii="Arial" w:hAnsi="Arial" w:cs="Arial"/>
          <w:color w:val="000000" w:themeColor="text1"/>
        </w:rPr>
        <w:t xml:space="preserve">M.2, раније познат NGFF, је природан прелаз из mSATA и физочког распореда који је он користио, на више употребљив и више напредан form factor. Док је mSATA искористио предности постојећег form-factorа и конектора, M.2 је дизајниран да максимално искористи простор картице, док минимизује траг. </w:t>
      </w:r>
    </w:p>
    <w:p w:rsidR="0085201D" w:rsidRPr="00A52D6A" w:rsidRDefault="0085201D" w:rsidP="00A52D6A">
      <w:pPr>
        <w:pStyle w:val="NormalWeb"/>
        <w:shd w:val="clear" w:color="auto" w:fill="FFFFFF"/>
        <w:spacing w:before="120" w:beforeAutospacing="0" w:after="120" w:afterAutospacing="0"/>
        <w:rPr>
          <w:rFonts w:ascii="Arial" w:hAnsi="Arial" w:cs="Arial"/>
          <w:color w:val="000000" w:themeColor="text1"/>
        </w:rPr>
      </w:pPr>
    </w:p>
    <w:p w:rsidR="00A52D6A" w:rsidRPr="00A52D6A" w:rsidRDefault="00A52D6A" w:rsidP="00EB6132">
      <w:pPr>
        <w:pStyle w:val="Heading2"/>
      </w:pPr>
      <w:bookmarkStart w:id="20" w:name="_Toc39405149"/>
      <w:r w:rsidRPr="00A52D6A">
        <w:rPr>
          <w:rStyle w:val="mw-headline"/>
          <w:color w:val="000000" w:themeColor="text1"/>
        </w:rPr>
        <w:t>Кутија form factors</w:t>
      </w:r>
      <w:bookmarkEnd w:id="20"/>
    </w:p>
    <w:p w:rsidR="00A52D6A" w:rsidRDefault="00A52D6A" w:rsidP="00A52D6A">
      <w:pPr>
        <w:pStyle w:val="NormalWeb"/>
        <w:shd w:val="clear" w:color="auto" w:fill="FFFFFF"/>
        <w:spacing w:before="120" w:beforeAutospacing="0" w:after="120" w:afterAutospacing="0"/>
        <w:rPr>
          <w:rFonts w:ascii="Arial" w:hAnsi="Arial" w:cs="Arial"/>
          <w:color w:val="000000" w:themeColor="text1"/>
        </w:rPr>
      </w:pPr>
      <w:r w:rsidRPr="00A52D6A">
        <w:rPr>
          <w:rFonts w:ascii="Arial" w:hAnsi="Arial" w:cs="Arial"/>
          <w:color w:val="000000" w:themeColor="text1"/>
        </w:rPr>
        <w:t>DRAM базирана решења користе кутију која је често дизајнирана да стане у rack-mount систем. Број DRAM компоненти потребних да се добије довољно капацитета за складиштење података заједно са залихама резервног напајања захтева много већи простор у односу на традиционалне HDD form factors.</w:t>
      </w:r>
    </w:p>
    <w:p w:rsidR="0085201D" w:rsidRDefault="0085201D" w:rsidP="00A52D6A">
      <w:pPr>
        <w:pStyle w:val="NormalWeb"/>
        <w:shd w:val="clear" w:color="auto" w:fill="FFFFFF"/>
        <w:spacing w:before="120" w:beforeAutospacing="0" w:after="120" w:afterAutospacing="0"/>
        <w:rPr>
          <w:rFonts w:ascii="Arial" w:hAnsi="Arial" w:cs="Arial"/>
          <w:color w:val="000000" w:themeColor="text1"/>
        </w:rPr>
      </w:pPr>
    </w:p>
    <w:p w:rsidR="00EB6132" w:rsidRPr="00EB6132" w:rsidRDefault="00EB6132" w:rsidP="00EB6132">
      <w:pPr>
        <w:pStyle w:val="Heading2"/>
        <w:rPr>
          <w:lang w:val="en-CA"/>
        </w:rPr>
      </w:pPr>
      <w:bookmarkStart w:id="21" w:name="_Toc39405150"/>
      <w:r>
        <w:rPr>
          <w:rStyle w:val="mw-headline"/>
          <w:color w:val="000000"/>
          <w:sz w:val="29"/>
          <w:szCs w:val="29"/>
        </w:rPr>
        <w:t>Откривене-плоче form factorа</w:t>
      </w:r>
      <w:bookmarkEnd w:id="21"/>
    </w:p>
    <w:p w:rsidR="00EB6132" w:rsidRPr="00A52D6A" w:rsidRDefault="00EB6132" w:rsidP="00A52D6A">
      <w:pPr>
        <w:pStyle w:val="NormalWeb"/>
        <w:shd w:val="clear" w:color="auto" w:fill="FFFFFF"/>
        <w:spacing w:before="120" w:beforeAutospacing="0" w:after="120" w:afterAutospacing="0"/>
        <w:rPr>
          <w:rFonts w:ascii="Arial" w:hAnsi="Arial" w:cs="Arial"/>
          <w:color w:val="000000" w:themeColor="text1"/>
        </w:rPr>
      </w:pPr>
    </w:p>
    <w:p w:rsidR="00A52D6A" w:rsidRPr="00A52D6A" w:rsidRDefault="00EB6132" w:rsidP="00EB6132">
      <w:pPr>
        <w:jc w:val="center"/>
        <w:rPr>
          <w:rFonts w:ascii="Arial" w:hAnsi="Arial" w:cs="Arial"/>
          <w:sz w:val="24"/>
          <w:szCs w:val="24"/>
          <w:lang w:val="sr-Cyrl-RS" w:eastAsia="en-CA"/>
        </w:rPr>
      </w:pPr>
      <w:r>
        <w:rPr>
          <w:rFonts w:ascii="Arial" w:hAnsi="Arial" w:cs="Arial"/>
          <w:noProof/>
          <w:sz w:val="24"/>
          <w:szCs w:val="24"/>
          <w:lang w:val="sr-Cyrl-RS" w:eastAsia="en-CA"/>
        </w:rPr>
        <w:drawing>
          <wp:inline distT="0" distB="0" distL="0" distR="0">
            <wp:extent cx="5015865" cy="1615440"/>
            <wp:effectExtent l="0" t="0" r="0" b="3810"/>
            <wp:docPr id="3" name="Picture 3"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king_Modular_SATA-Cube_&amp;_AMP_SATA-Bridge.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81268" cy="1636504"/>
                    </a:xfrm>
                    <a:prstGeom prst="rect">
                      <a:avLst/>
                    </a:prstGeom>
                  </pic:spPr>
                </pic:pic>
              </a:graphicData>
            </a:graphic>
          </wp:inline>
        </w:drawing>
      </w:r>
    </w:p>
    <w:p w:rsidR="00A52D6A" w:rsidRPr="0085201D" w:rsidRDefault="00EB6132" w:rsidP="0085201D">
      <w:pPr>
        <w:ind w:left="720"/>
        <w:rPr>
          <w:rFonts w:ascii="Arial" w:hAnsi="Arial" w:cs="Arial"/>
          <w:b/>
          <w:bCs/>
          <w:i/>
          <w:iCs/>
          <w:sz w:val="24"/>
          <w:szCs w:val="24"/>
          <w:lang w:val="sr-Cyrl-RS" w:eastAsia="en-CA"/>
        </w:rPr>
      </w:pPr>
      <w:r w:rsidRPr="005F4B27">
        <w:rPr>
          <w:rFonts w:ascii="Arial" w:hAnsi="Arial" w:cs="Arial"/>
          <w:b/>
          <w:bCs/>
          <w:i/>
          <w:iCs/>
          <w:lang w:val="sr-Cyrl-RS" w:eastAsia="en-CA"/>
        </w:rPr>
        <w:t xml:space="preserve">  </w:t>
      </w:r>
      <w:r w:rsidRPr="00EB6132">
        <w:rPr>
          <w:rFonts w:ascii="Arial" w:hAnsi="Arial" w:cs="Arial"/>
          <w:b/>
          <w:bCs/>
          <w:i/>
          <w:iCs/>
          <w:sz w:val="24"/>
          <w:szCs w:val="24"/>
          <w:lang w:val="en-CA" w:eastAsia="en-CA"/>
        </w:rPr>
        <w:t>Viking Technology SATA Cube and AMP SATA Bridge multi-layer SSDs</w:t>
      </w:r>
      <w:r w:rsidRPr="00EB6132">
        <w:rPr>
          <w:rFonts w:ascii="Arial" w:hAnsi="Arial" w:cs="Arial"/>
          <w:b/>
          <w:bCs/>
          <w:i/>
          <w:iCs/>
          <w:sz w:val="24"/>
          <w:szCs w:val="24"/>
          <w:lang w:val="sr-Cyrl-RS" w:eastAsia="en-CA"/>
        </w:rPr>
        <w:t xml:space="preserve"> </w:t>
      </w:r>
    </w:p>
    <w:p w:rsidR="007A1A19" w:rsidRPr="007A1A19" w:rsidRDefault="007A1A19" w:rsidP="007A1A19">
      <w:pPr>
        <w:rPr>
          <w:lang w:val="sr-Cyrl-RS"/>
        </w:rPr>
      </w:pPr>
    </w:p>
    <w:p w:rsidR="00BC421C" w:rsidRDefault="00EB6132" w:rsidP="00EB6132">
      <w:pPr>
        <w:jc w:val="center"/>
      </w:pPr>
      <w:r>
        <w:rPr>
          <w:noProof/>
        </w:rPr>
        <w:drawing>
          <wp:inline distT="0" distB="0" distL="0" distR="0">
            <wp:extent cx="3779520" cy="2893172"/>
            <wp:effectExtent l="0" t="0" r="0" b="2540"/>
            <wp:docPr id="4" name="Picture 4"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а.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87737" cy="2899462"/>
                    </a:xfrm>
                    <a:prstGeom prst="rect">
                      <a:avLst/>
                    </a:prstGeom>
                  </pic:spPr>
                </pic:pic>
              </a:graphicData>
            </a:graphic>
          </wp:inline>
        </w:drawing>
      </w:r>
    </w:p>
    <w:p w:rsidR="00EB6132" w:rsidRPr="00EB6132" w:rsidRDefault="00EB6132" w:rsidP="00EB6132">
      <w:pPr>
        <w:jc w:val="center"/>
        <w:rPr>
          <w:rFonts w:ascii="Arial" w:hAnsi="Arial" w:cs="Arial"/>
          <w:b/>
          <w:bCs/>
          <w:i/>
          <w:iCs/>
          <w:sz w:val="24"/>
          <w:szCs w:val="24"/>
        </w:rPr>
      </w:pPr>
      <w:r w:rsidRPr="005F4B27">
        <w:rPr>
          <w:rFonts w:ascii="Arial" w:hAnsi="Arial" w:cs="Arial"/>
          <w:b/>
          <w:bCs/>
          <w:i/>
          <w:iCs/>
          <w:color w:val="222222"/>
          <w:sz w:val="24"/>
          <w:szCs w:val="24"/>
          <w:shd w:val="clear" w:color="auto" w:fill="FFFFFF"/>
        </w:rPr>
        <w:t>MO-297 SSD form factor</w:t>
      </w:r>
    </w:p>
    <w:p w:rsidR="00BC421C" w:rsidRDefault="00BC421C"/>
    <w:p w:rsidR="00BC421C" w:rsidRDefault="00BC421C"/>
    <w:p w:rsidR="00BC421C" w:rsidRPr="0085201D" w:rsidRDefault="00BC421C">
      <w:pPr>
        <w:rPr>
          <w:sz w:val="24"/>
          <w:szCs w:val="24"/>
        </w:rPr>
      </w:pPr>
    </w:p>
    <w:p w:rsidR="0085201D" w:rsidRPr="0085201D" w:rsidRDefault="0085201D" w:rsidP="0085201D">
      <w:pPr>
        <w:pStyle w:val="NormalWeb"/>
        <w:shd w:val="clear" w:color="auto" w:fill="FFFFFF"/>
        <w:spacing w:before="120" w:beforeAutospacing="0" w:after="120" w:afterAutospacing="0"/>
        <w:rPr>
          <w:rFonts w:ascii="Arial" w:hAnsi="Arial" w:cs="Arial"/>
          <w:color w:val="000000" w:themeColor="text1"/>
        </w:rPr>
      </w:pPr>
      <w:r w:rsidRPr="0085201D">
        <w:rPr>
          <w:rFonts w:ascii="Arial" w:hAnsi="Arial" w:cs="Arial"/>
          <w:color w:val="000000" w:themeColor="text1"/>
        </w:rPr>
        <w:t>Form factor-и који су уобичајени на меморијским модулима сада их користе SSD-ови да би добили предност у савитљивости при полагању компоненти. Неки од њих укључују </w:t>
      </w:r>
      <w:hyperlink r:id="rId43" w:tooltip="PCI-E" w:history="1">
        <w:r w:rsidRPr="0085201D">
          <w:rPr>
            <w:rStyle w:val="Hyperlink"/>
            <w:rFonts w:ascii="Arial" w:hAnsi="Arial" w:cs="Arial"/>
            <w:color w:val="000000" w:themeColor="text1"/>
            <w:u w:val="none"/>
          </w:rPr>
          <w:t>PCIe</w:t>
        </w:r>
      </w:hyperlink>
      <w:r w:rsidRPr="0085201D">
        <w:rPr>
          <w:rFonts w:ascii="Arial" w:hAnsi="Arial" w:cs="Arial"/>
          <w:color w:val="000000" w:themeColor="text1"/>
        </w:rPr>
        <w:t>, </w:t>
      </w:r>
      <w:hyperlink r:id="rId44" w:tooltip="PCI-E" w:history="1">
        <w:r w:rsidRPr="0085201D">
          <w:rPr>
            <w:rStyle w:val="Hyperlink"/>
            <w:rFonts w:ascii="Arial" w:hAnsi="Arial" w:cs="Arial"/>
            <w:color w:val="000000" w:themeColor="text1"/>
            <w:u w:val="none"/>
          </w:rPr>
          <w:t>mini PCIe</w:t>
        </w:r>
      </w:hyperlink>
      <w:r w:rsidRPr="0085201D">
        <w:rPr>
          <w:rFonts w:ascii="Arial" w:hAnsi="Arial" w:cs="Arial"/>
          <w:color w:val="000000" w:themeColor="text1"/>
        </w:rPr>
        <w:t xml:space="preserve">, mini-DIMM, MO-297, и још многе друге. SATADIMM користи празан DDR3 DIMM слот на матичној плочи да обезбеди напајање за SSD са посебним SATA конектором да обезбеди повезивање података са рачунаром. </w:t>
      </w:r>
    </w:p>
    <w:p w:rsidR="0085201D" w:rsidRDefault="0085201D" w:rsidP="0085201D">
      <w:pPr>
        <w:pStyle w:val="NormalWeb"/>
        <w:shd w:val="clear" w:color="auto" w:fill="FFFFFF"/>
        <w:spacing w:before="120" w:beforeAutospacing="0" w:after="120" w:afterAutospacing="0"/>
        <w:rPr>
          <w:rFonts w:ascii="Arial" w:hAnsi="Arial" w:cs="Arial"/>
          <w:color w:val="000000" w:themeColor="text1"/>
        </w:rPr>
      </w:pPr>
    </w:p>
    <w:p w:rsidR="0085201D" w:rsidRDefault="0085201D" w:rsidP="0085201D">
      <w:pPr>
        <w:pStyle w:val="Heading1"/>
      </w:pPr>
      <w:bookmarkStart w:id="22" w:name="_Toc39405151"/>
      <w:r>
        <w:t>Поређење ССД са осталим технологијама</w:t>
      </w:r>
      <w:bookmarkEnd w:id="22"/>
    </w:p>
    <w:p w:rsidR="0085201D" w:rsidRPr="0085201D" w:rsidRDefault="0085201D" w:rsidP="0085201D">
      <w:pPr>
        <w:rPr>
          <w:lang w:val="sr-Cyrl-RS"/>
        </w:rPr>
      </w:pPr>
    </w:p>
    <w:p w:rsidR="0085201D" w:rsidRDefault="0085201D" w:rsidP="0085201D">
      <w:pPr>
        <w:pStyle w:val="Heading2"/>
        <w:rPr>
          <w:rStyle w:val="mw-headline"/>
        </w:rPr>
      </w:pPr>
      <w:bookmarkStart w:id="23" w:name="_Toc39405152"/>
      <w:r w:rsidRPr="0085201D">
        <w:rPr>
          <w:rStyle w:val="mw-headline"/>
        </w:rPr>
        <w:t>Поређење са тврдим дисковима</w:t>
      </w:r>
      <w:bookmarkEnd w:id="23"/>
    </w:p>
    <w:p w:rsidR="00DA167D" w:rsidRDefault="0085201D" w:rsidP="0085201D">
      <w:pPr>
        <w:shd w:val="clear" w:color="auto" w:fill="FFFFFF"/>
        <w:spacing w:before="120" w:after="120" w:line="240" w:lineRule="auto"/>
        <w:rPr>
          <w:rFonts w:ascii="Arial" w:eastAsia="Times New Roman" w:hAnsi="Arial" w:cs="Arial"/>
          <w:color w:val="000000" w:themeColor="text1"/>
          <w:sz w:val="24"/>
          <w:szCs w:val="24"/>
          <w:lang w:val="en-CA" w:eastAsia="en-CA"/>
        </w:rPr>
      </w:pPr>
      <w:r w:rsidRPr="0085201D">
        <w:rPr>
          <w:rFonts w:ascii="Arial" w:eastAsia="Times New Roman" w:hAnsi="Arial" w:cs="Arial"/>
          <w:color w:val="000000" w:themeColor="text1"/>
          <w:sz w:val="24"/>
          <w:szCs w:val="24"/>
          <w:lang w:val="en-CA" w:eastAsia="en-CA"/>
        </w:rPr>
        <w:t>HDD </w:t>
      </w:r>
      <w:hyperlink r:id="rId45" w:tooltip="Бенчмарк (рачунарство)" w:history="1">
        <w:r w:rsidRPr="0085201D">
          <w:rPr>
            <w:rFonts w:ascii="Arial" w:eastAsia="Times New Roman" w:hAnsi="Arial" w:cs="Arial"/>
            <w:color w:val="000000" w:themeColor="text1"/>
            <w:sz w:val="24"/>
            <w:szCs w:val="24"/>
            <w:lang w:val="en-CA" w:eastAsia="en-CA"/>
          </w:rPr>
          <w:t>мерења</w:t>
        </w:r>
      </w:hyperlink>
      <w:r w:rsidRPr="0085201D">
        <w:rPr>
          <w:rFonts w:ascii="Arial" w:eastAsia="Times New Roman" w:hAnsi="Arial" w:cs="Arial"/>
          <w:color w:val="000000" w:themeColor="text1"/>
          <w:sz w:val="24"/>
          <w:szCs w:val="24"/>
          <w:lang w:val="en-CA" w:eastAsia="en-CA"/>
        </w:rPr>
        <w:t> имају теденцију да се фокусирају на карактеристике перформанси које су сиромашне за HDD, такве као што су ротационо кашњење и време позиционирања главе. Пошто SSDs-ови не требају да окрећу и позиционирају податке, они се могу показати далеко супериорнијим у односу на HDD-ове у таквим тестовима. Међутим, SSD-ови имају проблем са помешаним читањем и писањем, а њихов учинак може да деградира током времена</w:t>
      </w:r>
    </w:p>
    <w:p w:rsidR="0085201D" w:rsidRPr="0085201D" w:rsidRDefault="0085201D" w:rsidP="0085201D">
      <w:pPr>
        <w:shd w:val="clear" w:color="auto" w:fill="FFFFFF"/>
        <w:spacing w:before="120" w:after="120" w:line="240" w:lineRule="auto"/>
        <w:rPr>
          <w:rFonts w:ascii="Arial" w:eastAsia="Times New Roman" w:hAnsi="Arial" w:cs="Arial"/>
          <w:color w:val="000000" w:themeColor="text1"/>
          <w:sz w:val="24"/>
          <w:szCs w:val="24"/>
          <w:lang w:val="en-CA" w:eastAsia="en-CA"/>
        </w:rPr>
      </w:pPr>
      <w:r w:rsidRPr="0085201D">
        <w:rPr>
          <w:rFonts w:ascii="Arial" w:eastAsia="Times New Roman" w:hAnsi="Arial" w:cs="Arial"/>
          <w:color w:val="000000" w:themeColor="text1"/>
          <w:sz w:val="24"/>
          <w:szCs w:val="24"/>
          <w:lang w:val="en-CA" w:eastAsia="en-CA"/>
        </w:rPr>
        <w:t xml:space="preserve">Већина предности полупроводничког диска над традиционалним тврдим дисковима је због могућности приступа подацима потпуно електронски уместо електромеханички, што доводи до супериорне брзине трансфера и механичке издржљивости. С друге стране, тврди дискови нуде знатно веће капацитете за њихову цену. </w:t>
      </w:r>
    </w:p>
    <w:p w:rsidR="0085201D" w:rsidRDefault="0085201D" w:rsidP="0085201D">
      <w:pPr>
        <w:shd w:val="clear" w:color="auto" w:fill="FFFFFF"/>
        <w:spacing w:before="120" w:after="120" w:line="240" w:lineRule="auto"/>
        <w:rPr>
          <w:rFonts w:ascii="Arial" w:eastAsia="Times New Roman" w:hAnsi="Arial" w:cs="Arial"/>
          <w:color w:val="000000" w:themeColor="text1"/>
          <w:sz w:val="24"/>
          <w:szCs w:val="24"/>
          <w:lang w:val="en-CA" w:eastAsia="en-CA"/>
        </w:rPr>
      </w:pPr>
      <w:r w:rsidRPr="0085201D">
        <w:rPr>
          <w:rFonts w:ascii="Arial" w:eastAsia="Times New Roman" w:hAnsi="Arial" w:cs="Arial"/>
          <w:color w:val="000000" w:themeColor="text1"/>
          <w:sz w:val="24"/>
          <w:szCs w:val="24"/>
          <w:lang w:val="en-CA" w:eastAsia="en-CA"/>
        </w:rPr>
        <w:t>Док SSD делује поузданије од HDDs-а, то су SSD откази често катастрофални, са комплетним губитком података. Сви полупроводнички дискови не извршавају све једнако. Single-level cell SSD-ови имају брже време приступа од multi-level cell SSDs. DRAM базно полупроводничко складиште се тренутно сматра најбржим, са просечним временом одзива од 10 микросекунди, уместо просечних 100 микросекунди других SSD-ова. Традиционални тврди дискови складиште своје податке линеарно, на редни начин. SSDs-ови, међутим, стално реорганизују своје податке, док прате њихове локације ради wear leveling. Као такав, флеш меморијски контролер и његов </w:t>
      </w:r>
      <w:hyperlink r:id="rId46" w:tooltip="Фирмвер" w:history="1">
        <w:r w:rsidRPr="0085201D">
          <w:rPr>
            <w:rFonts w:ascii="Arial" w:eastAsia="Times New Roman" w:hAnsi="Arial" w:cs="Arial"/>
            <w:color w:val="000000" w:themeColor="text1"/>
            <w:sz w:val="24"/>
            <w:szCs w:val="24"/>
            <w:lang w:val="en-CA" w:eastAsia="en-CA"/>
          </w:rPr>
          <w:t>firmware</w:t>
        </w:r>
      </w:hyperlink>
      <w:r w:rsidRPr="0085201D">
        <w:rPr>
          <w:rFonts w:ascii="Arial" w:eastAsia="Times New Roman" w:hAnsi="Arial" w:cs="Arial"/>
          <w:color w:val="000000" w:themeColor="text1"/>
          <w:sz w:val="24"/>
          <w:szCs w:val="24"/>
          <w:lang w:val="en-CA" w:eastAsia="en-CA"/>
        </w:rPr>
        <w:t> играју кључну улогу у одржавању интегритета података. Један од главних разлога за губитак података на SSD-у је firmware грешке, које ретко изазивају проблем у HDD-у.</w:t>
      </w:r>
    </w:p>
    <w:p w:rsidR="009F090F" w:rsidRDefault="009F090F" w:rsidP="0085201D">
      <w:pPr>
        <w:shd w:val="clear" w:color="auto" w:fill="FFFFFF"/>
        <w:spacing w:before="120" w:after="120" w:line="240" w:lineRule="auto"/>
        <w:rPr>
          <w:rFonts w:ascii="Arial" w:eastAsia="Times New Roman" w:hAnsi="Arial" w:cs="Arial"/>
          <w:color w:val="000000" w:themeColor="text1"/>
          <w:sz w:val="24"/>
          <w:szCs w:val="24"/>
          <w:lang w:val="en-CA" w:eastAsia="en-CA"/>
        </w:rPr>
      </w:pPr>
    </w:p>
    <w:p w:rsidR="009F090F" w:rsidRPr="009F090F" w:rsidRDefault="009F090F" w:rsidP="009F090F">
      <w:pPr>
        <w:shd w:val="clear" w:color="auto" w:fill="FFFFFF"/>
        <w:spacing w:before="120" w:after="120" w:line="240" w:lineRule="auto"/>
        <w:jc w:val="center"/>
        <w:rPr>
          <w:rFonts w:ascii="Arial" w:eastAsia="Times New Roman" w:hAnsi="Arial" w:cs="Arial"/>
          <w:color w:val="000000" w:themeColor="text1"/>
          <w:sz w:val="24"/>
          <w:szCs w:val="24"/>
          <w:lang w:val="en-CA" w:eastAsia="en-CA"/>
        </w:rPr>
      </w:pPr>
      <w:r>
        <w:rPr>
          <w:rFonts w:ascii="Arial" w:eastAsia="Times New Roman" w:hAnsi="Arial" w:cs="Arial"/>
          <w:noProof/>
          <w:color w:val="000000" w:themeColor="text1"/>
          <w:sz w:val="24"/>
          <w:szCs w:val="24"/>
          <w:lang w:val="en-CA" w:eastAsia="en-CA"/>
        </w:rPr>
        <w:drawing>
          <wp:inline distT="0" distB="0" distL="0" distR="0">
            <wp:extent cx="4518660" cy="2540780"/>
            <wp:effectExtent l="0" t="0" r="0" b="0"/>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xresdefault-1140x641.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58436" cy="2563145"/>
                    </a:xfrm>
                    <a:prstGeom prst="rect">
                      <a:avLst/>
                    </a:prstGeom>
                  </pic:spPr>
                </pic:pic>
              </a:graphicData>
            </a:graphic>
          </wp:inline>
        </w:drawing>
      </w:r>
    </w:p>
    <w:p w:rsidR="009F090F" w:rsidRDefault="009F090F"/>
    <w:p w:rsidR="005F4B27" w:rsidRDefault="005F4B27" w:rsidP="005F4B27">
      <w:pPr>
        <w:pStyle w:val="Heading2"/>
        <w:numPr>
          <w:ilvl w:val="1"/>
          <w:numId w:val="5"/>
        </w:numPr>
        <w:rPr>
          <w:rStyle w:val="mw-headline"/>
        </w:rPr>
      </w:pPr>
      <w:bookmarkStart w:id="24" w:name="_Toc39405153"/>
      <w:r w:rsidRPr="005F4B27">
        <w:rPr>
          <w:rStyle w:val="mw-headline"/>
        </w:rPr>
        <w:t>Поређење са меморијским картицама</w:t>
      </w:r>
      <w:bookmarkStart w:id="25" w:name="_GoBack"/>
      <w:bookmarkEnd w:id="24"/>
      <w:bookmarkEnd w:id="25"/>
    </w:p>
    <w:p w:rsidR="005F4B27" w:rsidRPr="005F4B27" w:rsidRDefault="00EE17D1" w:rsidP="005F4B27">
      <w:pPr>
        <w:shd w:val="clear" w:color="auto" w:fill="FFFFFF"/>
        <w:spacing w:before="120" w:after="120" w:line="240" w:lineRule="auto"/>
        <w:rPr>
          <w:rFonts w:ascii="Arial" w:eastAsia="Times New Roman" w:hAnsi="Arial" w:cs="Arial"/>
          <w:color w:val="222222"/>
          <w:sz w:val="24"/>
          <w:szCs w:val="24"/>
          <w:lang w:val="en-CA" w:eastAsia="en-CA"/>
        </w:rPr>
      </w:pPr>
      <w:r>
        <w:rPr>
          <w:rFonts w:ascii="Arial" w:eastAsia="Times New Roman" w:hAnsi="Arial" w:cs="Arial"/>
          <w:color w:val="222222"/>
          <w:sz w:val="24"/>
          <w:szCs w:val="24"/>
          <w:lang w:val="sr-Cyrl-RS" w:eastAsia="en-CA"/>
        </w:rPr>
        <w:t>Као и</w:t>
      </w:r>
      <w:r w:rsidR="005F4B27" w:rsidRPr="005F4B27">
        <w:rPr>
          <w:rFonts w:ascii="Arial" w:eastAsia="Times New Roman" w:hAnsi="Arial" w:cs="Arial"/>
          <w:color w:val="222222"/>
          <w:sz w:val="24"/>
          <w:szCs w:val="24"/>
          <w:lang w:val="en-CA" w:eastAsia="en-CA"/>
        </w:rPr>
        <w:t> </w:t>
      </w:r>
      <w:hyperlink r:id="rId48" w:tooltip="Меморијске картице" w:history="1">
        <w:r w:rsidR="005F4B27" w:rsidRPr="005F4B27">
          <w:rPr>
            <w:rFonts w:ascii="Arial" w:eastAsia="Times New Roman" w:hAnsi="Arial" w:cs="Arial"/>
            <w:color w:val="000000" w:themeColor="text1"/>
            <w:sz w:val="24"/>
            <w:szCs w:val="24"/>
            <w:lang w:val="en-CA" w:eastAsia="en-CA"/>
          </w:rPr>
          <w:t>меморијске картице</w:t>
        </w:r>
      </w:hyperlink>
      <w:r w:rsidR="005F4B27" w:rsidRPr="005F4B27">
        <w:rPr>
          <w:rFonts w:ascii="Arial" w:eastAsia="Times New Roman" w:hAnsi="Arial" w:cs="Arial"/>
          <w:color w:val="222222"/>
          <w:sz w:val="24"/>
          <w:szCs w:val="24"/>
          <w:lang w:val="en-CA" w:eastAsia="en-CA"/>
        </w:rPr>
        <w:t xml:space="preserve"> и већина SSD-ова користи флеш меморију, они служе веома различитим тржиштима и наменама. Неке од ових карактеристика укључују потрошњу енергије, перформансе, величину и поузданост. </w:t>
      </w:r>
    </w:p>
    <w:p w:rsidR="00EE17D1" w:rsidRDefault="005F4B27" w:rsidP="005F4B27">
      <w:pPr>
        <w:shd w:val="clear" w:color="auto" w:fill="FFFFFF"/>
        <w:spacing w:before="120" w:after="120" w:line="240" w:lineRule="auto"/>
        <w:rPr>
          <w:rFonts w:ascii="Arial" w:eastAsia="Times New Roman" w:hAnsi="Arial" w:cs="Arial"/>
          <w:color w:val="222222"/>
          <w:sz w:val="24"/>
          <w:szCs w:val="24"/>
          <w:lang w:val="en-CA" w:eastAsia="en-CA"/>
        </w:rPr>
      </w:pPr>
      <w:r w:rsidRPr="005F4B27">
        <w:rPr>
          <w:rFonts w:ascii="Arial" w:eastAsia="Times New Roman" w:hAnsi="Arial" w:cs="Arial"/>
          <w:color w:val="222222"/>
          <w:sz w:val="24"/>
          <w:szCs w:val="24"/>
          <w:lang w:val="en-CA" w:eastAsia="en-CA"/>
        </w:rPr>
        <w:t>SSD-ови су били дизајнирани да буду трајно инсталирани унутар рачунара.</w:t>
      </w:r>
      <w:r w:rsidR="00DA167D" w:rsidRPr="005F4B27">
        <w:rPr>
          <w:rFonts w:ascii="Arial" w:eastAsia="Times New Roman" w:hAnsi="Arial" w:cs="Arial"/>
          <w:color w:val="222222"/>
          <w:sz w:val="24"/>
          <w:szCs w:val="24"/>
          <w:lang w:val="en-CA" w:eastAsia="en-CA"/>
        </w:rPr>
        <w:t xml:space="preserve"> </w:t>
      </w:r>
      <w:r w:rsidRPr="005F4B27">
        <w:rPr>
          <w:rFonts w:ascii="Arial" w:eastAsia="Times New Roman" w:hAnsi="Arial" w:cs="Arial"/>
          <w:color w:val="222222"/>
          <w:sz w:val="24"/>
          <w:szCs w:val="24"/>
          <w:lang w:val="en-CA" w:eastAsia="en-CA"/>
        </w:rPr>
        <w:t xml:space="preserve">Насупрот томе, меморијске </w:t>
      </w:r>
      <w:r w:rsidR="00DA167D">
        <w:rPr>
          <w:rFonts w:ascii="Arial" w:eastAsia="Times New Roman" w:hAnsi="Arial" w:cs="Arial"/>
          <w:color w:val="222222"/>
          <w:sz w:val="24"/>
          <w:szCs w:val="24"/>
          <w:lang w:val="sr-Cyrl-RS" w:eastAsia="en-CA"/>
        </w:rPr>
        <w:t>с</w:t>
      </w:r>
      <w:r w:rsidRPr="005F4B27">
        <w:rPr>
          <w:rFonts w:ascii="Arial" w:eastAsia="Times New Roman" w:hAnsi="Arial" w:cs="Arial"/>
          <w:color w:val="222222"/>
          <w:sz w:val="24"/>
          <w:szCs w:val="24"/>
          <w:lang w:val="en-CA" w:eastAsia="en-CA"/>
        </w:rPr>
        <w:t xml:space="preserve">у првобитно дизајниране за дигиталне фотоапарате и касније пронашле пут у мобилним телефонима, играчким уређајима, GPS јединицама, итд. Већина меморијских картица је физички мања од SSD-а, и дизајниране су да се могу константно убацивати и вадити. </w:t>
      </w:r>
    </w:p>
    <w:p w:rsidR="005F4B27" w:rsidRDefault="005F4B27" w:rsidP="005F4B27">
      <w:pPr>
        <w:shd w:val="clear" w:color="auto" w:fill="FFFFFF"/>
        <w:spacing w:before="120" w:after="120" w:line="240" w:lineRule="auto"/>
        <w:rPr>
          <w:rFonts w:ascii="Arial" w:eastAsia="Times New Roman" w:hAnsi="Arial" w:cs="Arial"/>
          <w:color w:val="222222"/>
          <w:sz w:val="24"/>
          <w:szCs w:val="24"/>
          <w:lang w:val="en-CA" w:eastAsia="en-CA"/>
        </w:rPr>
      </w:pPr>
      <w:r w:rsidRPr="005F4B27">
        <w:rPr>
          <w:rFonts w:ascii="Arial" w:eastAsia="Times New Roman" w:hAnsi="Arial" w:cs="Arial"/>
          <w:color w:val="222222"/>
          <w:sz w:val="24"/>
          <w:szCs w:val="24"/>
          <w:lang w:val="en-CA" w:eastAsia="en-CA"/>
        </w:rPr>
        <w:t xml:space="preserve">Постоје адаптери који омогућавају неким меморијским картицама повезивање са рачунаром, што омогућава коришћење SSD, али нису намењене да буду примарно складиште података у рачунару. </w:t>
      </w:r>
      <w:r w:rsidR="00DA167D">
        <w:rPr>
          <w:rFonts w:ascii="Arial" w:eastAsia="Times New Roman" w:hAnsi="Arial" w:cs="Arial"/>
          <w:color w:val="222222"/>
          <w:sz w:val="24"/>
          <w:szCs w:val="24"/>
          <w:lang w:val="sr-Cyrl-RS" w:eastAsia="en-CA"/>
        </w:rPr>
        <w:t xml:space="preserve">Мана мемориских картица је у томе што </w:t>
      </w:r>
      <w:r w:rsidRPr="005F4B27">
        <w:rPr>
          <w:rFonts w:ascii="Arial" w:eastAsia="Times New Roman" w:hAnsi="Arial" w:cs="Arial"/>
          <w:color w:val="222222"/>
          <w:sz w:val="24"/>
          <w:szCs w:val="24"/>
          <w:lang w:val="en-CA" w:eastAsia="en-CA"/>
        </w:rPr>
        <w:t>њихови подаци могу бити оштећени, осим ако се не предузму посебне процедуре да се смањи хабање картице на минимум.</w:t>
      </w:r>
    </w:p>
    <w:p w:rsidR="009F090F" w:rsidRDefault="009F090F" w:rsidP="005F4B27">
      <w:pPr>
        <w:shd w:val="clear" w:color="auto" w:fill="FFFFFF"/>
        <w:spacing w:before="120" w:after="120" w:line="240" w:lineRule="auto"/>
        <w:rPr>
          <w:rFonts w:ascii="Arial" w:eastAsia="Times New Roman" w:hAnsi="Arial" w:cs="Arial"/>
          <w:color w:val="222222"/>
          <w:sz w:val="24"/>
          <w:szCs w:val="24"/>
          <w:lang w:val="en-CA" w:eastAsia="en-CA"/>
        </w:rPr>
      </w:pPr>
    </w:p>
    <w:p w:rsidR="009F090F" w:rsidRDefault="009F090F" w:rsidP="009F090F">
      <w:pPr>
        <w:shd w:val="clear" w:color="auto" w:fill="FFFFFF"/>
        <w:spacing w:before="120" w:after="120" w:line="240" w:lineRule="auto"/>
        <w:jc w:val="center"/>
        <w:rPr>
          <w:rFonts w:ascii="Arial" w:eastAsia="Times New Roman" w:hAnsi="Arial" w:cs="Arial"/>
          <w:color w:val="222222"/>
          <w:sz w:val="24"/>
          <w:szCs w:val="24"/>
          <w:lang w:val="en-CA" w:eastAsia="en-CA"/>
        </w:rPr>
      </w:pPr>
      <w:r>
        <w:rPr>
          <w:rFonts w:ascii="Arial" w:eastAsia="Times New Roman" w:hAnsi="Arial" w:cs="Arial"/>
          <w:noProof/>
          <w:color w:val="222222"/>
          <w:sz w:val="24"/>
          <w:szCs w:val="24"/>
          <w:lang w:val="en-CA" w:eastAsia="en-CA"/>
        </w:rPr>
        <w:drawing>
          <wp:inline distT="0" distB="0" distL="0" distR="0">
            <wp:extent cx="4777740" cy="4777740"/>
            <wp:effectExtent l="0" t="0" r="3810" b="3810"/>
            <wp:docPr id="1" name="Picture 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t.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77740" cy="4777740"/>
                    </a:xfrm>
                    <a:prstGeom prst="rect">
                      <a:avLst/>
                    </a:prstGeom>
                  </pic:spPr>
                </pic:pic>
              </a:graphicData>
            </a:graphic>
          </wp:inline>
        </w:drawing>
      </w:r>
    </w:p>
    <w:p w:rsidR="00DA167D" w:rsidRDefault="00DA167D" w:rsidP="005F4B27">
      <w:pPr>
        <w:shd w:val="clear" w:color="auto" w:fill="FFFFFF"/>
        <w:spacing w:before="120" w:after="120" w:line="240" w:lineRule="auto"/>
        <w:rPr>
          <w:rFonts w:ascii="Arial" w:eastAsia="Times New Roman" w:hAnsi="Arial" w:cs="Arial"/>
          <w:color w:val="222222"/>
          <w:sz w:val="24"/>
          <w:szCs w:val="24"/>
          <w:lang w:val="en-CA" w:eastAsia="en-CA"/>
        </w:rPr>
      </w:pPr>
    </w:p>
    <w:p w:rsidR="00AF3654" w:rsidRPr="009F090F" w:rsidRDefault="00976A42" w:rsidP="00976A42">
      <w:pPr>
        <w:shd w:val="clear" w:color="auto" w:fill="FFFFFF"/>
        <w:spacing w:before="120" w:after="120" w:line="240" w:lineRule="auto"/>
        <w:jc w:val="center"/>
        <w:rPr>
          <w:rFonts w:ascii="Arial" w:eastAsia="Times New Roman" w:hAnsi="Arial" w:cs="Arial"/>
          <w:color w:val="222222"/>
          <w:sz w:val="24"/>
          <w:szCs w:val="24"/>
          <w:lang w:val="en-CA" w:eastAsia="en-CA"/>
        </w:rPr>
      </w:pPr>
      <w:r w:rsidRPr="009F090F">
        <w:rPr>
          <w:rFonts w:ascii="Arial" w:hAnsi="Arial" w:cs="Arial"/>
          <w:color w:val="222222"/>
          <w:sz w:val="24"/>
          <w:szCs w:val="24"/>
          <w:highlight w:val="lightGray"/>
          <w:shd w:val="clear" w:color="auto" w:fill="FFFFFF"/>
        </w:rPr>
        <w:t>Следећа табела приказује детаљан преглед предности и недостатка обе технологије</w:t>
      </w:r>
      <w:r w:rsidRPr="009F090F">
        <w:rPr>
          <w:rFonts w:ascii="Arial" w:hAnsi="Arial" w:cs="Arial"/>
          <w:color w:val="000000" w:themeColor="text1"/>
          <w:sz w:val="24"/>
          <w:szCs w:val="24"/>
          <w:highlight w:val="lightGray"/>
          <w:shd w:val="clear" w:color="auto" w:fill="FFFFFF"/>
        </w:rPr>
        <w:t>(</w:t>
      </w:r>
      <w:r w:rsidR="00EE17D1" w:rsidRPr="009F090F">
        <w:rPr>
          <w:rFonts w:ascii="Arial" w:hAnsi="Arial" w:cs="Arial"/>
          <w:color w:val="000000" w:themeColor="text1"/>
          <w:sz w:val="24"/>
          <w:szCs w:val="24"/>
          <w:highlight w:val="lightGray"/>
        </w:rPr>
        <w:t>SSD</w:t>
      </w:r>
      <w:r w:rsidRPr="009F090F">
        <w:rPr>
          <w:rFonts w:ascii="Arial" w:hAnsi="Arial" w:cs="Arial"/>
          <w:color w:val="000000" w:themeColor="text1"/>
          <w:sz w:val="24"/>
          <w:szCs w:val="24"/>
          <w:highlight w:val="lightGray"/>
        </w:rPr>
        <w:t xml:space="preserve"> </w:t>
      </w:r>
      <w:r w:rsidRPr="009F090F">
        <w:rPr>
          <w:rFonts w:ascii="Arial" w:hAnsi="Arial" w:cs="Arial"/>
          <w:color w:val="000000" w:themeColor="text1"/>
          <w:sz w:val="24"/>
          <w:szCs w:val="24"/>
          <w:highlight w:val="lightGray"/>
          <w:lang w:val="sr-Cyrl-RS"/>
        </w:rPr>
        <w:t xml:space="preserve">и </w:t>
      </w:r>
      <w:r w:rsidR="00EE17D1" w:rsidRPr="009F090F">
        <w:rPr>
          <w:rFonts w:ascii="Arial" w:hAnsi="Arial" w:cs="Arial"/>
          <w:color w:val="000000" w:themeColor="text1"/>
          <w:sz w:val="24"/>
          <w:szCs w:val="24"/>
          <w:highlight w:val="lightGray"/>
        </w:rPr>
        <w:t>HDD</w:t>
      </w:r>
      <w:r w:rsidRPr="009F090F">
        <w:rPr>
          <w:rFonts w:ascii="Arial" w:hAnsi="Arial" w:cs="Arial"/>
          <w:color w:val="000000" w:themeColor="text1"/>
          <w:sz w:val="24"/>
          <w:szCs w:val="24"/>
          <w:highlight w:val="lightGray"/>
          <w:lang w:val="en-CA"/>
        </w:rPr>
        <w:t>)</w:t>
      </w:r>
      <w:r w:rsidRPr="009F090F">
        <w:rPr>
          <w:rFonts w:ascii="Arial" w:hAnsi="Arial" w:cs="Arial"/>
          <w:b/>
          <w:bCs/>
          <w:color w:val="000000" w:themeColor="text1"/>
          <w:sz w:val="24"/>
          <w:szCs w:val="24"/>
          <w:highlight w:val="lightGray"/>
          <w:lang w:val="sr-Cyrl-RS"/>
        </w:rPr>
        <w:t xml:space="preserve"> </w:t>
      </w:r>
    </w:p>
    <w:tbl>
      <w:tblPr>
        <w:tblStyle w:val="GridTable4-Accent5"/>
        <w:tblW w:w="0" w:type="auto"/>
        <w:tblLook w:val="04A0" w:firstRow="1" w:lastRow="0" w:firstColumn="1" w:lastColumn="0" w:noHBand="0" w:noVBand="1"/>
      </w:tblPr>
      <w:tblGrid>
        <w:gridCol w:w="2486"/>
        <w:gridCol w:w="3810"/>
        <w:gridCol w:w="3054"/>
      </w:tblGrid>
      <w:tr w:rsidR="00AF3654" w:rsidTr="001C6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hideMark/>
          </w:tcPr>
          <w:p w:rsidR="00AF3654" w:rsidRDefault="00AF3654" w:rsidP="003F581A">
            <w:pPr>
              <w:spacing w:before="240" w:after="240" w:line="240" w:lineRule="auto"/>
              <w:jc w:val="center"/>
              <w:rPr>
                <w:rFonts w:ascii="Arial" w:hAnsi="Arial" w:cs="Arial"/>
                <w:b w:val="0"/>
                <w:bCs w:val="0"/>
                <w:color w:val="222222"/>
                <w:sz w:val="21"/>
                <w:szCs w:val="21"/>
                <w:lang w:val="en-CA"/>
              </w:rPr>
            </w:pPr>
            <w:r>
              <w:rPr>
                <w:rFonts w:ascii="Arial" w:hAnsi="Arial" w:cs="Arial"/>
                <w:color w:val="222222"/>
                <w:sz w:val="21"/>
                <w:szCs w:val="21"/>
              </w:rPr>
              <w:t>Атрибути или карактеристике</w:t>
            </w:r>
          </w:p>
        </w:tc>
        <w:tc>
          <w:tcPr>
            <w:tcW w:w="3810" w:type="dxa"/>
            <w:hideMark/>
          </w:tcPr>
          <w:p w:rsidR="00AF3654" w:rsidRDefault="00AF3654">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222222"/>
                <w:sz w:val="21"/>
                <w:szCs w:val="21"/>
              </w:rPr>
            </w:pPr>
            <w:r>
              <w:rPr>
                <w:rFonts w:ascii="Arial" w:hAnsi="Arial" w:cs="Arial"/>
                <w:color w:val="222222"/>
                <w:sz w:val="21"/>
                <w:szCs w:val="21"/>
              </w:rPr>
              <w:t>Полупроводнички диск</w:t>
            </w:r>
          </w:p>
        </w:tc>
        <w:tc>
          <w:tcPr>
            <w:tcW w:w="3054" w:type="dxa"/>
            <w:hideMark/>
          </w:tcPr>
          <w:p w:rsidR="00AF3654" w:rsidRDefault="00AF3654">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222222"/>
                <w:sz w:val="21"/>
                <w:szCs w:val="21"/>
              </w:rPr>
            </w:pPr>
            <w:bookmarkStart w:id="26" w:name="_Hlk35604612"/>
            <w:r>
              <w:rPr>
                <w:rFonts w:ascii="Arial" w:hAnsi="Arial" w:cs="Arial"/>
                <w:color w:val="222222"/>
                <w:sz w:val="21"/>
                <w:szCs w:val="21"/>
              </w:rPr>
              <w:t>Хард диск</w:t>
            </w:r>
            <w:bookmarkEnd w:id="26"/>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AF3654" w:rsidP="008105F0">
            <w:pPr>
              <w:spacing w:before="240" w:after="240"/>
              <w:jc w:val="center"/>
              <w:rPr>
                <w:rFonts w:ascii="Arial" w:hAnsi="Arial" w:cs="Arial"/>
                <w:color w:val="222222"/>
                <w:sz w:val="21"/>
                <w:szCs w:val="21"/>
              </w:rPr>
            </w:pPr>
            <w:r w:rsidRPr="003F581A">
              <w:rPr>
                <w:rFonts w:ascii="Arial" w:hAnsi="Arial" w:cs="Arial"/>
                <w:color w:val="222222"/>
                <w:sz w:val="21"/>
                <w:szCs w:val="21"/>
              </w:rPr>
              <w:t>Време покретања</w:t>
            </w:r>
          </w:p>
        </w:tc>
        <w:tc>
          <w:tcPr>
            <w:tcW w:w="0" w:type="auto"/>
            <w:hideMark/>
          </w:tcPr>
          <w:p w:rsidR="00AF3654" w:rsidRDefault="00AF3654">
            <w:pPr>
              <w:spacing w:before="240" w:after="24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Готово тренутно: нема механичких компоненти за припрему. Можда ће требати неколико милисекунди да изађе из аутоматског режима уштеде енергије.</w:t>
            </w:r>
          </w:p>
        </w:tc>
        <w:tc>
          <w:tcPr>
            <w:tcW w:w="0" w:type="auto"/>
            <w:hideMark/>
          </w:tcPr>
          <w:p w:rsidR="00AF3654" w:rsidRDefault="00AF3654">
            <w:pPr>
              <w:spacing w:before="240" w:after="24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Ротација диска може потрајати неколико секунди. Систем са више дискова можда ће морати да stagger spin-up to limit peak power drawn, која је кратко висока када се HDD први пут укључи.</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6F5101" w:rsidP="008105F0">
            <w:pPr>
              <w:spacing w:before="240" w:after="240"/>
              <w:jc w:val="center"/>
              <w:rPr>
                <w:rFonts w:ascii="Arial" w:hAnsi="Arial" w:cs="Arial"/>
                <w:color w:val="222222"/>
                <w:sz w:val="21"/>
                <w:szCs w:val="21"/>
              </w:rPr>
            </w:pPr>
            <w:hyperlink r:id="rId50" w:tooltip="Насумичан приступ подацима" w:history="1">
              <w:r w:rsidR="00AF3654" w:rsidRPr="003F581A">
                <w:rPr>
                  <w:rStyle w:val="Hyperlink"/>
                  <w:rFonts w:ascii="Arial" w:hAnsi="Arial" w:cs="Arial"/>
                  <w:color w:val="000000" w:themeColor="text1"/>
                  <w:sz w:val="21"/>
                  <w:szCs w:val="21"/>
                  <w:u w:val="none"/>
                </w:rPr>
                <w:t>Случајно време приступа</w:t>
              </w:r>
            </w:hyperlink>
          </w:p>
        </w:tc>
        <w:tc>
          <w:tcPr>
            <w:tcW w:w="0" w:type="auto"/>
            <w:hideMark/>
          </w:tcPr>
          <w:p w:rsidR="00AF3654" w:rsidRDefault="00AF3654">
            <w:pPr>
              <w:spacing w:before="240" w:after="240"/>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Типично испод 0.1ms.</w:t>
            </w:r>
            <w:r w:rsidR="00666058">
              <w:rPr>
                <w:rFonts w:ascii="Arial" w:hAnsi="Arial" w:cs="Arial"/>
                <w:color w:val="222222"/>
                <w:sz w:val="21"/>
                <w:szCs w:val="21"/>
              </w:rPr>
              <w:t xml:space="preserve"> </w:t>
            </w:r>
            <w:r>
              <w:rPr>
                <w:rFonts w:ascii="Arial" w:hAnsi="Arial" w:cs="Arial"/>
                <w:color w:val="222222"/>
                <w:sz w:val="21"/>
                <w:szCs w:val="21"/>
              </w:rPr>
              <w:t>Пошто подаци могу бити преузети директно са различитих локација у флеш меморији, време приступа обично не представља уско грло.</w:t>
            </w:r>
          </w:p>
        </w:tc>
        <w:tc>
          <w:tcPr>
            <w:tcW w:w="0" w:type="auto"/>
            <w:hideMark/>
          </w:tcPr>
          <w:p w:rsidR="00AF3654" w:rsidRDefault="00AF3654">
            <w:pPr>
              <w:spacing w:before="240" w:after="240"/>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Кређе се од 2.9 (добри дискови за сервере) до 12 ms (лаптоп HDD) због потребе да помери главу и да сачека да се податак ротира испод читајуће/уписне главе </w:t>
            </w:r>
            <w:r w:rsidR="00976A42">
              <w:rPr>
                <w:rFonts w:ascii="Arial" w:hAnsi="Arial" w:cs="Arial"/>
                <w:color w:val="222222"/>
                <w:sz w:val="17"/>
                <w:szCs w:val="17"/>
                <w:vertAlign w:val="superscript"/>
              </w:rPr>
              <w:t>.</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AF3654" w:rsidP="008105F0">
            <w:pPr>
              <w:spacing w:before="240" w:after="240"/>
              <w:jc w:val="center"/>
              <w:rPr>
                <w:rFonts w:ascii="Arial" w:hAnsi="Arial" w:cs="Arial"/>
                <w:color w:val="222222"/>
                <w:sz w:val="21"/>
                <w:szCs w:val="21"/>
              </w:rPr>
            </w:pPr>
            <w:r w:rsidRPr="003F581A">
              <w:rPr>
                <w:rFonts w:ascii="Arial" w:hAnsi="Arial" w:cs="Arial"/>
                <w:color w:val="222222"/>
                <w:sz w:val="21"/>
                <w:szCs w:val="21"/>
              </w:rPr>
              <w:t>Време</w:t>
            </w:r>
            <w:r w:rsidRPr="003F581A">
              <w:rPr>
                <w:rFonts w:ascii="Arial" w:hAnsi="Arial" w:cs="Arial"/>
                <w:color w:val="000000" w:themeColor="text1"/>
                <w:sz w:val="21"/>
                <w:szCs w:val="21"/>
              </w:rPr>
              <w:t> </w:t>
            </w:r>
            <w:hyperlink r:id="rId51" w:tooltip="Латентан" w:history="1">
              <w:r w:rsidRPr="003F581A">
                <w:rPr>
                  <w:rStyle w:val="Hyperlink"/>
                  <w:rFonts w:ascii="Arial" w:hAnsi="Arial" w:cs="Arial"/>
                  <w:color w:val="000000" w:themeColor="text1"/>
                  <w:sz w:val="21"/>
                  <w:szCs w:val="21"/>
                  <w:u w:val="none"/>
                </w:rPr>
                <w:t>кашњења</w:t>
              </w:r>
            </w:hyperlink>
            <w:r w:rsidRPr="003F581A">
              <w:rPr>
                <w:rFonts w:ascii="Arial" w:hAnsi="Arial" w:cs="Arial"/>
                <w:color w:val="222222"/>
                <w:sz w:val="21"/>
                <w:szCs w:val="21"/>
              </w:rPr>
              <w:t> при читању</w:t>
            </w:r>
          </w:p>
        </w:tc>
        <w:tc>
          <w:tcPr>
            <w:tcW w:w="0" w:type="auto"/>
            <w:hideMark/>
          </w:tcPr>
          <w:p w:rsidR="00AF3654" w:rsidRDefault="00AF3654">
            <w:pPr>
              <w:spacing w:before="240" w:after="24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Генерално низак јер се подаци могу читати директно из било које локације. У апликацијама где тврди диск seeks је лимитирајући фактор, ово резултира бржем буту и покретањима апликације (види Amdahl's закон).</w:t>
            </w:r>
            <w:r w:rsidR="00666058">
              <w:rPr>
                <w:rFonts w:ascii="Arial" w:hAnsi="Arial" w:cs="Arial"/>
                <w:color w:val="222222"/>
                <w:sz w:val="21"/>
                <w:szCs w:val="21"/>
              </w:rPr>
              <w:t xml:space="preserve"> </w:t>
            </w:r>
          </w:p>
        </w:tc>
        <w:tc>
          <w:tcPr>
            <w:tcW w:w="0" w:type="auto"/>
            <w:hideMark/>
          </w:tcPr>
          <w:p w:rsidR="00AF3654" w:rsidRDefault="00AF3654">
            <w:pPr>
              <w:spacing w:before="240" w:after="24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Знатно виша него код SSD-а. Време читања је различито за сваки seek, јер локације са подацима на диску и локација читајуће главе прави разлику.</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AF3654" w:rsidP="008105F0">
            <w:pPr>
              <w:spacing w:before="240" w:after="240"/>
              <w:jc w:val="center"/>
              <w:rPr>
                <w:rFonts w:ascii="Arial" w:hAnsi="Arial" w:cs="Arial"/>
                <w:color w:val="222222"/>
                <w:sz w:val="21"/>
                <w:szCs w:val="21"/>
              </w:rPr>
            </w:pPr>
            <w:r w:rsidRPr="003F581A">
              <w:rPr>
                <w:rFonts w:ascii="Arial" w:hAnsi="Arial" w:cs="Arial"/>
                <w:color w:val="222222"/>
                <w:sz w:val="21"/>
                <w:szCs w:val="21"/>
              </w:rPr>
              <w:t>Брзина преноса података</w:t>
            </w:r>
          </w:p>
        </w:tc>
        <w:tc>
          <w:tcPr>
            <w:tcW w:w="0" w:type="auto"/>
            <w:hideMark/>
          </w:tcPr>
          <w:p w:rsidR="00AF3654" w:rsidRDefault="00AF3654">
            <w:pPr>
              <w:spacing w:before="240" w:after="240"/>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SSD технологија може испоручити доста уједначену брзину читања/писања, али када се истовремено приступа доста мањим блоковима, перформансе се смањују. У потрошачким производима максимална брзина преноса креће се од око 100 MB/s до 600 MB/s, у зависности од диска. Enterprise тржишта нуде уређаје са протоком од више гигабајта у секунди.</w:t>
            </w:r>
          </w:p>
        </w:tc>
        <w:tc>
          <w:tcPr>
            <w:tcW w:w="0" w:type="auto"/>
            <w:hideMark/>
          </w:tcPr>
          <w:p w:rsidR="00AF3654" w:rsidRDefault="00AF3654">
            <w:pPr>
              <w:spacing w:before="240" w:after="240"/>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 xml:space="preserve">Када се глава позиционира, када се чита или пише континуирана трака, enterprise HDD може преносити око 140 MB/s. У пракси брзина трансфера је много пута нижа услед сталног трагања, пошто се фајлови читају са различитих локација или су фрагментовани. Брзина преноса података зависи и од брзине ротације, која </w:t>
            </w:r>
            <w:r>
              <w:rPr>
                <w:rFonts w:ascii="Arial" w:hAnsi="Arial" w:cs="Arial"/>
                <w:color w:val="222222"/>
                <w:sz w:val="21"/>
                <w:szCs w:val="21"/>
              </w:rPr>
              <w:lastRenderedPageBreak/>
              <w:t>може бити од 4,200 до 15,000 rpm., а такође на стази (читање са спољних стања је брже због веће апсолутне брзине главе у односу на диск).</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AF3654" w:rsidP="008105F0">
            <w:pPr>
              <w:spacing w:before="240" w:after="240"/>
              <w:jc w:val="center"/>
              <w:rPr>
                <w:rFonts w:ascii="Arial" w:hAnsi="Arial" w:cs="Arial"/>
                <w:color w:val="222222"/>
                <w:sz w:val="21"/>
                <w:szCs w:val="21"/>
              </w:rPr>
            </w:pPr>
            <w:r w:rsidRPr="003F581A">
              <w:rPr>
                <w:rFonts w:ascii="Arial" w:hAnsi="Arial" w:cs="Arial"/>
                <w:color w:val="222222"/>
                <w:sz w:val="21"/>
                <w:szCs w:val="21"/>
              </w:rPr>
              <w:lastRenderedPageBreak/>
              <w:t>Перформансе читања</w:t>
            </w:r>
          </w:p>
        </w:tc>
        <w:tc>
          <w:tcPr>
            <w:tcW w:w="0" w:type="auto"/>
            <w:hideMark/>
          </w:tcPr>
          <w:p w:rsidR="00AF3654" w:rsidRDefault="00AF3654">
            <w:pPr>
              <w:spacing w:before="240" w:after="24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Перформансе читања се не мења на основу тога где се на SSD-у чувају подаци.</w:t>
            </w:r>
          </w:p>
          <w:p w:rsidR="00AF3654" w:rsidRDefault="00AF3654">
            <w:pPr>
              <w:pStyle w:val="NormalWeb"/>
              <w:spacing w:before="120" w:beforeAutospacing="0" w:after="12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За разлику од механичких тврдих дискова, тренутна SSD технологија пати од феномена деградирања перформанси која се зове писање амплификације, где НИ ћелије показују мерљив пад у перформансама, и наставиће деградирање током живота SSD-а. Техника која се зове wear leveling се имплементира да би смањила овај ефекат, али због природе НИ чипова, диск ће неминовно деградирати на видљивој брзини.</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Ако се подацима са различитих области диска мора приступити, као и са фрагментираним деловима, време одзива ће бити повећано потребом да се пронађе сваки фрагмент.</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AF3654" w:rsidP="008105F0">
            <w:pPr>
              <w:jc w:val="center"/>
              <w:rPr>
                <w:rFonts w:ascii="Arial" w:hAnsi="Arial" w:cs="Arial"/>
                <w:color w:val="222222"/>
                <w:sz w:val="21"/>
                <w:szCs w:val="21"/>
              </w:rPr>
            </w:pPr>
            <w:r w:rsidRPr="003F581A">
              <w:rPr>
                <w:rFonts w:ascii="Arial" w:hAnsi="Arial" w:cs="Arial"/>
                <w:color w:val="222222"/>
                <w:sz w:val="21"/>
                <w:szCs w:val="21"/>
              </w:rPr>
              <w:t>Фрагментација (фајл систем специфично)</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Постаји ограничена корист за читање података секвенцијално (изван типичне FS величине блока, рецимо 4kB), што ствара фрагментацију занемарљивом за SSD-ове. Дефрагментација би изазвала трошење тако што додатно пише на НИ флеш ћелије, које имају ограничен циклусни живот. </w:t>
            </w:r>
            <w:r w:rsidR="00666058">
              <w:rPr>
                <w:rFonts w:ascii="Arial" w:hAnsi="Arial" w:cs="Arial"/>
                <w:color w:val="222222"/>
                <w:sz w:val="21"/>
                <w:szCs w:val="21"/>
              </w:rPr>
              <w:t xml:space="preserve"> </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Фајлови, посебно они већи, на HDD-у обично постају фрагментовани током времена ако се често пише; периодична дефрагментација је потребна да се одрже оптималне перформансе.</w:t>
            </w:r>
            <w:r w:rsidR="00666058">
              <w:rPr>
                <w:rFonts w:ascii="Arial" w:hAnsi="Arial" w:cs="Arial"/>
                <w:color w:val="222222"/>
                <w:sz w:val="21"/>
                <w:szCs w:val="21"/>
              </w:rPr>
              <w:t xml:space="preserve"> </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Pr="003F581A" w:rsidRDefault="00AF3654" w:rsidP="008105F0">
            <w:pPr>
              <w:jc w:val="center"/>
              <w:rPr>
                <w:rFonts w:ascii="Arial" w:hAnsi="Arial" w:cs="Arial"/>
                <w:color w:val="222222"/>
                <w:sz w:val="21"/>
                <w:szCs w:val="21"/>
              </w:rPr>
            </w:pPr>
            <w:r w:rsidRPr="003F581A">
              <w:rPr>
                <w:rFonts w:ascii="Arial" w:hAnsi="Arial" w:cs="Arial"/>
                <w:color w:val="222222"/>
                <w:sz w:val="21"/>
                <w:szCs w:val="21"/>
              </w:rPr>
              <w:t>Бука (акустичност)</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SSD-ови немају покретне делове и стога су практично нечујни, иако се може појавити електрична бука из електричних кола.</w:t>
            </w:r>
          </w:p>
        </w:tc>
        <w:tc>
          <w:tcPr>
            <w:tcW w:w="0" w:type="auto"/>
            <w:hideMark/>
          </w:tcPr>
          <w:p w:rsidR="00AF3654" w:rsidRDefault="006F5101">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hyperlink r:id="rId52" w:tooltip="Тврди диск" w:history="1">
              <w:r w:rsidR="00AF3654" w:rsidRPr="00666058">
                <w:rPr>
                  <w:rStyle w:val="Hyperlink"/>
                  <w:rFonts w:ascii="Arial" w:hAnsi="Arial" w:cs="Arial"/>
                  <w:color w:val="000000" w:themeColor="text1"/>
                  <w:sz w:val="21"/>
                  <w:szCs w:val="21"/>
                  <w:u w:val="none"/>
                </w:rPr>
                <w:t>HDD</w:t>
              </w:r>
            </w:hyperlink>
            <w:r w:rsidR="00AF3654" w:rsidRPr="00666058">
              <w:rPr>
                <w:rFonts w:ascii="Arial" w:hAnsi="Arial" w:cs="Arial"/>
                <w:color w:val="000000" w:themeColor="text1"/>
                <w:sz w:val="21"/>
                <w:szCs w:val="21"/>
              </w:rPr>
              <w:t>-ов</w:t>
            </w:r>
            <w:r w:rsidR="00AF3654">
              <w:rPr>
                <w:rFonts w:ascii="Arial" w:hAnsi="Arial" w:cs="Arial"/>
                <w:color w:val="222222"/>
                <w:sz w:val="21"/>
                <w:szCs w:val="21"/>
              </w:rPr>
              <w:t>и имају покретне делове (глава, погон, и ротирајући мотор) и праве карактеристични звук зујања и кликтања; ниво буке варира између модела, али може бити значајан (а често много мањи него звук вентилатора за хлађење). Хард дискови за лаптоп су релативно тихи.</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t>Контрола температуре</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 xml:space="preserve">SSD-ови обично не захтевају никакво посебно хлађење и могу толерисати више температуре него HDD-ови. Квалитетни enterprise </w:t>
            </w:r>
            <w:r>
              <w:rPr>
                <w:rFonts w:ascii="Arial" w:hAnsi="Arial" w:cs="Arial"/>
                <w:color w:val="222222"/>
                <w:sz w:val="21"/>
                <w:szCs w:val="21"/>
              </w:rPr>
              <w:lastRenderedPageBreak/>
              <w:t>модели испоручују као додатак картице које могу бити опремљене са хладњацима да би расипали створену топлоту.</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lastRenderedPageBreak/>
              <w:t xml:space="preserve">Према Seagate, температура амбијента изнад 95 °F (35 °C) може скратити живот тврдог </w:t>
            </w:r>
            <w:r>
              <w:rPr>
                <w:rFonts w:ascii="Arial" w:hAnsi="Arial" w:cs="Arial"/>
                <w:color w:val="222222"/>
                <w:sz w:val="21"/>
                <w:szCs w:val="21"/>
              </w:rPr>
              <w:lastRenderedPageBreak/>
              <w:t>диска, и поузданост ће бити угрожена на радним температурама изнад 131 °F (55 °C). Ваздушно хлађење се може захтевати ако температуре прелазе ове вредности.</w:t>
            </w:r>
            <w:r w:rsidR="00666058">
              <w:rPr>
                <w:rFonts w:ascii="Arial" w:hAnsi="Arial" w:cs="Arial"/>
                <w:color w:val="222222"/>
                <w:sz w:val="21"/>
                <w:szCs w:val="21"/>
              </w:rPr>
              <w:t xml:space="preserve"> </w:t>
            </w:r>
            <w:r>
              <w:rPr>
                <w:rFonts w:ascii="Arial" w:hAnsi="Arial" w:cs="Arial"/>
                <w:color w:val="222222"/>
                <w:sz w:val="21"/>
                <w:szCs w:val="21"/>
              </w:rPr>
              <w:t>У пракси већина тврдих дискова се користи без посебних уређаја за хлађење.</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lastRenderedPageBreak/>
              <w:t>Осетљивос и фактори средине</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Нема покретних делова, веома отпоран да </w:t>
            </w:r>
            <w:hyperlink r:id="rId53" w:tooltip="Тврди диск" w:history="1">
              <w:r w:rsidRPr="00666058">
                <w:rPr>
                  <w:rStyle w:val="Hyperlink"/>
                  <w:rFonts w:ascii="Arial" w:hAnsi="Arial" w:cs="Arial"/>
                  <w:color w:val="000000" w:themeColor="text1"/>
                  <w:sz w:val="21"/>
                  <w:szCs w:val="21"/>
                  <w:u w:val="none"/>
                </w:rPr>
                <w:t>ударе</w:t>
              </w:r>
            </w:hyperlink>
            <w:r>
              <w:rPr>
                <w:rFonts w:ascii="Arial" w:hAnsi="Arial" w:cs="Arial"/>
                <w:color w:val="222222"/>
                <w:sz w:val="21"/>
                <w:szCs w:val="21"/>
              </w:rPr>
              <w:t> и вибрације.</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Глава лебди изнад брзо ротирајуће плоче која је осетљива на ударце и вибрације.</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t>Инсталација и монтажа</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Није осетљив на оријентацију, вибрацију или ударце. Обично нема отворена кола.</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Кола могу бити изложена, а не сме да контактира металне делове. Већина скорашњих модела раде добро у свим оријентацијама. Треба да се монтирају тако да се заштите од вибрација или удараца.</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t>Осетљивос на магнетно поље</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Слаб утицај на флеш меморију. Али електромагнетски импулс ће оштетити електрични систем, посебно </w:t>
            </w:r>
            <w:hyperlink r:id="rId54" w:tooltip="Интегрисано коло" w:history="1">
              <w:r w:rsidRPr="00666058">
                <w:rPr>
                  <w:rStyle w:val="Hyperlink"/>
                  <w:rFonts w:ascii="Arial" w:hAnsi="Arial" w:cs="Arial"/>
                  <w:color w:val="000000" w:themeColor="text1"/>
                  <w:sz w:val="21"/>
                  <w:szCs w:val="21"/>
                  <w:u w:val="none"/>
                </w:rPr>
                <w:t>интегирана кола</w:t>
              </w:r>
            </w:hyperlink>
            <w:r w:rsidRPr="00666058">
              <w:rPr>
                <w:rFonts w:ascii="Arial" w:hAnsi="Arial" w:cs="Arial"/>
                <w:color w:val="000000" w:themeColor="text1"/>
                <w:sz w:val="21"/>
                <w:szCs w:val="21"/>
              </w:rPr>
              <w:t>.</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Магнети или магнетски таласи могу у приципу да оштете податке, икао су магнетне плоче добро заштићене унутар металног кућишта.</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t>Тежина и величина</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Полупроводнички дискови, у суштити полупроводничка меморија уређаја монтирана на штампану плочу, су мали и лаки. Међутим, ради лакше замене, они често прате исте form factors као и HDD-ови (3.5-инчни, 2.5- инчни или 1.8- инчни). Такви form factors обично теже колико и њихове колеге HDD, углавном због кућишта.</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HDD-ови обично имају исте form factor али могу бити тежи. Ово важи за 3.5- инчне дискове, који обично теже око 700 грама.</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Pr="00666058" w:rsidRDefault="006F5101" w:rsidP="008105F0">
            <w:pPr>
              <w:jc w:val="center"/>
              <w:rPr>
                <w:rFonts w:ascii="Arial" w:hAnsi="Arial" w:cs="Arial"/>
                <w:color w:val="222222"/>
                <w:sz w:val="21"/>
                <w:szCs w:val="21"/>
              </w:rPr>
            </w:pPr>
            <w:hyperlink r:id="rId55" w:tooltip="Поузданост" w:history="1">
              <w:r w:rsidR="00AF3654" w:rsidRPr="00666058">
                <w:rPr>
                  <w:rStyle w:val="Hyperlink"/>
                  <w:rFonts w:ascii="Arial" w:hAnsi="Arial" w:cs="Arial"/>
                  <w:color w:val="000000" w:themeColor="text1"/>
                  <w:sz w:val="21"/>
                  <w:szCs w:val="21"/>
                  <w:u w:val="none"/>
                </w:rPr>
                <w:t>Поузданост</w:t>
              </w:r>
            </w:hyperlink>
            <w:r w:rsidR="00AF3654" w:rsidRPr="00666058">
              <w:rPr>
                <w:rFonts w:ascii="Arial" w:hAnsi="Arial" w:cs="Arial"/>
                <w:color w:val="000000" w:themeColor="text1"/>
                <w:sz w:val="21"/>
                <w:szCs w:val="21"/>
              </w:rPr>
              <w:t> и животни век</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 xml:space="preserve">SSD-ови немају покретних делова који могу механички да се покваре. Сваки блок флеш базираног SSD-а може бити обрисан (и стога написан) ограничен број пута пре нешто што цркне. Контролери управљају овим ограничењем, тако да дискови могу трајати много дуже него приликом обичне употребе SSD-ови батирани на DRAM-у немају ограничен број </w:t>
            </w:r>
            <w:r>
              <w:rPr>
                <w:rFonts w:ascii="Arial" w:hAnsi="Arial" w:cs="Arial"/>
                <w:color w:val="222222"/>
                <w:sz w:val="21"/>
                <w:szCs w:val="21"/>
              </w:rPr>
              <w:lastRenderedPageBreak/>
              <w:t>уписа. Међутим квар контролера може да направи SSD неоупотребљивим. Поузданост значајно варира међу различитим произвођачима SSD-ова и моделима са стопом приноса која дотиже 40% за одређене дискове.</w:t>
            </w:r>
            <w:r w:rsidR="00666058">
              <w:rPr>
                <w:rFonts w:ascii="Arial" w:hAnsi="Arial" w:cs="Arial"/>
                <w:color w:val="222222"/>
                <w:sz w:val="21"/>
                <w:szCs w:val="21"/>
              </w:rPr>
              <w:t xml:space="preserve"> </w:t>
            </w:r>
            <w:r>
              <w:rPr>
                <w:rFonts w:ascii="Arial" w:hAnsi="Arial" w:cs="Arial"/>
                <w:color w:val="222222"/>
                <w:sz w:val="21"/>
                <w:szCs w:val="21"/>
              </w:rPr>
              <w:t>Од 2011 ведећи SSD-ови имају ниже стопе повратка од механичких дискова.</w:t>
            </w:r>
            <w:r w:rsidR="00666058">
              <w:rPr>
                <w:rFonts w:ascii="Arial" w:hAnsi="Arial" w:cs="Arial"/>
                <w:color w:val="222222"/>
                <w:sz w:val="21"/>
                <w:szCs w:val="21"/>
              </w:rPr>
              <w:t xml:space="preserve"> </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lastRenderedPageBreak/>
              <w:t>HDD-ови имају покретне делове, и подлежу потенцијалним механичким кваровима од последица хабања и трошења. Сам (магнетна плоча) медијум за складиштење суштински се не деградира од операција читања и писања.</w:t>
            </w:r>
          </w:p>
          <w:p w:rsidR="00AF3654" w:rsidRDefault="00AF3654">
            <w:pPr>
              <w:pStyle w:val="NormalWeb"/>
              <w:spacing w:before="120" w:beforeAutospacing="0" w:after="12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lastRenderedPageBreak/>
              <w:t>Према студији коју је објавио Carnegie Mellon University за оба потрошачке и enterprise-grade HDD-ове, њихова просечна стопа неуспеха је 6 година, и очекивани животни век је 9-11 година. Водећи SSD-ови су претекли хардискове за поузданост,</w:t>
            </w:r>
            <w:r w:rsidR="00666058">
              <w:rPr>
                <w:rFonts w:ascii="Arial" w:hAnsi="Arial" w:cs="Arial"/>
                <w:color w:val="222222"/>
                <w:sz w:val="21"/>
                <w:szCs w:val="21"/>
              </w:rPr>
              <w:t xml:space="preserve"> </w:t>
            </w:r>
            <w:r>
              <w:rPr>
                <w:rFonts w:ascii="Arial" w:hAnsi="Arial" w:cs="Arial"/>
                <w:color w:val="222222"/>
                <w:sz w:val="21"/>
                <w:szCs w:val="21"/>
              </w:rPr>
              <w:t>међутим ризик од изненадног, катастрофалног губитка података може бити нижи за механичке дискове.</w:t>
            </w:r>
            <w:r w:rsidR="00666058">
              <w:rPr>
                <w:rFonts w:ascii="Arial" w:hAnsi="Arial" w:cs="Arial"/>
                <w:color w:val="222222"/>
                <w:sz w:val="21"/>
                <w:szCs w:val="21"/>
              </w:rPr>
              <w:t xml:space="preserve"> </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lastRenderedPageBreak/>
              <w:t>Заштићена ограничења писања</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 xml:space="preserve">НИ флеш меморије ни могу бити преписане, али морају да се препишу на претходно избрисан блок. Ако је софтверски </w:t>
            </w:r>
            <w:r w:rsidRPr="00666058">
              <w:rPr>
                <w:rFonts w:ascii="Arial" w:hAnsi="Arial" w:cs="Arial"/>
                <w:color w:val="000000" w:themeColor="text1"/>
                <w:sz w:val="21"/>
                <w:szCs w:val="21"/>
              </w:rPr>
              <w:t>програм </w:t>
            </w:r>
            <w:hyperlink r:id="rId56" w:tooltip="Enkripcija" w:history="1">
              <w:r w:rsidRPr="00666058">
                <w:rPr>
                  <w:rStyle w:val="Hyperlink"/>
                  <w:rFonts w:ascii="Arial" w:hAnsi="Arial" w:cs="Arial"/>
                  <w:color w:val="000000" w:themeColor="text1"/>
                  <w:sz w:val="21"/>
                  <w:szCs w:val="21"/>
                  <w:u w:val="none"/>
                </w:rPr>
                <w:t>шифровања</w:t>
              </w:r>
            </w:hyperlink>
            <w:r>
              <w:rPr>
                <w:rFonts w:ascii="Arial" w:hAnsi="Arial" w:cs="Arial"/>
                <w:color w:val="222222"/>
                <w:sz w:val="21"/>
                <w:szCs w:val="21"/>
              </w:rPr>
              <w:t> који шифрује податаке већ на SSD-у, преписани подаци још увек нису безбедни, некриптовани, и доступни (диск базиран хардвер нема овај проблем). Такође, подаци се не могу безбедно обрисати поновним писањем оригиналног фајла без "Secure Erase" процедуре уграђене у диск.</w:t>
            </w:r>
            <w:r w:rsidR="00666058">
              <w:rPr>
                <w:rFonts w:ascii="Arial" w:hAnsi="Arial" w:cs="Arial"/>
                <w:color w:val="222222"/>
                <w:sz w:val="21"/>
                <w:szCs w:val="21"/>
              </w:rPr>
              <w:t xml:space="preserve"> </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HDD-ови могу да препишу податке директно на диск у сваком конкретном сектору. Међутим, firmware диска може разменити оштећене блокове са резерним областима, тако да битови и делови и деље могу бити присутни.</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t>Цена по капацитету</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НИ флеш SSD-ови су достигли 0,59 америчких долара по GB </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HDD-ови коштају око 0,05 америчких долара по GB за 3,5-инча и 0,10 америчких долара за GB for 2.5-инча диск</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8105F0">
            <w:pPr>
              <w:jc w:val="center"/>
              <w:rPr>
                <w:rFonts w:ascii="Arial" w:hAnsi="Arial" w:cs="Arial"/>
                <w:color w:val="222222"/>
                <w:sz w:val="21"/>
                <w:szCs w:val="21"/>
              </w:rPr>
            </w:pPr>
            <w:r>
              <w:rPr>
                <w:rFonts w:ascii="Arial" w:hAnsi="Arial" w:cs="Arial"/>
                <w:color w:val="222222"/>
                <w:sz w:val="21"/>
                <w:szCs w:val="21"/>
              </w:rPr>
              <w:t>Капацитет складишта</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У 2013., SSD-ови су били доступни у величинамо до 2 TB, али јефтинији 128 до 512 GB дискови су били чешћи.</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У 2013, HDD-ови капацитета од 6 ТВ су били доступни</w:t>
            </w:r>
          </w:p>
        </w:tc>
      </w:tr>
      <w:tr w:rsidR="00AF3654" w:rsidTr="00904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3F581A">
            <w:pPr>
              <w:jc w:val="center"/>
              <w:rPr>
                <w:rFonts w:ascii="Arial" w:hAnsi="Arial" w:cs="Arial"/>
                <w:color w:val="222222"/>
                <w:sz w:val="21"/>
                <w:szCs w:val="21"/>
              </w:rPr>
            </w:pPr>
            <w:r>
              <w:rPr>
                <w:rFonts w:ascii="Arial" w:hAnsi="Arial" w:cs="Arial"/>
                <w:color w:val="222222"/>
                <w:sz w:val="21"/>
                <w:szCs w:val="21"/>
              </w:rPr>
              <w:t>Симетришно перформансе читања/писања</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Јефтинији SSD-ови обично имају знатно мање брзине писања него читања. Виши SSD-ови имају сличне брзине писања и читања.</w:t>
            </w:r>
          </w:p>
        </w:tc>
        <w:tc>
          <w:tcPr>
            <w:tcW w:w="0" w:type="auto"/>
            <w:hideMark/>
          </w:tcPr>
          <w:p w:rsidR="00AF3654" w:rsidRDefault="00AF3654">
            <w:pPr>
              <w:cnfStyle w:val="000000100000" w:firstRow="0" w:lastRow="0" w:firstColumn="0" w:lastColumn="0" w:oddVBand="0" w:evenVBand="0" w:oddHBand="1"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HDD-ови обично имају нешто нижу брзину писања од брзине читања.</w:t>
            </w:r>
          </w:p>
        </w:tc>
      </w:tr>
      <w:tr w:rsidR="00AF3654" w:rsidTr="00904C27">
        <w:tc>
          <w:tcPr>
            <w:cnfStyle w:val="001000000000" w:firstRow="0" w:lastRow="0" w:firstColumn="1" w:lastColumn="0" w:oddVBand="0" w:evenVBand="0" w:oddHBand="0" w:evenHBand="0" w:firstRowFirstColumn="0" w:firstRowLastColumn="0" w:lastRowFirstColumn="0" w:lastRowLastColumn="0"/>
            <w:tcW w:w="0" w:type="auto"/>
            <w:hideMark/>
          </w:tcPr>
          <w:p w:rsidR="00AF3654" w:rsidRDefault="00AF3654" w:rsidP="003F581A">
            <w:pPr>
              <w:jc w:val="center"/>
              <w:rPr>
                <w:rFonts w:ascii="Arial" w:hAnsi="Arial" w:cs="Arial"/>
                <w:color w:val="222222"/>
                <w:sz w:val="21"/>
                <w:szCs w:val="21"/>
              </w:rPr>
            </w:pPr>
            <w:r>
              <w:rPr>
                <w:rFonts w:ascii="Arial" w:hAnsi="Arial" w:cs="Arial"/>
                <w:color w:val="222222"/>
                <w:sz w:val="21"/>
                <w:szCs w:val="21"/>
              </w:rPr>
              <w:t>Потрошња енергије</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Веће перформансе флеш базираних SSD-ова обично захтевају од пола до трећине енергије HDD-а.</w:t>
            </w:r>
            <w:r w:rsidR="00976A42">
              <w:rPr>
                <w:rFonts w:ascii="Arial" w:hAnsi="Arial" w:cs="Arial"/>
                <w:color w:val="222222"/>
                <w:sz w:val="21"/>
                <w:szCs w:val="21"/>
              </w:rPr>
              <w:t xml:space="preserve"> </w:t>
            </w:r>
          </w:p>
        </w:tc>
        <w:tc>
          <w:tcPr>
            <w:tcW w:w="0" w:type="auto"/>
            <w:hideMark/>
          </w:tcPr>
          <w:p w:rsidR="00AF3654" w:rsidRDefault="00AF3654">
            <w:pPr>
              <w:cnfStyle w:val="000000000000" w:firstRow="0" w:lastRow="0" w:firstColumn="0" w:lastColumn="0" w:oddVBand="0" w:evenVBand="0" w:oddHBand="0" w:evenHBand="0" w:firstRowFirstColumn="0" w:firstRowLastColumn="0" w:lastRowFirstColumn="0" w:lastRowLastColumn="0"/>
              <w:rPr>
                <w:rFonts w:ascii="Arial" w:hAnsi="Arial" w:cs="Arial"/>
                <w:color w:val="222222"/>
                <w:sz w:val="21"/>
                <w:szCs w:val="21"/>
              </w:rPr>
            </w:pPr>
            <w:r>
              <w:rPr>
                <w:rFonts w:ascii="Arial" w:hAnsi="Arial" w:cs="Arial"/>
                <w:color w:val="222222"/>
                <w:sz w:val="21"/>
                <w:szCs w:val="21"/>
              </w:rPr>
              <w:t>HDD-ови са најмање енергије (1.8-инча) могу користити само 0.35 вати.</w:t>
            </w:r>
            <w:r w:rsidR="00976A42">
              <w:rPr>
                <w:rFonts w:ascii="Arial" w:hAnsi="Arial" w:cs="Arial"/>
                <w:color w:val="222222"/>
                <w:sz w:val="21"/>
                <w:szCs w:val="21"/>
              </w:rPr>
              <w:t xml:space="preserve"> </w:t>
            </w:r>
          </w:p>
        </w:tc>
      </w:tr>
    </w:tbl>
    <w:p w:rsidR="005F4B27" w:rsidRDefault="005F4B27" w:rsidP="005F4B27">
      <w:pPr>
        <w:shd w:val="clear" w:color="auto" w:fill="FFFFFF"/>
        <w:spacing w:before="120" w:after="120" w:line="240" w:lineRule="auto"/>
        <w:rPr>
          <w:rFonts w:ascii="Arial" w:eastAsia="Times New Roman" w:hAnsi="Arial" w:cs="Arial"/>
          <w:color w:val="222222"/>
          <w:sz w:val="24"/>
          <w:szCs w:val="24"/>
          <w:lang w:val="en-CA" w:eastAsia="en-CA"/>
        </w:rPr>
      </w:pPr>
    </w:p>
    <w:p w:rsidR="00EE17D1" w:rsidRDefault="00EE17D1" w:rsidP="005F4B27">
      <w:pPr>
        <w:shd w:val="clear" w:color="auto" w:fill="FFFFFF"/>
        <w:spacing w:before="120" w:after="120" w:line="240" w:lineRule="auto"/>
        <w:rPr>
          <w:rFonts w:ascii="Arial" w:eastAsia="Times New Roman" w:hAnsi="Arial" w:cs="Arial"/>
          <w:color w:val="222222"/>
          <w:sz w:val="24"/>
          <w:szCs w:val="24"/>
          <w:lang w:val="en-CA" w:eastAsia="en-CA"/>
        </w:rPr>
      </w:pPr>
    </w:p>
    <w:p w:rsidR="00EE17D1" w:rsidRDefault="00EE17D1" w:rsidP="005F4B27">
      <w:pPr>
        <w:shd w:val="clear" w:color="auto" w:fill="FFFFFF"/>
        <w:spacing w:before="120" w:after="120" w:line="240" w:lineRule="auto"/>
        <w:rPr>
          <w:rFonts w:ascii="Arial" w:eastAsia="Times New Roman" w:hAnsi="Arial" w:cs="Arial"/>
          <w:color w:val="222222"/>
          <w:sz w:val="24"/>
          <w:szCs w:val="24"/>
          <w:lang w:val="en-CA" w:eastAsia="en-CA"/>
        </w:rPr>
      </w:pPr>
    </w:p>
    <w:p w:rsidR="00EE17D1" w:rsidRDefault="00EE17D1" w:rsidP="005F4B27">
      <w:pPr>
        <w:shd w:val="clear" w:color="auto" w:fill="FFFFFF"/>
        <w:spacing w:before="120" w:after="120" w:line="240" w:lineRule="auto"/>
        <w:rPr>
          <w:rFonts w:ascii="Arial" w:eastAsia="Times New Roman" w:hAnsi="Arial" w:cs="Arial"/>
          <w:color w:val="222222"/>
          <w:sz w:val="24"/>
          <w:szCs w:val="24"/>
          <w:lang w:val="en-CA" w:eastAsia="en-CA"/>
        </w:rPr>
      </w:pPr>
    </w:p>
    <w:p w:rsidR="00EE17D1" w:rsidRDefault="00EE17D1" w:rsidP="005F4B27">
      <w:pPr>
        <w:shd w:val="clear" w:color="auto" w:fill="FFFFFF"/>
        <w:spacing w:before="120" w:after="120" w:line="240" w:lineRule="auto"/>
        <w:rPr>
          <w:rFonts w:ascii="Arial" w:eastAsia="Times New Roman" w:hAnsi="Arial" w:cs="Arial"/>
          <w:color w:val="222222"/>
          <w:sz w:val="24"/>
          <w:szCs w:val="24"/>
          <w:lang w:val="en-CA" w:eastAsia="en-CA"/>
        </w:rPr>
      </w:pPr>
    </w:p>
    <w:p w:rsidR="00641B26" w:rsidRDefault="00641B26" w:rsidP="00641B26">
      <w:pPr>
        <w:pStyle w:val="Heading1"/>
        <w:rPr>
          <w:rStyle w:val="mw-headline"/>
          <w:rFonts w:ascii="Georgia" w:hAnsi="Georgia"/>
          <w:color w:val="000000"/>
        </w:rPr>
      </w:pPr>
      <w:bookmarkStart w:id="27" w:name="_Toc39405154"/>
      <w:r w:rsidRPr="00641B26">
        <w:rPr>
          <w:rStyle w:val="mw-headline"/>
          <w:rFonts w:ascii="Georgia" w:hAnsi="Georgia"/>
          <w:color w:val="000000"/>
        </w:rPr>
        <w:t>Системи погод</w:t>
      </w:r>
      <w:r w:rsidR="00213B4F">
        <w:rPr>
          <w:rStyle w:val="mw-headline"/>
          <w:rFonts w:ascii="Georgia" w:hAnsi="Georgia"/>
          <w:color w:val="000000"/>
        </w:rPr>
        <w:t>ни</w:t>
      </w:r>
      <w:r w:rsidRPr="00641B26">
        <w:rPr>
          <w:rStyle w:val="mw-headline"/>
          <w:rFonts w:ascii="Georgia" w:hAnsi="Georgia"/>
          <w:color w:val="000000"/>
        </w:rPr>
        <w:t xml:space="preserve"> за SSD-ове</w:t>
      </w:r>
      <w:bookmarkEnd w:id="27"/>
    </w:p>
    <w:p w:rsidR="00641B26" w:rsidRPr="00641B26" w:rsidRDefault="00641B26" w:rsidP="00641B26">
      <w:pPr>
        <w:rPr>
          <w:lang w:val="sr-Cyrl-RS"/>
        </w:rPr>
      </w:pPr>
    </w:p>
    <w:p w:rsidR="00641B26" w:rsidRPr="00641B26" w:rsidRDefault="006F5101" w:rsidP="00641B26">
      <w:pPr>
        <w:pStyle w:val="NormalWeb"/>
        <w:shd w:val="clear" w:color="auto" w:fill="FFFFFF"/>
        <w:spacing w:before="120" w:beforeAutospacing="0" w:after="120" w:afterAutospacing="0"/>
        <w:rPr>
          <w:rFonts w:ascii="Arial" w:hAnsi="Arial" w:cs="Arial"/>
          <w:color w:val="000000" w:themeColor="text1"/>
        </w:rPr>
      </w:pPr>
      <w:hyperlink r:id="rId57" w:tooltip="Датотечни систем" w:history="1">
        <w:r w:rsidR="00EE17D1">
          <w:rPr>
            <w:rStyle w:val="Hyperlink"/>
            <w:rFonts w:ascii="Arial" w:hAnsi="Arial" w:cs="Arial"/>
            <w:color w:val="000000" w:themeColor="text1"/>
            <w:u w:val="none"/>
            <w:lang w:val="sr-Cyrl-RS"/>
          </w:rPr>
          <w:t>С</w:t>
        </w:r>
        <w:r w:rsidR="00641B26" w:rsidRPr="006A5903">
          <w:rPr>
            <w:rStyle w:val="Hyperlink"/>
            <w:rFonts w:ascii="Arial" w:hAnsi="Arial" w:cs="Arial"/>
            <w:color w:val="000000" w:themeColor="text1"/>
            <w:u w:val="none"/>
          </w:rPr>
          <w:t>истеми датотека</w:t>
        </w:r>
      </w:hyperlink>
      <w:r w:rsidR="00641B26" w:rsidRPr="006A5903">
        <w:rPr>
          <w:rFonts w:ascii="Arial" w:hAnsi="Arial" w:cs="Arial"/>
          <w:color w:val="000000" w:themeColor="text1"/>
        </w:rPr>
        <w:t> </w:t>
      </w:r>
      <w:r w:rsidR="00641B26" w:rsidRPr="00641B26">
        <w:rPr>
          <w:rFonts w:ascii="Arial" w:hAnsi="Arial" w:cs="Arial"/>
          <w:color w:val="000000" w:themeColor="text1"/>
        </w:rPr>
        <w:t>који се користе у тврдим дисковима могу се користити и у полупроводничким дисковима. Обично се очекује за систем датотека да подржава </w:t>
      </w:r>
      <w:hyperlink r:id="rId58" w:tooltip="ТРИМ (рачунарство)" w:history="1">
        <w:r w:rsidR="00641B26" w:rsidRPr="00641B26">
          <w:rPr>
            <w:rStyle w:val="Hyperlink"/>
            <w:color w:val="000000" w:themeColor="text1"/>
            <w:u w:val="none"/>
          </w:rPr>
          <w:t>TRIM</w:t>
        </w:r>
      </w:hyperlink>
      <w:r w:rsidR="00641B26" w:rsidRPr="00641B26">
        <w:rPr>
          <w:rFonts w:ascii="Arial" w:hAnsi="Arial" w:cs="Arial"/>
          <w:color w:val="000000" w:themeColor="text1"/>
        </w:rPr>
        <w:t> команду која помаже SSD-у да рециклира одбачене податке. Неки флеш системи датотека који користе log-based дизајне (F2FS, JFFS2) помажу да се смањи амплификација писања на SSD-у, посебно у ситуацијама где се мења само веома мала количина података, као приликом ажурирања </w:t>
      </w:r>
      <w:hyperlink r:id="rId59" w:tooltip="Датотечни систем" w:history="1">
        <w:r w:rsidR="00641B26" w:rsidRPr="00F43C5F">
          <w:rPr>
            <w:rStyle w:val="Hyperlink"/>
            <w:rFonts w:ascii="Arial" w:hAnsi="Arial" w:cs="Arial"/>
            <w:color w:val="000000" w:themeColor="text1"/>
            <w:u w:val="none"/>
          </w:rPr>
          <w:t>метаподатака система датотека</w:t>
        </w:r>
      </w:hyperlink>
      <w:r w:rsidR="00641B26" w:rsidRPr="00F43C5F">
        <w:rPr>
          <w:rFonts w:ascii="Arial" w:hAnsi="Arial" w:cs="Arial"/>
          <w:color w:val="000000" w:themeColor="text1"/>
        </w:rPr>
        <w:t>.</w:t>
      </w:r>
      <w:r w:rsidR="00641B26" w:rsidRPr="00641B26">
        <w:rPr>
          <w:rFonts w:ascii="Arial" w:hAnsi="Arial" w:cs="Arial"/>
          <w:color w:val="000000" w:themeColor="text1"/>
        </w:rPr>
        <w:t>Иако није карактеристика система датотека, оперативни систем мора коректно да усклади партиције да се избегну претерани циклуси читање-измена-писање. Остале карактеристике дизајнирања тврдих дискова, пре свега дефрагментација, су искључени у SSD инсталацији.</w:t>
      </w:r>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p>
    <w:p w:rsidR="00641B26" w:rsidRPr="00641B26" w:rsidRDefault="00641B26" w:rsidP="00641B26">
      <w:pPr>
        <w:pStyle w:val="Heading2"/>
        <w:rPr>
          <w:color w:val="000000" w:themeColor="text1"/>
        </w:rPr>
      </w:pPr>
      <w:bookmarkStart w:id="28" w:name="_Toc39405155"/>
      <w:r w:rsidRPr="00641B26">
        <w:rPr>
          <w:rStyle w:val="mw-headline"/>
          <w:color w:val="000000" w:themeColor="text1"/>
        </w:rPr>
        <w:t>Linux систем</w:t>
      </w:r>
      <w:bookmarkEnd w:id="28"/>
    </w:p>
    <w:p w:rsidR="00641B26" w:rsidRPr="00641B26" w:rsidRDefault="00641B26" w:rsidP="00641B26">
      <w:pPr>
        <w:pStyle w:val="NormalWeb"/>
        <w:shd w:val="clear" w:color="auto" w:fill="FFFFFF"/>
        <w:spacing w:before="120" w:beforeAutospacing="0" w:after="120" w:afterAutospacing="0"/>
        <w:rPr>
          <w:rFonts w:ascii="Arial" w:hAnsi="Arial" w:cs="Arial"/>
          <w:color w:val="000000" w:themeColor="text1"/>
        </w:rPr>
      </w:pPr>
      <w:r w:rsidRPr="00641B26">
        <w:rPr>
          <w:rFonts w:ascii="Arial" w:hAnsi="Arial" w:cs="Arial"/>
          <w:color w:val="000000" w:themeColor="text1"/>
        </w:rPr>
        <w:t>Кернел подршка за TRIM операције је уведена у верзији 2.6.33 Linux кернел mainline, која је објављена 24. фебруара 2010. године. Да би се искористила, </w:t>
      </w:r>
      <w:hyperlink r:id="rId60" w:tooltip="Датотечни систем" w:history="1">
        <w:r w:rsidRPr="00EE17D1">
          <w:rPr>
            <w:rStyle w:val="Hyperlink"/>
            <w:rFonts w:ascii="Arial" w:hAnsi="Arial" w:cs="Arial"/>
            <w:color w:val="000000" w:themeColor="text1"/>
            <w:u w:val="none"/>
          </w:rPr>
          <w:t>систем датотека</w:t>
        </w:r>
      </w:hyperlink>
      <w:r w:rsidRPr="00EE17D1">
        <w:rPr>
          <w:rFonts w:ascii="Arial" w:hAnsi="Arial" w:cs="Arial"/>
          <w:color w:val="000000" w:themeColor="text1"/>
        </w:rPr>
        <w:t> </w:t>
      </w:r>
      <w:r w:rsidRPr="00641B26">
        <w:rPr>
          <w:rFonts w:ascii="Arial" w:hAnsi="Arial" w:cs="Arial"/>
          <w:color w:val="000000" w:themeColor="text1"/>
        </w:rPr>
        <w:t xml:space="preserve">мора да се постави помоћу одбацивања параметара. Замена партиција захтева да исти параметар буде наведен, у циљу искоришћења TRIM операција. </w:t>
      </w:r>
    </w:p>
    <w:p w:rsidR="00641B26" w:rsidRPr="00641B26" w:rsidRDefault="00641B26" w:rsidP="00641B26">
      <w:pPr>
        <w:pStyle w:val="NormalWeb"/>
        <w:shd w:val="clear" w:color="auto" w:fill="FFFFFF"/>
        <w:spacing w:before="120" w:beforeAutospacing="0" w:after="120" w:afterAutospacing="0"/>
        <w:rPr>
          <w:rFonts w:ascii="Arial" w:hAnsi="Arial" w:cs="Arial"/>
          <w:color w:val="000000" w:themeColor="text1"/>
        </w:rPr>
      </w:pPr>
      <w:r w:rsidRPr="00641B26">
        <w:rPr>
          <w:rFonts w:ascii="Arial" w:hAnsi="Arial" w:cs="Arial"/>
          <w:color w:val="000000" w:themeColor="text1"/>
        </w:rPr>
        <w:t>Током инсталације</w:t>
      </w:r>
      <w:r w:rsidRPr="00AA1A8F">
        <w:rPr>
          <w:rFonts w:ascii="Arial" w:hAnsi="Arial" w:cs="Arial"/>
          <w:color w:val="000000" w:themeColor="text1"/>
        </w:rPr>
        <w:t>, </w:t>
      </w:r>
      <w:hyperlink r:id="rId61" w:tooltip="Дистрибуција Линукса" w:history="1">
        <w:r w:rsidRPr="00AA1A8F">
          <w:rPr>
            <w:rStyle w:val="Hyperlink"/>
            <w:rFonts w:ascii="Arial" w:hAnsi="Arial" w:cs="Arial"/>
            <w:color w:val="000000" w:themeColor="text1"/>
            <w:u w:val="none"/>
          </w:rPr>
          <w:t>дистрибуција Линукса</w:t>
        </w:r>
      </w:hyperlink>
      <w:r w:rsidRPr="00641B26">
        <w:rPr>
          <w:rFonts w:ascii="Arial" w:hAnsi="Arial" w:cs="Arial"/>
          <w:color w:val="000000" w:themeColor="text1"/>
        </w:rPr>
        <w:t> обично не конфигурише исталисане системе да користе TRIM и тиме датотека</w:t>
      </w:r>
      <w:r w:rsidR="00AA1A8F" w:rsidRPr="00641B26">
        <w:rPr>
          <w:rFonts w:ascii="Arial" w:hAnsi="Arial" w:cs="Arial"/>
          <w:color w:val="000000" w:themeColor="text1"/>
        </w:rPr>
        <w:t xml:space="preserve"> </w:t>
      </w:r>
      <w:r w:rsidRPr="00641B26">
        <w:rPr>
          <w:rFonts w:ascii="Arial" w:hAnsi="Arial" w:cs="Arial"/>
          <w:color w:val="000000" w:themeColor="text1"/>
        </w:rPr>
        <w:t>захтева мануелну модификацију. Ово је због идеје да садашња имплементација Linux TRIM команде можда неће бити оптимална. Доказано је да проузрокује деградирање перформанси уместо повећања перформанси под одређеним околностима. Тренутни Линукс шаље индивидуалне TRIM команде уместо да векторизује листу TRIM опсега, друго биће препорука решења за TRIM спецификације. Проблем постоји већ годинама, а није познато када ће се Linux TRIM стратегија да се преради и да поправи овај проблем. </w:t>
      </w:r>
      <w:hyperlink r:id="rId62" w:tooltip="Каноникал" w:history="1">
        <w:r w:rsidRPr="00641B26">
          <w:rPr>
            <w:rStyle w:val="Hyperlink"/>
            <w:color w:val="000000" w:themeColor="text1"/>
            <w:u w:val="none"/>
          </w:rPr>
          <w:t>Canonical</w:t>
        </w:r>
      </w:hyperlink>
      <w:r w:rsidRPr="00641B26">
        <w:rPr>
          <w:rFonts w:ascii="Arial" w:hAnsi="Arial" w:cs="Arial"/>
          <w:color w:val="000000" w:themeColor="text1"/>
        </w:rPr>
        <w:t> планира дистрибуцију </w:t>
      </w:r>
      <w:hyperlink r:id="rId63" w:tooltip="Ubuntu" w:history="1">
        <w:r w:rsidRPr="00641B26">
          <w:rPr>
            <w:rStyle w:val="Hyperlink"/>
            <w:color w:val="000000" w:themeColor="text1"/>
            <w:u w:val="none"/>
          </w:rPr>
          <w:t>Ubuntu</w:t>
        </w:r>
      </w:hyperlink>
      <w:r w:rsidRPr="00641B26">
        <w:rPr>
          <w:rFonts w:ascii="Arial" w:hAnsi="Arial" w:cs="Arial"/>
          <w:color w:val="000000" w:themeColor="text1"/>
        </w:rPr>
        <w:t xml:space="preserve"> да користи планирани fstrim радничку позадину за извршење уместо TRIM. </w:t>
      </w:r>
    </w:p>
    <w:p w:rsidR="00641B26" w:rsidRPr="00641B26" w:rsidRDefault="00641B26" w:rsidP="00641B26">
      <w:pPr>
        <w:pStyle w:val="NormalWeb"/>
        <w:shd w:val="clear" w:color="auto" w:fill="FFFFFF"/>
        <w:spacing w:before="120" w:beforeAutospacing="0" w:after="120" w:afterAutospacing="0"/>
        <w:rPr>
          <w:rFonts w:ascii="Arial" w:hAnsi="Arial" w:cs="Arial"/>
          <w:color w:val="000000" w:themeColor="text1"/>
          <w:vertAlign w:val="superscript"/>
        </w:rPr>
      </w:pPr>
      <w:r w:rsidRPr="00641B26">
        <w:rPr>
          <w:rFonts w:ascii="Arial" w:hAnsi="Arial" w:cs="Arial"/>
          <w:color w:val="000000" w:themeColor="text1"/>
        </w:rPr>
        <w:t>Из разлога перформаси, често се препоручује укључење У/И планера са подразумеваног CFQ (Completely Fair Queuing) на Noop или Deadline. CFQ је дизајниран за традиционалне магнетне уређаје и оптимизацију трагања, тако да су многи напори У/И распоређивања бесмислени када се користи SSD. Као део њиховог дизајна, SSD-јеви нуде много већи ниво паралелизма за У/И операције, тако да је боље оставити одлуке распоређивања за њихову унутрашњу логику – поготово за врхунске SSD-јеве.</w:t>
      </w:r>
      <w:r w:rsidRPr="00641B26">
        <w:rPr>
          <w:rFonts w:ascii="Arial" w:hAnsi="Arial" w:cs="Arial"/>
          <w:color w:val="000000" w:themeColor="text1"/>
          <w:vertAlign w:val="superscript"/>
        </w:rPr>
        <w:t xml:space="preserve"> </w:t>
      </w:r>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p>
    <w:p w:rsidR="00641B26" w:rsidRPr="00641B26" w:rsidRDefault="00641B26" w:rsidP="00641B26">
      <w:pPr>
        <w:pStyle w:val="Heading2"/>
      </w:pPr>
      <w:bookmarkStart w:id="29" w:name="_Toc39405156"/>
      <w:r w:rsidRPr="00641B26">
        <w:rPr>
          <w:rStyle w:val="mw-headline"/>
          <w:color w:val="000000"/>
        </w:rPr>
        <w:t>Mac OS X</w:t>
      </w:r>
      <w:bookmarkEnd w:id="29"/>
    </w:p>
    <w:p w:rsidR="00AA1A8F" w:rsidRPr="00641B26" w:rsidRDefault="00641B26" w:rsidP="00641B26">
      <w:pPr>
        <w:pStyle w:val="NormalWeb"/>
        <w:shd w:val="clear" w:color="auto" w:fill="FFFFFF"/>
        <w:spacing w:before="120" w:beforeAutospacing="0" w:after="120" w:afterAutospacing="0"/>
        <w:rPr>
          <w:rFonts w:ascii="Arial" w:hAnsi="Arial" w:cs="Arial"/>
          <w:color w:val="000000" w:themeColor="text1"/>
        </w:rPr>
      </w:pPr>
      <w:r w:rsidRPr="00641B26">
        <w:rPr>
          <w:rFonts w:ascii="Arial" w:hAnsi="Arial" w:cs="Arial"/>
          <w:color w:val="000000" w:themeColor="text1"/>
        </w:rPr>
        <w:lastRenderedPageBreak/>
        <w:t xml:space="preserve">Mac OS X верзије од 10.6.8 подржавају TRIM али само када се користе са Apple-набављеним SSD-ом. Такође постоји техника да се омогући TRIM за раније верзије, мада је неизвесно да ли ће се TRIM користити правилно ако је омогућен у верзијама пре 10.6.8. Генерално TRIM није аутоматски омогућен за диск са три парности, иако може да се омогући коришћењем три-парности као што је Trim Enabler. </w:t>
      </w:r>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p>
    <w:p w:rsidR="00641B26" w:rsidRPr="00641B26" w:rsidRDefault="00641B26" w:rsidP="00641B26">
      <w:pPr>
        <w:pStyle w:val="Heading2"/>
      </w:pPr>
      <w:bookmarkStart w:id="30" w:name="_Toc39405157"/>
      <w:r w:rsidRPr="00641B26">
        <w:rPr>
          <w:rStyle w:val="mw-headline"/>
          <w:color w:val="000000"/>
        </w:rPr>
        <w:t>Microsoft Windows</w:t>
      </w:r>
      <w:bookmarkEnd w:id="30"/>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r w:rsidRPr="00641B26">
        <w:rPr>
          <w:rFonts w:ascii="Arial" w:hAnsi="Arial" w:cs="Arial"/>
          <w:color w:val="222222"/>
        </w:rPr>
        <w:t>Верзије Microsoft Windows-а, пре Vista, не узимају никакве посебне мере подршке за полупроводнички диск. Партиције се могу ручно поравнати пре инсталације ОС-а. Дефрагментација негативно утиче на животни век SSD-а и нема никакве користи. TRIM команда се може активирати коришћењем три-парних алата који помажу одржавању перформанси током времена.</w:t>
      </w:r>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r w:rsidRPr="00641B26">
        <w:rPr>
          <w:rFonts w:ascii="Arial" w:hAnsi="Arial" w:cs="Arial"/>
          <w:color w:val="222222"/>
        </w:rPr>
        <w:t>По дифолту Windows 7 и Windows 8 извршавају TRIM команде аутоматски ако је уређај који се детектује полупроводнички диск. Ово може бити корисно у ситуацијама где је спасавање података боље од wear leveling (TRIM неповратно ресетује све податке којима се манипулише).</w:t>
      </w:r>
    </w:p>
    <w:p w:rsidR="001C6309" w:rsidRDefault="00641B26" w:rsidP="00641B26">
      <w:pPr>
        <w:pStyle w:val="NormalWeb"/>
        <w:shd w:val="clear" w:color="auto" w:fill="FFFFFF"/>
        <w:spacing w:before="120" w:beforeAutospacing="0" w:after="120" w:afterAutospacing="0"/>
        <w:rPr>
          <w:rFonts w:ascii="Arial" w:hAnsi="Arial" w:cs="Arial"/>
          <w:color w:val="222222"/>
          <w:vertAlign w:val="superscript"/>
        </w:rPr>
      </w:pPr>
      <w:r w:rsidRPr="00641B26">
        <w:rPr>
          <w:rFonts w:ascii="Arial" w:hAnsi="Arial" w:cs="Arial"/>
          <w:color w:val="222222"/>
        </w:rPr>
        <w:t>Windows спроводе ТРИМ команду за више него само операције брисања датотеке. Операција ТРИМ је у потпуности интегрисана са командама партитације- и обима нивоа као што су формат и брисање, са командама датотека система који се односе на скраћење и компресију, и са System Restore (такође познат као Volume Snapshot) карактеристикама.</w:t>
      </w:r>
      <w:r>
        <w:rPr>
          <w:rFonts w:ascii="Arial" w:hAnsi="Arial" w:cs="Arial"/>
          <w:color w:val="222222"/>
          <w:vertAlign w:val="superscript"/>
        </w:rPr>
        <w:t xml:space="preserve"> </w:t>
      </w:r>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p>
    <w:p w:rsidR="00EE17D1" w:rsidRPr="00EE17D1" w:rsidRDefault="00641B26" w:rsidP="00EE17D1">
      <w:pPr>
        <w:pStyle w:val="Heading2"/>
        <w:numPr>
          <w:ilvl w:val="1"/>
          <w:numId w:val="12"/>
        </w:numPr>
      </w:pPr>
      <w:bookmarkStart w:id="31" w:name="_Toc39405158"/>
      <w:r w:rsidRPr="00AA1A8F">
        <w:rPr>
          <w:rStyle w:val="mw-headline"/>
          <w:color w:val="000000"/>
        </w:rPr>
        <w:t>Windows 7</w:t>
      </w:r>
      <w:r w:rsidR="00AA1A8F">
        <w:rPr>
          <w:rStyle w:val="mw-headline"/>
          <w:color w:val="000000"/>
        </w:rPr>
        <w:t>,</w:t>
      </w:r>
      <w:r w:rsidRPr="00AA1A8F">
        <w:rPr>
          <w:rStyle w:val="mw-headline"/>
          <w:color w:val="000000"/>
        </w:rPr>
        <w:t xml:space="preserve"> 8</w:t>
      </w:r>
      <w:r w:rsidR="00AA1A8F" w:rsidRPr="00AA1A8F">
        <w:rPr>
          <w:rStyle w:val="mw-headline"/>
          <w:color w:val="000000"/>
        </w:rPr>
        <w:t xml:space="preserve"> и Windows Vista</w:t>
      </w:r>
      <w:bookmarkEnd w:id="31"/>
    </w:p>
    <w:p w:rsidR="00641B26" w:rsidRDefault="00641B26" w:rsidP="00641B26">
      <w:pPr>
        <w:pStyle w:val="NormalWeb"/>
        <w:shd w:val="clear" w:color="auto" w:fill="FFFFFF"/>
        <w:spacing w:before="120" w:beforeAutospacing="0" w:after="120" w:afterAutospacing="0"/>
        <w:rPr>
          <w:rFonts w:ascii="Arial" w:hAnsi="Arial" w:cs="Arial"/>
          <w:color w:val="222222"/>
          <w:vertAlign w:val="superscript"/>
        </w:rPr>
      </w:pPr>
      <w:r w:rsidRPr="00641B26">
        <w:rPr>
          <w:rFonts w:ascii="Arial" w:hAnsi="Arial" w:cs="Arial"/>
          <w:color w:val="222222"/>
        </w:rPr>
        <w:t>Windows 7 има подршку за SSD-ове. Подршка у Windows 8 је слична. Оперативни систем детектује присуство SSD-а и оптимизује операције у складу са тим. За SSD уређаје Windows онемогућава дефрагментацију, Superfetch и ReadyBoost, које су boot-time и апликације prefetching операцијама. Такође укључује подршку за TRIM команде да се самњи сакупљање смећа за податке за које је оперативни систем одредио да више не важе. Без подршке за TRIM, SSD-ови били би несвесни да су ови подаци неважећи и нопетребно би наставили да их преписују током сакупљања смећа што би изазвало даље хабање SSD-а.</w:t>
      </w:r>
      <w:r>
        <w:rPr>
          <w:rFonts w:ascii="Arial" w:hAnsi="Arial" w:cs="Arial"/>
          <w:color w:val="222222"/>
          <w:vertAlign w:val="superscript"/>
        </w:rPr>
        <w:t xml:space="preserve"> </w:t>
      </w:r>
    </w:p>
    <w:p w:rsidR="00B124F1" w:rsidRPr="00641B26" w:rsidRDefault="006F5101" w:rsidP="00641B26">
      <w:pPr>
        <w:pStyle w:val="NormalWeb"/>
        <w:shd w:val="clear" w:color="auto" w:fill="FFFFFF"/>
        <w:spacing w:before="120" w:beforeAutospacing="0" w:after="120" w:afterAutospacing="0"/>
        <w:rPr>
          <w:rFonts w:ascii="Arial" w:hAnsi="Arial" w:cs="Arial"/>
          <w:color w:val="000000" w:themeColor="text1"/>
        </w:rPr>
      </w:pPr>
      <w:hyperlink r:id="rId64" w:tooltip="Виндоус виста" w:history="1">
        <w:r w:rsidR="00641B26" w:rsidRPr="00AA1A8F">
          <w:rPr>
            <w:rStyle w:val="Hyperlink"/>
            <w:rFonts w:ascii="Arial" w:hAnsi="Arial" w:cs="Arial"/>
            <w:color w:val="000000" w:themeColor="text1"/>
            <w:u w:val="none"/>
          </w:rPr>
          <w:t>Windows Vista</w:t>
        </w:r>
      </w:hyperlink>
      <w:r w:rsidR="00641B26" w:rsidRPr="00AA1A8F">
        <w:rPr>
          <w:rFonts w:ascii="Arial" w:hAnsi="Arial" w:cs="Arial"/>
          <w:color w:val="000000" w:themeColor="text1"/>
        </w:rPr>
        <w:t> </w:t>
      </w:r>
      <w:r w:rsidR="00641B26" w:rsidRPr="00641B26">
        <w:rPr>
          <w:rFonts w:ascii="Arial" w:hAnsi="Arial" w:cs="Arial"/>
          <w:color w:val="000000" w:themeColor="text1"/>
        </w:rPr>
        <w:t>генерално очекује тврди дискове пре него SSD-ове</w:t>
      </w:r>
      <w:r w:rsidR="00641B26" w:rsidRPr="00641B26">
        <w:rPr>
          <w:rFonts w:ascii="Arial" w:hAnsi="Arial" w:cs="Arial"/>
          <w:color w:val="000000" w:themeColor="text1"/>
          <w:lang w:val="sr-Cyrl-RS"/>
        </w:rPr>
        <w:t>.</w:t>
      </w:r>
      <w:r w:rsidR="00641B26" w:rsidRPr="00641B26">
        <w:rPr>
          <w:rFonts w:ascii="Arial" w:hAnsi="Arial" w:cs="Arial"/>
          <w:color w:val="000000" w:themeColor="text1"/>
        </w:rPr>
        <w:t xml:space="preserve"> Windows Vista укључује ReadyBoost да искористи карактеристике USB конектованих флеш уређаја, али за SSD-ве само побољшава подразумевано поравњање партиције да спречи читање-измену-писање операције које смањују брзину SSD-а. То је зато што се већина SSD-ова обично поравњавају на секторима од 4kВ и већина система је заснована на секторима од 512 бајта са default партицијом постављеном без поравњања. Правилно усклађивање заиста не помаже SSD-ову издржљивост током века трајања, међутим операције Vista-е, ако не буду онемогућене, могу скратити век трајања SSD-а. Дефрагментација диска треба бити онемогућена јер локације компоненти датотека на SSD-у значајно не утичу на </w:t>
      </w:r>
      <w:r w:rsidR="00641B26" w:rsidRPr="00641B26">
        <w:rPr>
          <w:rFonts w:ascii="Arial" w:hAnsi="Arial" w:cs="Arial"/>
          <w:color w:val="000000" w:themeColor="text1"/>
        </w:rPr>
        <w:lastRenderedPageBreak/>
        <w:t>перформансе, али премештање датотека да се направе суседним коришћењем Windows Defrag рутине ће изазвати непотребно хабање писања на ограниченом броју P/E циклуса на SSD-у. Superfetch функција неће значајно побољшати перформансе система и изазвати додатна оптерећења у систему у SSD-у, иако она не прозурокује хабање. Не постоји званична информација да потврди да ли Windows Vista шаље TRIM команде полупроводничком диску.</w:t>
      </w:r>
    </w:p>
    <w:p w:rsidR="00641B26" w:rsidRPr="00641B26" w:rsidRDefault="00641B26" w:rsidP="00641B26">
      <w:pPr>
        <w:pStyle w:val="NormalWeb"/>
        <w:shd w:val="clear" w:color="auto" w:fill="FFFFFF"/>
        <w:spacing w:before="120" w:beforeAutospacing="0" w:after="120" w:afterAutospacing="0"/>
        <w:rPr>
          <w:rFonts w:ascii="Arial" w:hAnsi="Arial" w:cs="Arial"/>
          <w:color w:val="222222"/>
        </w:rPr>
      </w:pPr>
    </w:p>
    <w:p w:rsidR="00641B26" w:rsidRPr="00641B26" w:rsidRDefault="00641B26" w:rsidP="00AA1A8F">
      <w:pPr>
        <w:pStyle w:val="Heading2"/>
        <w:numPr>
          <w:ilvl w:val="1"/>
          <w:numId w:val="11"/>
        </w:numPr>
      </w:pPr>
      <w:bookmarkStart w:id="32" w:name="_Toc39405159"/>
      <w:r w:rsidRPr="00AA1A8F">
        <w:rPr>
          <w:rStyle w:val="mw-headline"/>
          <w:color w:val="000000"/>
        </w:rPr>
        <w:t>ZFS</w:t>
      </w:r>
      <w:r w:rsidR="00AA1A8F" w:rsidRPr="00AA1A8F">
        <w:rPr>
          <w:rStyle w:val="mw-headline"/>
          <w:color w:val="000000"/>
        </w:rPr>
        <w:t xml:space="preserve"> и FreeBSD</w:t>
      </w:r>
      <w:bookmarkEnd w:id="32"/>
    </w:p>
    <w:p w:rsidR="00B124F1" w:rsidRPr="00AA1A8F" w:rsidRDefault="00641B26" w:rsidP="00641B26">
      <w:pPr>
        <w:pStyle w:val="NormalWeb"/>
        <w:shd w:val="clear" w:color="auto" w:fill="FFFFFF"/>
        <w:spacing w:before="120" w:beforeAutospacing="0" w:after="120" w:afterAutospacing="0"/>
        <w:rPr>
          <w:rFonts w:ascii="Arial" w:hAnsi="Arial" w:cs="Arial"/>
          <w:color w:val="000000" w:themeColor="text1"/>
          <w:vertAlign w:val="superscript"/>
        </w:rPr>
      </w:pPr>
      <w:r w:rsidRPr="00641B26">
        <w:rPr>
          <w:rFonts w:ascii="Arial" w:hAnsi="Arial" w:cs="Arial"/>
          <w:color w:val="000000" w:themeColor="text1"/>
        </w:rPr>
        <w:t>OpenSolaris, Solaris Express Community Edition, Illumos, Linux са ZFS на Linux-у и </w:t>
      </w:r>
      <w:hyperlink r:id="rId65" w:tooltip="FreeBSD" w:history="1">
        <w:r w:rsidRPr="00EE17D1">
          <w:rPr>
            <w:rStyle w:val="Hyperlink"/>
            <w:rFonts w:ascii="Arial" w:hAnsi="Arial" w:cs="Arial"/>
            <w:color w:val="000000" w:themeColor="text1"/>
            <w:u w:val="none"/>
          </w:rPr>
          <w:t>FreeBSD</w:t>
        </w:r>
      </w:hyperlink>
      <w:r w:rsidRPr="00EE17D1">
        <w:rPr>
          <w:rFonts w:ascii="Arial" w:hAnsi="Arial" w:cs="Arial"/>
          <w:color w:val="000000" w:themeColor="text1"/>
        </w:rPr>
        <w:t>,</w:t>
      </w:r>
      <w:r w:rsidRPr="00641B26">
        <w:rPr>
          <w:rFonts w:ascii="Arial" w:hAnsi="Arial" w:cs="Arial"/>
          <w:color w:val="000000" w:themeColor="text1"/>
        </w:rPr>
        <w:t xml:space="preserve"> све могу користити SSD-ове као бустер перформансе за ZFS. Мало кашњење SSD-а може се користити за ZFS Intent Log </w:t>
      </w:r>
      <w:r w:rsidR="00017EC7">
        <w:rPr>
          <w:rFonts w:ascii="Arial" w:hAnsi="Arial" w:cs="Arial"/>
          <w:color w:val="000000" w:themeColor="text1"/>
          <w:lang w:val="sr-Cyrl-RS"/>
        </w:rPr>
        <w:t xml:space="preserve">, </w:t>
      </w:r>
      <w:r w:rsidRPr="00641B26">
        <w:rPr>
          <w:rFonts w:ascii="Arial" w:hAnsi="Arial" w:cs="Arial"/>
          <w:color w:val="000000" w:themeColor="text1"/>
        </w:rPr>
        <w:t>где се зове SLOG. Ово се користи сваки пут када се деси синхрони упис на диск. SSD (не нужно са малим кашњењем) се такође може користити као ниво 2 Adaptive Replacement Cache (L2ARC), који се користи за кеширање података за читање. Када се користи сам или у комбинацији, генерално се виде велики добици у перформансама.</w:t>
      </w:r>
      <w:r w:rsidRPr="00641B26">
        <w:rPr>
          <w:rFonts w:ascii="Arial" w:hAnsi="Arial" w:cs="Arial"/>
          <w:color w:val="000000" w:themeColor="text1"/>
          <w:vertAlign w:val="superscript"/>
        </w:rPr>
        <w:t xml:space="preserve"> </w:t>
      </w:r>
    </w:p>
    <w:p w:rsidR="00641B26" w:rsidRDefault="00641B26" w:rsidP="00641B26">
      <w:pPr>
        <w:pStyle w:val="NormalWeb"/>
        <w:shd w:val="clear" w:color="auto" w:fill="FFFFFF"/>
        <w:spacing w:before="120" w:beforeAutospacing="0" w:after="120" w:afterAutospacing="0"/>
        <w:rPr>
          <w:rFonts w:ascii="Arial" w:hAnsi="Arial" w:cs="Arial"/>
          <w:color w:val="222222"/>
        </w:rPr>
      </w:pPr>
      <w:r w:rsidRPr="00641B26">
        <w:rPr>
          <w:rFonts w:ascii="Arial" w:hAnsi="Arial" w:cs="Arial"/>
          <w:color w:val="222222"/>
        </w:rPr>
        <w:t>Поред ZFS функција описаних горе, Unix File System подржава TRIM команду.</w:t>
      </w:r>
    </w:p>
    <w:p w:rsidR="00B124F1" w:rsidRDefault="00B124F1" w:rsidP="00641B26">
      <w:pPr>
        <w:pStyle w:val="NormalWeb"/>
        <w:shd w:val="clear" w:color="auto" w:fill="FFFFFF"/>
        <w:spacing w:before="120" w:beforeAutospacing="0" w:after="120" w:afterAutospacing="0"/>
        <w:rPr>
          <w:rFonts w:ascii="Arial" w:hAnsi="Arial" w:cs="Arial"/>
          <w:color w:val="222222"/>
        </w:rPr>
      </w:pPr>
    </w:p>
    <w:p w:rsidR="001C6309" w:rsidRDefault="001C6309" w:rsidP="00641B26">
      <w:pPr>
        <w:pStyle w:val="NormalWeb"/>
        <w:shd w:val="clear" w:color="auto" w:fill="FFFFFF"/>
        <w:spacing w:before="120" w:beforeAutospacing="0" w:after="120" w:afterAutospacing="0"/>
        <w:rPr>
          <w:rFonts w:ascii="Arial" w:hAnsi="Arial" w:cs="Arial"/>
          <w:color w:val="222222"/>
        </w:rPr>
      </w:pPr>
    </w:p>
    <w:p w:rsidR="001C6309" w:rsidRDefault="001C6309" w:rsidP="00641B26">
      <w:pPr>
        <w:pStyle w:val="NormalWeb"/>
        <w:shd w:val="clear" w:color="auto" w:fill="FFFFFF"/>
        <w:spacing w:before="120" w:beforeAutospacing="0" w:after="120" w:afterAutospacing="0"/>
        <w:rPr>
          <w:rFonts w:ascii="Arial" w:hAnsi="Arial" w:cs="Arial"/>
          <w:color w:val="222222"/>
        </w:rPr>
      </w:pPr>
    </w:p>
    <w:p w:rsidR="003F581A" w:rsidRPr="00C5556C" w:rsidRDefault="003F581A" w:rsidP="00641B26">
      <w:pPr>
        <w:pStyle w:val="NormalWeb"/>
        <w:shd w:val="clear" w:color="auto" w:fill="FFFFFF"/>
        <w:spacing w:before="120" w:beforeAutospacing="0" w:after="120" w:afterAutospacing="0"/>
        <w:rPr>
          <w:rFonts w:ascii="Arial" w:hAnsi="Arial" w:cs="Arial"/>
          <w:color w:val="222222"/>
          <w:lang w:val="sr-Cyrl-RS"/>
        </w:rPr>
      </w:pPr>
    </w:p>
    <w:p w:rsidR="00032AFC" w:rsidRDefault="00C5556C" w:rsidP="00032AFC">
      <w:pPr>
        <w:pStyle w:val="Heading1"/>
      </w:pPr>
      <w:bookmarkStart w:id="33" w:name="_Toc39405160"/>
      <w:r>
        <w:t>Перформансе и продаја</w:t>
      </w:r>
      <w:bookmarkEnd w:id="33"/>
    </w:p>
    <w:p w:rsidR="00E14574" w:rsidRPr="00E14574" w:rsidRDefault="00E14574" w:rsidP="00E14574">
      <w:pPr>
        <w:rPr>
          <w:lang w:val="sr-Cyrl-RS"/>
        </w:rPr>
      </w:pPr>
    </w:p>
    <w:p w:rsidR="00641B26" w:rsidRDefault="00641B26" w:rsidP="00641B26">
      <w:pPr>
        <w:pStyle w:val="Heading2"/>
        <w:rPr>
          <w:lang w:val="en-CA"/>
        </w:rPr>
      </w:pPr>
      <w:bookmarkStart w:id="34" w:name="_Toc39405161"/>
      <w:r>
        <w:rPr>
          <w:rStyle w:val="mw-headline"/>
          <w:color w:val="000000"/>
          <w:sz w:val="29"/>
          <w:szCs w:val="29"/>
        </w:rPr>
        <w:t>Квалитет и перформансе</w:t>
      </w:r>
      <w:bookmarkEnd w:id="34"/>
    </w:p>
    <w:p w:rsidR="00641B26" w:rsidRPr="00032AFC" w:rsidRDefault="00641B26" w:rsidP="00641B26">
      <w:pPr>
        <w:pStyle w:val="NormalWeb"/>
        <w:shd w:val="clear" w:color="auto" w:fill="FFFFFF"/>
        <w:spacing w:before="120" w:beforeAutospacing="0" w:after="120" w:afterAutospacing="0"/>
        <w:rPr>
          <w:rFonts w:ascii="Arial" w:hAnsi="Arial" w:cs="Arial"/>
          <w:color w:val="000000" w:themeColor="text1"/>
        </w:rPr>
      </w:pPr>
      <w:r w:rsidRPr="00032AFC">
        <w:rPr>
          <w:rFonts w:ascii="Arial" w:hAnsi="Arial" w:cs="Arial"/>
          <w:color w:val="000000" w:themeColor="text1"/>
        </w:rPr>
        <w:t xml:space="preserve">SSD технологија се брзо развија. Највише мерења перформанси које се користе код дискова са ротирајућем медијумом се такође користе на SSD-у. Перформансе фллеш базираних SSD-ова је тешко оценити због широког спектра могућих услова. У тесту извршеном у 2010. године од Xssist, користећи IOmeter, 4 kB случајни 70% читање 30% писање, реда дубине 4, IOPS испоручен од Intel X25-E 64 GB G1 стартовао је са око 10.000 IOPs, а пао је нагло после 8 минута на 4 000 IOPS, и наставио да се мањује наредних 42 минута. IOPS варира између 3 000 и 4 000 за око 50 минута па надаље за остатак од 8+ часова пробе. </w:t>
      </w:r>
    </w:p>
    <w:p w:rsidR="00032AFC" w:rsidRDefault="00641B26" w:rsidP="00641B26">
      <w:pPr>
        <w:pStyle w:val="NormalWeb"/>
        <w:shd w:val="clear" w:color="auto" w:fill="FFFFFF"/>
        <w:spacing w:before="120" w:beforeAutospacing="0" w:after="120" w:afterAutospacing="0"/>
        <w:rPr>
          <w:rFonts w:ascii="Arial" w:hAnsi="Arial" w:cs="Arial"/>
          <w:color w:val="000000" w:themeColor="text1"/>
        </w:rPr>
      </w:pPr>
      <w:r w:rsidRPr="00032AFC">
        <w:rPr>
          <w:rFonts w:ascii="Arial" w:hAnsi="Arial" w:cs="Arial"/>
          <w:color w:val="000000" w:themeColor="text1"/>
        </w:rPr>
        <w:t>Писање амплификација је главни разлог за мењање перформанси SSD-а током времена. Дизајнери предузећа за оцену нивоа дискова покушавају да избегну ову варијацију перформанси преко резервације, и употребом алгоритма за wear-leveling који помера податке само када дискови нису у великој мери искоришћен.</w:t>
      </w:r>
      <w:r w:rsidR="00032AFC" w:rsidRPr="00032AFC">
        <w:rPr>
          <w:rFonts w:ascii="Arial" w:hAnsi="Arial" w:cs="Arial"/>
          <w:color w:val="000000" w:themeColor="text1"/>
        </w:rPr>
        <w:t xml:space="preserve"> </w:t>
      </w:r>
    </w:p>
    <w:p w:rsidR="00EE17D1" w:rsidRDefault="00EE17D1" w:rsidP="00641B26">
      <w:pPr>
        <w:pStyle w:val="NormalWeb"/>
        <w:shd w:val="clear" w:color="auto" w:fill="FFFFFF"/>
        <w:spacing w:before="120" w:beforeAutospacing="0" w:after="120" w:afterAutospacing="0"/>
        <w:rPr>
          <w:rFonts w:ascii="Arial" w:hAnsi="Arial" w:cs="Arial"/>
          <w:color w:val="000000" w:themeColor="text1"/>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rPr>
      </w:pPr>
    </w:p>
    <w:p w:rsidR="00B124F1" w:rsidRPr="00032AFC" w:rsidRDefault="00B124F1" w:rsidP="00641B26">
      <w:pPr>
        <w:pStyle w:val="NormalWeb"/>
        <w:shd w:val="clear" w:color="auto" w:fill="FFFFFF"/>
        <w:spacing w:before="120" w:beforeAutospacing="0" w:after="120" w:afterAutospacing="0"/>
        <w:rPr>
          <w:rFonts w:ascii="Arial" w:hAnsi="Arial" w:cs="Arial"/>
          <w:color w:val="000000" w:themeColor="text1"/>
        </w:rPr>
      </w:pPr>
    </w:p>
    <w:p w:rsidR="00641B26" w:rsidRPr="00641B26" w:rsidRDefault="00641B26" w:rsidP="00641B26">
      <w:pPr>
        <w:pStyle w:val="Heading2"/>
      </w:pPr>
      <w:bookmarkStart w:id="35" w:name="_Toc39405162"/>
      <w:r w:rsidRPr="00641B26">
        <w:rPr>
          <w:rStyle w:val="mw-headline"/>
          <w:color w:val="000000"/>
        </w:rPr>
        <w:lastRenderedPageBreak/>
        <w:t>Продаја</w:t>
      </w:r>
      <w:bookmarkEnd w:id="35"/>
    </w:p>
    <w:p w:rsidR="00641B26" w:rsidRPr="00032AFC" w:rsidRDefault="00641B26" w:rsidP="00641B26">
      <w:pPr>
        <w:pStyle w:val="NormalWeb"/>
        <w:shd w:val="clear" w:color="auto" w:fill="FFFFFF"/>
        <w:spacing w:before="120" w:beforeAutospacing="0" w:after="120" w:afterAutospacing="0"/>
        <w:rPr>
          <w:rFonts w:ascii="Arial" w:hAnsi="Arial" w:cs="Arial"/>
          <w:color w:val="000000" w:themeColor="text1"/>
        </w:rPr>
      </w:pPr>
      <w:r w:rsidRPr="00032AFC">
        <w:rPr>
          <w:rFonts w:ascii="Arial" w:hAnsi="Arial" w:cs="Arial"/>
          <w:color w:val="000000" w:themeColor="text1"/>
        </w:rPr>
        <w:t>SSD пошиљке су биле 11 милиона јединица у 2009. години, 17.3 милиона јединица у 2011. години за укупних 5 милијарди америчких долара, 39 милиона јединица у 2012. години, и очекује се повећање до 83 милиона јединица у 2013. години</w:t>
      </w:r>
      <w:hyperlink r:id="rId66" w:anchor="cite_note-168" w:history="1">
        <w:r w:rsidRPr="00032AFC">
          <w:rPr>
            <w:rStyle w:val="Hyperlink"/>
            <w:color w:val="000000" w:themeColor="text1"/>
            <w:u w:val="none"/>
            <w:vertAlign w:val="superscript"/>
          </w:rPr>
          <w:t>[]</w:t>
        </w:r>
      </w:hyperlink>
      <w:r w:rsidRPr="00032AFC">
        <w:rPr>
          <w:rFonts w:ascii="Arial" w:hAnsi="Arial" w:cs="Arial"/>
          <w:color w:val="000000" w:themeColor="text1"/>
        </w:rPr>
        <w:t xml:space="preserve"> на 201.4 милиона јединица у 2016. </w:t>
      </w:r>
      <w:r w:rsidRPr="00032AFC">
        <w:rPr>
          <w:rFonts w:ascii="Arial" w:hAnsi="Arial" w:cs="Arial"/>
          <w:color w:val="000000" w:themeColor="text1"/>
          <w:lang w:val="sr-Cyrl-RS"/>
        </w:rPr>
        <w:t>г</w:t>
      </w:r>
      <w:r w:rsidRPr="00032AFC">
        <w:rPr>
          <w:rFonts w:ascii="Arial" w:hAnsi="Arial" w:cs="Arial"/>
          <w:color w:val="000000" w:themeColor="text1"/>
        </w:rPr>
        <w:t>одини</w:t>
      </w:r>
      <w:r w:rsidRPr="00032AFC">
        <w:rPr>
          <w:rFonts w:ascii="Arial" w:hAnsi="Arial" w:cs="Arial"/>
          <w:color w:val="000000" w:themeColor="text1"/>
          <w:vertAlign w:val="superscript"/>
          <w:lang w:val="sr-Cyrl-RS"/>
        </w:rPr>
        <w:t xml:space="preserve"> </w:t>
      </w:r>
      <w:r w:rsidRPr="00032AFC">
        <w:rPr>
          <w:rFonts w:ascii="Arial" w:hAnsi="Arial" w:cs="Arial"/>
          <w:color w:val="000000" w:themeColor="text1"/>
        </w:rPr>
        <w:t>и на 227 милиона јединица 2017. године</w:t>
      </w:r>
    </w:p>
    <w:p w:rsidR="00641B26" w:rsidRDefault="00641B26" w:rsidP="00641B26">
      <w:pPr>
        <w:pStyle w:val="NormalWeb"/>
        <w:shd w:val="clear" w:color="auto" w:fill="FFFFFF"/>
        <w:spacing w:before="120" w:beforeAutospacing="0" w:after="120" w:afterAutospacing="0"/>
        <w:rPr>
          <w:rFonts w:ascii="Arial" w:hAnsi="Arial" w:cs="Arial"/>
          <w:color w:val="000000" w:themeColor="text1"/>
        </w:rPr>
      </w:pPr>
      <w:r w:rsidRPr="00032AFC">
        <w:rPr>
          <w:rFonts w:ascii="Arial" w:hAnsi="Arial" w:cs="Arial"/>
          <w:color w:val="000000" w:themeColor="text1"/>
        </w:rPr>
        <w:t>Приходи за SSD тржиште (укључујући јефтина PC решења) у свету су износили 585 милиона долара у 2008. години, са повећањем преко 100% у односу на 258 милиона долара године 2007.</w:t>
      </w:r>
    </w:p>
    <w:p w:rsidR="00AA1A8F" w:rsidRDefault="00AA1A8F" w:rsidP="00641B26">
      <w:pPr>
        <w:pStyle w:val="NormalWeb"/>
        <w:shd w:val="clear" w:color="auto" w:fill="FFFFFF"/>
        <w:spacing w:before="120" w:beforeAutospacing="0" w:after="120" w:afterAutospacing="0"/>
        <w:rPr>
          <w:rFonts w:ascii="Arial" w:hAnsi="Arial" w:cs="Arial"/>
          <w:color w:val="000000" w:themeColor="text1"/>
        </w:rPr>
      </w:pPr>
    </w:p>
    <w:p w:rsidR="00AA1A8F" w:rsidRDefault="00AA1A8F" w:rsidP="00AA1A8F">
      <w:pPr>
        <w:pStyle w:val="Heading2"/>
      </w:pPr>
      <w:bookmarkStart w:id="36" w:name="_Toc39405163"/>
      <w:r>
        <w:t>„Јавна тајна“</w:t>
      </w:r>
      <w:bookmarkEnd w:id="36"/>
    </w:p>
    <w:p w:rsidR="00AA1A8F" w:rsidRPr="00AA1A8F" w:rsidRDefault="00AA1A8F" w:rsidP="00AA1A8F">
      <w:pPr>
        <w:rPr>
          <w:rFonts w:ascii="Arial" w:hAnsi="Arial" w:cs="Arial"/>
          <w:sz w:val="24"/>
          <w:szCs w:val="24"/>
          <w:lang w:val="sr-Cyrl-RS" w:eastAsia="en-CA"/>
        </w:rPr>
      </w:pPr>
      <w:r w:rsidRPr="00AA1A8F">
        <w:rPr>
          <w:rFonts w:ascii="Arial" w:hAnsi="Arial" w:cs="Arial"/>
          <w:sz w:val="24"/>
          <w:szCs w:val="24"/>
          <w:lang w:val="sr-Cyrl-RS" w:eastAsia="en-CA"/>
        </w:rPr>
        <w:t>Велика већина главних SSD-ова на тржишту користи исти системски интерфејс за пренос података – SATA 3 (Serial ATA 3.0). Прецизније, нису сви произвођачи који не управљају својим SATA 3 интерфејсом купују ове модуле од компанија као што су Toshiba, Micron, Samsung… Дакле, не постоји велика разлика у брзини између оних јефтиних (оп.а. или познатијег „буџета“) SSD – ова и high-end дискова. То је нешто што већина купаца и рецензената не може опростити произвођачима SSD -а. Питање је – да ли је вредно платити 300 или 600 USD више за SSD „боље марке“ када је интерфејс исти?</w:t>
      </w:r>
    </w:p>
    <w:p w:rsidR="00F73110" w:rsidRPr="008105F0" w:rsidRDefault="00AA1A8F" w:rsidP="008105F0">
      <w:pPr>
        <w:rPr>
          <w:rFonts w:ascii="Arial" w:hAnsi="Arial" w:cs="Arial"/>
          <w:sz w:val="24"/>
          <w:szCs w:val="24"/>
          <w:lang w:val="sr-Cyrl-RS" w:eastAsia="en-CA"/>
        </w:rPr>
      </w:pPr>
      <w:r w:rsidRPr="00AA1A8F">
        <w:rPr>
          <w:rFonts w:ascii="Arial" w:hAnsi="Arial" w:cs="Arial"/>
          <w:sz w:val="24"/>
          <w:szCs w:val="24"/>
          <w:lang w:val="sr-Cyrl-RS" w:eastAsia="en-CA"/>
        </w:rPr>
        <w:t xml:space="preserve">Стога је наш савет да купите јефтинији SSD , осим ако постоји сасвим специфичан разлог зашто вам је потребан скупљи SSD . Могуће је да ћете, ако више волите Samsung , узети њихов SSD јер пише “Samsung”. Да, понекад ови „скупи“ SSD дискови могу трајати и дуже, али то није правило. Произвођачи се боре за купце са повољним ценама на штету сопственог профита и зато је та разлика у ценама. </w:t>
      </w:r>
    </w:p>
    <w:p w:rsidR="00F73110" w:rsidRDefault="00F73110"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EE17D1" w:rsidRPr="00F73110" w:rsidRDefault="00EE17D1" w:rsidP="00641B26">
      <w:pPr>
        <w:pStyle w:val="NormalWeb"/>
        <w:shd w:val="clear" w:color="auto" w:fill="FFFFFF"/>
        <w:spacing w:before="120" w:beforeAutospacing="0" w:after="120" w:afterAutospacing="0"/>
        <w:rPr>
          <w:rFonts w:ascii="Arial" w:hAnsi="Arial" w:cs="Arial"/>
          <w:color w:val="000000" w:themeColor="text1"/>
          <w:lang w:val="en-US"/>
        </w:rPr>
      </w:pPr>
    </w:p>
    <w:p w:rsidR="00641B26" w:rsidRDefault="00B124F1" w:rsidP="00AA1A8F">
      <w:pPr>
        <w:pStyle w:val="Heading2"/>
      </w:pPr>
      <w:bookmarkStart w:id="37" w:name="_Toc39405164"/>
      <w:r w:rsidRPr="00B124F1">
        <w:t>Препоруке</w:t>
      </w:r>
      <w:bookmarkEnd w:id="37"/>
    </w:p>
    <w:p w:rsidR="00AA1A8F" w:rsidRPr="00AA1A8F" w:rsidRDefault="00AA1A8F" w:rsidP="00AA1A8F">
      <w:pPr>
        <w:rPr>
          <w:lang w:val="sr-Cyrl-RS" w:eastAsia="en-CA"/>
        </w:rPr>
      </w:pPr>
    </w:p>
    <w:p w:rsidR="00B124F1" w:rsidRPr="00AA1A8F" w:rsidRDefault="00B124F1" w:rsidP="00AA1A8F">
      <w:pPr>
        <w:numPr>
          <w:ilvl w:val="0"/>
          <w:numId w:val="10"/>
        </w:numPr>
        <w:spacing w:after="0" w:line="240" w:lineRule="auto"/>
        <w:ind w:left="300"/>
        <w:textAlignment w:val="baseline"/>
        <w:rPr>
          <w:rFonts w:ascii="Arial" w:eastAsia="Times New Roman" w:hAnsi="Arial" w:cs="Arial"/>
          <w:b/>
          <w:bCs/>
          <w:color w:val="767676"/>
          <w:sz w:val="24"/>
          <w:szCs w:val="24"/>
          <w:lang w:val="en-CA" w:eastAsia="en-CA"/>
        </w:rPr>
      </w:pPr>
      <w:r w:rsidRPr="00AA1A8F">
        <w:rPr>
          <w:rFonts w:ascii="Arial" w:eastAsia="Times New Roman" w:hAnsi="Arial" w:cs="Arial"/>
          <w:b/>
          <w:bCs/>
          <w:color w:val="767676"/>
          <w:sz w:val="24"/>
          <w:szCs w:val="24"/>
          <w:lang w:val="en-CA" w:eastAsia="en-CA"/>
        </w:rPr>
        <w:t>Crucial MX500</w:t>
      </w:r>
    </w:p>
    <w:p w:rsidR="00B124F1" w:rsidRPr="00AA1A8F" w:rsidRDefault="00B124F1" w:rsidP="00AA1A8F">
      <w:pPr>
        <w:numPr>
          <w:ilvl w:val="0"/>
          <w:numId w:val="10"/>
        </w:numPr>
        <w:spacing w:after="0" w:line="240" w:lineRule="auto"/>
        <w:ind w:left="300"/>
        <w:textAlignment w:val="baseline"/>
        <w:rPr>
          <w:rFonts w:ascii="Arial" w:eastAsia="Times New Roman" w:hAnsi="Arial" w:cs="Arial"/>
          <w:b/>
          <w:bCs/>
          <w:color w:val="767676"/>
          <w:sz w:val="24"/>
          <w:szCs w:val="24"/>
          <w:lang w:val="en-CA" w:eastAsia="en-CA"/>
        </w:rPr>
      </w:pPr>
      <w:r w:rsidRPr="00AA1A8F">
        <w:rPr>
          <w:rFonts w:ascii="Arial" w:eastAsia="Times New Roman" w:hAnsi="Arial" w:cs="Arial"/>
          <w:b/>
          <w:bCs/>
          <w:color w:val="767676"/>
          <w:sz w:val="24"/>
          <w:szCs w:val="24"/>
          <w:lang w:val="en-CA" w:eastAsia="en-CA"/>
        </w:rPr>
        <w:t>Samsung SSD 960 EVO</w:t>
      </w:r>
    </w:p>
    <w:p w:rsidR="00B124F1" w:rsidRPr="00AA1A8F" w:rsidRDefault="00B124F1" w:rsidP="00AA1A8F">
      <w:pPr>
        <w:numPr>
          <w:ilvl w:val="0"/>
          <w:numId w:val="10"/>
        </w:numPr>
        <w:spacing w:after="0" w:line="240" w:lineRule="auto"/>
        <w:ind w:left="300"/>
        <w:textAlignment w:val="baseline"/>
        <w:rPr>
          <w:rFonts w:ascii="Arial" w:eastAsia="Times New Roman" w:hAnsi="Arial" w:cs="Arial"/>
          <w:b/>
          <w:bCs/>
          <w:color w:val="767676"/>
          <w:sz w:val="24"/>
          <w:szCs w:val="24"/>
          <w:lang w:val="en-CA" w:eastAsia="en-CA"/>
        </w:rPr>
      </w:pPr>
      <w:r w:rsidRPr="00AA1A8F">
        <w:rPr>
          <w:rFonts w:ascii="Arial" w:eastAsia="Times New Roman" w:hAnsi="Arial" w:cs="Arial"/>
          <w:b/>
          <w:bCs/>
          <w:color w:val="767676"/>
          <w:sz w:val="24"/>
          <w:szCs w:val="24"/>
          <w:lang w:val="en-CA" w:eastAsia="en-CA"/>
        </w:rPr>
        <w:t>Samsung SSD 860 QVO</w:t>
      </w:r>
    </w:p>
    <w:p w:rsidR="00B124F1" w:rsidRPr="00AA1A8F" w:rsidRDefault="00B124F1" w:rsidP="00AA1A8F">
      <w:pPr>
        <w:numPr>
          <w:ilvl w:val="0"/>
          <w:numId w:val="10"/>
        </w:numPr>
        <w:spacing w:after="0" w:line="240" w:lineRule="auto"/>
        <w:ind w:left="300"/>
        <w:textAlignment w:val="baseline"/>
        <w:rPr>
          <w:rFonts w:ascii="Arial" w:eastAsia="Times New Roman" w:hAnsi="Arial" w:cs="Arial"/>
          <w:b/>
          <w:bCs/>
          <w:color w:val="767676"/>
          <w:sz w:val="24"/>
          <w:szCs w:val="24"/>
          <w:lang w:val="en-CA" w:eastAsia="en-CA"/>
        </w:rPr>
      </w:pPr>
      <w:r w:rsidRPr="00AA1A8F">
        <w:rPr>
          <w:rFonts w:ascii="Arial" w:eastAsia="Times New Roman" w:hAnsi="Arial" w:cs="Arial"/>
          <w:b/>
          <w:bCs/>
          <w:color w:val="767676"/>
          <w:sz w:val="24"/>
          <w:szCs w:val="24"/>
          <w:lang w:val="en-CA" w:eastAsia="en-CA"/>
        </w:rPr>
        <w:t>WD Blue 3D SSD (M.2)</w:t>
      </w:r>
    </w:p>
    <w:p w:rsidR="00904C27" w:rsidRDefault="00B124F1" w:rsidP="00AA1A8F">
      <w:pPr>
        <w:numPr>
          <w:ilvl w:val="0"/>
          <w:numId w:val="10"/>
        </w:numPr>
        <w:spacing w:after="0" w:line="240" w:lineRule="auto"/>
        <w:ind w:left="300"/>
        <w:textAlignment w:val="baseline"/>
        <w:rPr>
          <w:rFonts w:ascii="Arial" w:eastAsia="Times New Roman" w:hAnsi="Arial" w:cs="Arial"/>
          <w:b/>
          <w:bCs/>
          <w:color w:val="767676"/>
          <w:sz w:val="24"/>
          <w:szCs w:val="24"/>
          <w:lang w:val="en-CA" w:eastAsia="en-CA"/>
        </w:rPr>
      </w:pPr>
      <w:r w:rsidRPr="00AA1A8F">
        <w:rPr>
          <w:rFonts w:ascii="Arial" w:eastAsia="Times New Roman" w:hAnsi="Arial" w:cs="Arial"/>
          <w:b/>
          <w:bCs/>
          <w:color w:val="767676"/>
          <w:sz w:val="24"/>
          <w:szCs w:val="24"/>
          <w:lang w:val="en-CA" w:eastAsia="en-CA"/>
        </w:rPr>
        <w:t>Crucial BX300 (240GB)</w:t>
      </w:r>
    </w:p>
    <w:p w:rsidR="001C6309" w:rsidRDefault="001C6309" w:rsidP="001C6309">
      <w:pPr>
        <w:spacing w:after="0" w:line="240" w:lineRule="auto"/>
        <w:ind w:left="300"/>
        <w:textAlignment w:val="baseline"/>
        <w:rPr>
          <w:rFonts w:ascii="Arial" w:eastAsia="Times New Roman" w:hAnsi="Arial" w:cs="Arial"/>
          <w:b/>
          <w:bCs/>
          <w:color w:val="767676"/>
          <w:sz w:val="24"/>
          <w:szCs w:val="24"/>
          <w:lang w:val="en-CA" w:eastAsia="en-CA"/>
        </w:rPr>
      </w:pPr>
    </w:p>
    <w:p w:rsidR="001C6309" w:rsidRPr="001C6309" w:rsidRDefault="001C6309" w:rsidP="001C6309">
      <w:pPr>
        <w:spacing w:after="0" w:line="240" w:lineRule="auto"/>
        <w:ind w:left="300"/>
        <w:textAlignment w:val="baseline"/>
        <w:rPr>
          <w:rFonts w:ascii="Arial" w:eastAsia="Times New Roman" w:hAnsi="Arial" w:cs="Arial"/>
          <w:color w:val="767676"/>
          <w:sz w:val="24"/>
          <w:szCs w:val="24"/>
          <w:lang w:val="en-CA" w:eastAsia="en-CA"/>
        </w:rPr>
      </w:pPr>
      <w:r w:rsidRPr="001C6309">
        <w:rPr>
          <w:rFonts w:ascii="Arial" w:eastAsia="Times New Roman" w:hAnsi="Arial" w:cs="Arial"/>
          <w:color w:val="767676"/>
          <w:sz w:val="24"/>
          <w:szCs w:val="24"/>
          <w:lang w:val="en-CA" w:eastAsia="en-CA"/>
        </w:rPr>
        <w:t>Када пронађете неколико модела који вам одговарају према одређеним факторима (брзина, капацитет, гаранција, софтвер …), морате израчунати цијену коју плаћате за 1 GB простора. Данас дискови крећу од 120/128 GB до оних од 240/250/256 GB , па све до „великих“ од 480/500/512/960 GB и 1 TB.</w:t>
      </w:r>
    </w:p>
    <w:p w:rsidR="001C6309" w:rsidRPr="001C6309" w:rsidRDefault="001C6309" w:rsidP="001C6309">
      <w:pPr>
        <w:spacing w:after="0" w:line="240" w:lineRule="auto"/>
        <w:ind w:left="300"/>
        <w:textAlignment w:val="baseline"/>
        <w:rPr>
          <w:rFonts w:ascii="Arial" w:eastAsia="Times New Roman" w:hAnsi="Arial" w:cs="Arial"/>
          <w:b/>
          <w:bCs/>
          <w:color w:val="767676"/>
          <w:sz w:val="24"/>
          <w:szCs w:val="24"/>
          <w:lang w:val="en-CA" w:eastAsia="en-CA"/>
        </w:rPr>
      </w:pPr>
      <w:r w:rsidRPr="001C6309">
        <w:rPr>
          <w:rFonts w:ascii="Arial" w:eastAsia="Times New Roman" w:hAnsi="Arial" w:cs="Arial"/>
          <w:color w:val="767676"/>
          <w:sz w:val="24"/>
          <w:szCs w:val="24"/>
          <w:lang w:val="en-CA" w:eastAsia="en-CA"/>
        </w:rPr>
        <w:t>Вјерујемо да ће већина нас ићи за тих 250 GB погона, једино је питање хоћете ли платити 80, 90 или 100 км.</w:t>
      </w:r>
      <w:r w:rsidRPr="001C6309">
        <w:rPr>
          <w:rFonts w:ascii="Arial" w:eastAsia="Times New Roman" w:hAnsi="Arial" w:cs="Arial"/>
          <w:b/>
          <w:bCs/>
          <w:color w:val="767676"/>
          <w:sz w:val="24"/>
          <w:szCs w:val="24"/>
          <w:lang w:val="en-CA" w:eastAsia="en-CA"/>
        </w:rPr>
        <w:t xml:space="preserve"> Зато је најбоље да под</w:t>
      </w:r>
      <w:r>
        <w:rPr>
          <w:rFonts w:ascii="Arial" w:eastAsia="Times New Roman" w:hAnsi="Arial" w:cs="Arial"/>
          <w:b/>
          <w:bCs/>
          <w:color w:val="767676"/>
          <w:sz w:val="24"/>
          <w:szCs w:val="24"/>
          <w:lang w:val="sr-Cyrl-RS" w:eastAsia="en-CA"/>
        </w:rPr>
        <w:t>и</w:t>
      </w:r>
      <w:r w:rsidRPr="001C6309">
        <w:rPr>
          <w:rFonts w:ascii="Arial" w:eastAsia="Times New Roman" w:hAnsi="Arial" w:cs="Arial"/>
          <w:b/>
          <w:bCs/>
          <w:color w:val="767676"/>
          <w:sz w:val="24"/>
          <w:szCs w:val="24"/>
          <w:lang w:val="en-CA" w:eastAsia="en-CA"/>
        </w:rPr>
        <w:t>јелите цијену с капацитетом и видите шта вам се највише исплати.</w:t>
      </w:r>
    </w:p>
    <w:p w:rsidR="00F73110" w:rsidRPr="001C6309" w:rsidRDefault="00F73110" w:rsidP="00AA1A8F">
      <w:pPr>
        <w:spacing w:after="0" w:line="240" w:lineRule="auto"/>
        <w:textAlignment w:val="baseline"/>
        <w:rPr>
          <w:rFonts w:ascii="Arial" w:eastAsia="Times New Roman" w:hAnsi="Arial" w:cs="Arial"/>
          <w:b/>
          <w:bCs/>
          <w:color w:val="767676"/>
          <w:sz w:val="24"/>
          <w:szCs w:val="24"/>
          <w:lang w:val="en-CA" w:eastAsia="en-CA"/>
        </w:rPr>
      </w:pPr>
    </w:p>
    <w:p w:rsidR="00F73110" w:rsidRDefault="00F73110" w:rsidP="00F73110">
      <w:pPr>
        <w:spacing w:after="0" w:line="240" w:lineRule="auto"/>
        <w:textAlignment w:val="baseline"/>
        <w:rPr>
          <w:rFonts w:ascii="inherit" w:eastAsia="Times New Roman" w:hAnsi="inherit" w:cs="Times New Roman"/>
          <w:b/>
          <w:bCs/>
          <w:color w:val="767676"/>
          <w:sz w:val="24"/>
          <w:szCs w:val="24"/>
          <w:lang w:val="en-CA" w:eastAsia="en-CA"/>
        </w:rPr>
      </w:pPr>
    </w:p>
    <w:p w:rsidR="00F73110" w:rsidRDefault="00F73110" w:rsidP="00F73110">
      <w:pPr>
        <w:spacing w:after="0" w:line="240" w:lineRule="auto"/>
        <w:textAlignment w:val="baseline"/>
        <w:rPr>
          <w:rFonts w:ascii="inherit" w:eastAsia="Times New Roman" w:hAnsi="inherit" w:cs="Times New Roman"/>
          <w:b/>
          <w:bCs/>
          <w:color w:val="767676"/>
          <w:sz w:val="24"/>
          <w:szCs w:val="24"/>
          <w:lang w:val="en-CA" w:eastAsia="en-CA"/>
        </w:rPr>
      </w:pPr>
    </w:p>
    <w:p w:rsidR="00F73110" w:rsidRDefault="00F73110" w:rsidP="00F73110">
      <w:pPr>
        <w:spacing w:after="0" w:line="240" w:lineRule="auto"/>
        <w:textAlignment w:val="baseline"/>
        <w:rPr>
          <w:rFonts w:ascii="inherit" w:eastAsia="Times New Roman" w:hAnsi="inherit" w:cs="Times New Roman"/>
          <w:b/>
          <w:bCs/>
          <w:color w:val="767676"/>
          <w:sz w:val="24"/>
          <w:szCs w:val="24"/>
          <w:lang w:val="en-CA" w:eastAsia="en-CA"/>
        </w:rPr>
      </w:pPr>
    </w:p>
    <w:p w:rsidR="00B124F1" w:rsidRDefault="00B124F1"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AA1A8F" w:rsidRDefault="00AA1A8F"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8105F0" w:rsidRDefault="008105F0" w:rsidP="00B124F1">
      <w:pPr>
        <w:spacing w:after="0" w:line="240" w:lineRule="auto"/>
        <w:textAlignment w:val="baseline"/>
        <w:rPr>
          <w:rFonts w:ascii="inherit" w:eastAsia="Times New Roman" w:hAnsi="inherit" w:cs="Times New Roman"/>
          <w:b/>
          <w:bCs/>
          <w:color w:val="767676"/>
          <w:sz w:val="24"/>
          <w:szCs w:val="24"/>
          <w:lang w:val="en-CA" w:eastAsia="en-CA"/>
        </w:rPr>
      </w:pPr>
    </w:p>
    <w:p w:rsidR="00EE17D1" w:rsidRDefault="00EE17D1" w:rsidP="00B124F1">
      <w:pPr>
        <w:spacing w:after="0" w:line="240" w:lineRule="auto"/>
        <w:textAlignment w:val="baseline"/>
        <w:rPr>
          <w:rFonts w:ascii="inherit" w:eastAsia="Times New Roman" w:hAnsi="inherit" w:cs="Times New Roman"/>
          <w:b/>
          <w:bCs/>
          <w:color w:val="767676"/>
          <w:sz w:val="24"/>
          <w:szCs w:val="24"/>
          <w:lang w:val="en-CA" w:eastAsia="en-CA"/>
        </w:rPr>
      </w:pPr>
    </w:p>
    <w:p w:rsidR="00EE17D1" w:rsidRDefault="00EE17D1" w:rsidP="00B124F1">
      <w:pPr>
        <w:spacing w:after="0" w:line="240" w:lineRule="auto"/>
        <w:textAlignment w:val="baseline"/>
        <w:rPr>
          <w:rFonts w:ascii="inherit" w:eastAsia="Times New Roman" w:hAnsi="inherit" w:cs="Times New Roman"/>
          <w:b/>
          <w:bCs/>
          <w:color w:val="767676"/>
          <w:sz w:val="24"/>
          <w:szCs w:val="24"/>
          <w:lang w:val="en-CA" w:eastAsia="en-CA"/>
        </w:rPr>
      </w:pPr>
    </w:p>
    <w:p w:rsidR="00EE17D1" w:rsidRDefault="00EE17D1" w:rsidP="00B124F1">
      <w:pPr>
        <w:spacing w:after="0" w:line="240" w:lineRule="auto"/>
        <w:textAlignment w:val="baseline"/>
        <w:rPr>
          <w:rFonts w:ascii="inherit" w:eastAsia="Times New Roman" w:hAnsi="inherit" w:cs="Times New Roman"/>
          <w:b/>
          <w:bCs/>
          <w:color w:val="767676"/>
          <w:sz w:val="24"/>
          <w:szCs w:val="24"/>
          <w:lang w:val="en-CA" w:eastAsia="en-CA"/>
        </w:rPr>
      </w:pPr>
    </w:p>
    <w:p w:rsidR="00EE17D1" w:rsidRDefault="00EE17D1" w:rsidP="00B124F1">
      <w:pPr>
        <w:spacing w:after="0" w:line="240" w:lineRule="auto"/>
        <w:textAlignment w:val="baseline"/>
        <w:rPr>
          <w:rFonts w:ascii="inherit" w:eastAsia="Times New Roman" w:hAnsi="inherit" w:cs="Times New Roman"/>
          <w:b/>
          <w:bCs/>
          <w:color w:val="767676"/>
          <w:sz w:val="24"/>
          <w:szCs w:val="24"/>
          <w:lang w:val="en-CA" w:eastAsia="en-CA"/>
        </w:rPr>
      </w:pPr>
    </w:p>
    <w:p w:rsidR="00EE17D1" w:rsidRDefault="00EE17D1" w:rsidP="00B124F1">
      <w:pPr>
        <w:spacing w:after="0" w:line="240" w:lineRule="auto"/>
        <w:textAlignment w:val="baseline"/>
        <w:rPr>
          <w:rFonts w:ascii="inherit" w:eastAsia="Times New Roman" w:hAnsi="inherit" w:cs="Times New Roman"/>
          <w:b/>
          <w:bCs/>
          <w:color w:val="767676"/>
          <w:sz w:val="24"/>
          <w:szCs w:val="24"/>
          <w:lang w:val="en-CA" w:eastAsia="en-CA"/>
        </w:rPr>
      </w:pPr>
    </w:p>
    <w:p w:rsidR="00EE17D1" w:rsidRDefault="00EE17D1" w:rsidP="00B124F1">
      <w:pPr>
        <w:spacing w:after="0" w:line="240" w:lineRule="auto"/>
        <w:textAlignment w:val="baseline"/>
        <w:rPr>
          <w:rFonts w:ascii="inherit" w:eastAsia="Times New Roman" w:hAnsi="inherit" w:cs="Times New Roman"/>
          <w:b/>
          <w:bCs/>
          <w:color w:val="767676"/>
          <w:sz w:val="24"/>
          <w:szCs w:val="24"/>
          <w:lang w:val="en-CA" w:eastAsia="en-CA"/>
        </w:rPr>
      </w:pPr>
    </w:p>
    <w:p w:rsidR="00B124F1" w:rsidRPr="00B124F1" w:rsidRDefault="00B124F1" w:rsidP="00B124F1">
      <w:pPr>
        <w:spacing w:after="0" w:line="240" w:lineRule="auto"/>
        <w:textAlignment w:val="baseline"/>
        <w:rPr>
          <w:rFonts w:ascii="inherit" w:eastAsia="Times New Roman" w:hAnsi="inherit" w:cs="Times New Roman"/>
          <w:b/>
          <w:bCs/>
          <w:color w:val="767676"/>
          <w:sz w:val="24"/>
          <w:szCs w:val="24"/>
          <w:lang w:val="en-CA" w:eastAsia="en-CA"/>
        </w:rPr>
      </w:pPr>
    </w:p>
    <w:p w:rsidR="00F51740" w:rsidRDefault="00F51740" w:rsidP="00F51740">
      <w:pPr>
        <w:pStyle w:val="Heading1"/>
        <w:rPr>
          <w:rStyle w:val="mw-headline"/>
          <w:rFonts w:ascii="Georgia" w:hAnsi="Georgia"/>
          <w:color w:val="000000"/>
        </w:rPr>
      </w:pPr>
      <w:bookmarkStart w:id="38" w:name="_Toc39405165"/>
      <w:r w:rsidRPr="00F51740">
        <w:rPr>
          <w:rStyle w:val="mw-headline"/>
          <w:rFonts w:ascii="Georgia" w:hAnsi="Georgia"/>
          <w:color w:val="000000"/>
        </w:rPr>
        <w:t>Литература</w:t>
      </w:r>
      <w:bookmarkEnd w:id="38"/>
    </w:p>
    <w:p w:rsidR="00F51740" w:rsidRDefault="00F51740" w:rsidP="00F51740">
      <w:pPr>
        <w:rPr>
          <w:lang w:val="sr-Cyrl-RS"/>
        </w:rPr>
      </w:pPr>
    </w:p>
    <w:p w:rsidR="00B8106E" w:rsidRPr="00B8106E" w:rsidRDefault="00B8106E" w:rsidP="00B8106E">
      <w:pPr>
        <w:numPr>
          <w:ilvl w:val="0"/>
          <w:numId w:val="9"/>
        </w:numPr>
        <w:shd w:val="clear" w:color="auto" w:fill="FFFFFF"/>
        <w:spacing w:before="100" w:beforeAutospacing="1" w:after="24" w:line="240" w:lineRule="auto"/>
        <w:ind w:left="384"/>
        <w:rPr>
          <w:rFonts w:ascii="Arial" w:hAnsi="Arial" w:cs="Arial"/>
          <w:i/>
          <w:iCs/>
          <w:color w:val="000000" w:themeColor="text1"/>
          <w:sz w:val="24"/>
          <w:szCs w:val="24"/>
          <w:lang w:val="en-CA"/>
        </w:rPr>
      </w:pPr>
      <w:r w:rsidRPr="00B8106E">
        <w:rPr>
          <w:rStyle w:val="HTMLCite"/>
          <w:rFonts w:ascii="Arial" w:hAnsi="Arial" w:cs="Arial"/>
          <w:i w:val="0"/>
          <w:iCs w:val="0"/>
          <w:color w:val="000000" w:themeColor="text1"/>
          <w:sz w:val="24"/>
          <w:szCs w:val="24"/>
        </w:rPr>
        <w:t xml:space="preserve">Russinovich, Mark E.; Solomon, David A.; Ionescu, Alex (2009). Windows internals (5th изд.). Microsoft Press. </w:t>
      </w:r>
    </w:p>
    <w:p w:rsidR="00B8106E" w:rsidRPr="00B8106E" w:rsidRDefault="00B8106E" w:rsidP="00B8106E">
      <w:pPr>
        <w:numPr>
          <w:ilvl w:val="0"/>
          <w:numId w:val="9"/>
        </w:numPr>
        <w:shd w:val="clear" w:color="auto" w:fill="FFFFFF"/>
        <w:spacing w:before="100" w:beforeAutospacing="1" w:after="24" w:line="240" w:lineRule="auto"/>
        <w:ind w:left="384"/>
        <w:rPr>
          <w:rStyle w:val="HTMLCite"/>
          <w:rFonts w:ascii="Arial" w:hAnsi="Arial" w:cs="Arial"/>
          <w:i w:val="0"/>
          <w:iCs w:val="0"/>
          <w:color w:val="000000" w:themeColor="text1"/>
          <w:sz w:val="24"/>
          <w:szCs w:val="24"/>
        </w:rPr>
      </w:pPr>
      <w:r w:rsidRPr="00B8106E">
        <w:rPr>
          <w:rStyle w:val="HTMLCite"/>
          <w:rFonts w:ascii="Arial" w:hAnsi="Arial" w:cs="Arial"/>
          <w:i w:val="0"/>
          <w:iCs w:val="0"/>
          <w:color w:val="000000" w:themeColor="text1"/>
          <w:sz w:val="24"/>
          <w:szCs w:val="24"/>
        </w:rPr>
        <w:t>Odagiri, Hiroyuki; Goto, Akira; Sunami, Atsushi; Nelson, Richard R. (2010). </w:t>
      </w:r>
      <w:hyperlink r:id="rId67" w:history="1">
        <w:r w:rsidRPr="00B8106E">
          <w:rPr>
            <w:rStyle w:val="Hyperlink"/>
            <w:rFonts w:ascii="Arial" w:hAnsi="Arial" w:cs="Arial"/>
            <w:color w:val="000000" w:themeColor="text1"/>
            <w:sz w:val="24"/>
            <w:szCs w:val="24"/>
            <w:u w:val="none"/>
          </w:rPr>
          <w:t>Intellectual Property Rights, Development, and Catch Up: An International Comparative Study</w:t>
        </w:r>
      </w:hyperlink>
      <w:r w:rsidRPr="00B8106E">
        <w:rPr>
          <w:rStyle w:val="HTMLCite"/>
          <w:rFonts w:ascii="Arial" w:hAnsi="Arial" w:cs="Arial"/>
          <w:color w:val="000000" w:themeColor="text1"/>
          <w:sz w:val="24"/>
          <w:szCs w:val="24"/>
        </w:rPr>
        <w:t>. </w:t>
      </w:r>
      <w:hyperlink r:id="rId68" w:tooltip="Oxford University Press (страница не постоји)" w:history="1">
        <w:r w:rsidRPr="00B8106E">
          <w:rPr>
            <w:rStyle w:val="Hyperlink"/>
            <w:rFonts w:ascii="Arial" w:hAnsi="Arial" w:cs="Arial"/>
            <w:color w:val="000000" w:themeColor="text1"/>
            <w:sz w:val="24"/>
            <w:szCs w:val="24"/>
            <w:u w:val="none"/>
          </w:rPr>
          <w:t>Oxford University Press</w:t>
        </w:r>
      </w:hyperlink>
      <w:r w:rsidRPr="00B8106E">
        <w:rPr>
          <w:rStyle w:val="HTMLCite"/>
          <w:rFonts w:ascii="Arial" w:hAnsi="Arial" w:cs="Arial"/>
          <w:i w:val="0"/>
          <w:iCs w:val="0"/>
          <w:color w:val="000000" w:themeColor="text1"/>
          <w:sz w:val="24"/>
          <w:szCs w:val="24"/>
        </w:rPr>
        <w:t xml:space="preserve">. </w:t>
      </w:r>
    </w:p>
    <w:p w:rsidR="00B8106E" w:rsidRPr="00B8106E" w:rsidRDefault="00B8106E" w:rsidP="00B8106E">
      <w:pPr>
        <w:numPr>
          <w:ilvl w:val="0"/>
          <w:numId w:val="9"/>
        </w:numPr>
        <w:shd w:val="clear" w:color="auto" w:fill="FFFFFF"/>
        <w:spacing w:before="100" w:beforeAutospacing="1" w:after="24" w:line="240" w:lineRule="auto"/>
        <w:ind w:left="384"/>
        <w:rPr>
          <w:rFonts w:ascii="Arial" w:hAnsi="Arial" w:cs="Arial"/>
          <w:i/>
          <w:iCs/>
          <w:color w:val="000000" w:themeColor="text1"/>
          <w:sz w:val="24"/>
          <w:szCs w:val="24"/>
        </w:rPr>
      </w:pPr>
      <w:r w:rsidRPr="00B8106E">
        <w:rPr>
          <w:rStyle w:val="HTMLCite"/>
          <w:rFonts w:ascii="Arial" w:hAnsi="Arial" w:cs="Arial"/>
          <w:i w:val="0"/>
          <w:iCs w:val="0"/>
          <w:color w:val="000000" w:themeColor="text1"/>
          <w:sz w:val="24"/>
          <w:szCs w:val="24"/>
        </w:rPr>
        <w:t xml:space="preserve"> Waurzyniak, Patrick (1986)</w:t>
      </w:r>
    </w:p>
    <w:p w:rsidR="00B8106E" w:rsidRPr="00B8106E" w:rsidRDefault="00B8106E" w:rsidP="00F51740">
      <w:pPr>
        <w:rPr>
          <w:sz w:val="24"/>
          <w:szCs w:val="24"/>
          <w:lang w:val="sr-Cyrl-RS"/>
        </w:rPr>
      </w:pPr>
    </w:p>
    <w:p w:rsidR="00F51740" w:rsidRPr="00F51740" w:rsidRDefault="00F51740" w:rsidP="00F51740"/>
    <w:sectPr w:rsidR="00F51740" w:rsidRPr="00F51740" w:rsidSect="00BC421C">
      <w:footerReference w:type="default" r:id="rId6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5101" w:rsidRDefault="006F5101" w:rsidP="00BC421C">
      <w:pPr>
        <w:spacing w:after="0" w:line="240" w:lineRule="auto"/>
      </w:pPr>
      <w:r>
        <w:separator/>
      </w:r>
    </w:p>
  </w:endnote>
  <w:endnote w:type="continuationSeparator" w:id="0">
    <w:p w:rsidR="006F5101" w:rsidRDefault="006F5101" w:rsidP="00BC4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4574" w:rsidRDefault="00E14574" w:rsidP="00BC421C">
    <w:pPr>
      <w:pStyle w:val="Footer"/>
      <w:jc w:val="center"/>
    </w:pPr>
  </w:p>
  <w:p w:rsidR="00E14574" w:rsidRDefault="00E145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020962"/>
      <w:docPartObj>
        <w:docPartGallery w:val="Page Numbers (Bottom of Page)"/>
        <w:docPartUnique/>
      </w:docPartObj>
    </w:sdtPr>
    <w:sdtEndPr>
      <w:rPr>
        <w:noProof/>
      </w:rPr>
    </w:sdtEndPr>
    <w:sdtContent>
      <w:p w:rsidR="00E14574" w:rsidRDefault="00E145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14574" w:rsidRDefault="00E14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5101" w:rsidRDefault="006F5101" w:rsidP="00BC421C">
      <w:pPr>
        <w:spacing w:after="0" w:line="240" w:lineRule="auto"/>
      </w:pPr>
      <w:r>
        <w:separator/>
      </w:r>
    </w:p>
  </w:footnote>
  <w:footnote w:type="continuationSeparator" w:id="0">
    <w:p w:rsidR="006F5101" w:rsidRDefault="006F5101" w:rsidP="00BC4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7404F6"/>
    <w:multiLevelType w:val="multilevel"/>
    <w:tmpl w:val="034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F7203"/>
    <w:multiLevelType w:val="multilevel"/>
    <w:tmpl w:val="D2140782"/>
    <w:lvl w:ilvl="0">
      <w:start w:val="1"/>
      <w:numFmt w:val="decimal"/>
      <w:pStyle w:val="Heading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F577661"/>
    <w:multiLevelType w:val="multilevel"/>
    <w:tmpl w:val="649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907D5"/>
    <w:multiLevelType w:val="multilevel"/>
    <w:tmpl w:val="363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0C7A3E"/>
    <w:multiLevelType w:val="multilevel"/>
    <w:tmpl w:val="E5D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65D31"/>
    <w:multiLevelType w:val="multilevel"/>
    <w:tmpl w:val="F4C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3"/>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1C"/>
    <w:rsid w:val="00017EC7"/>
    <w:rsid w:val="00032AFC"/>
    <w:rsid w:val="00074BBC"/>
    <w:rsid w:val="000B6F50"/>
    <w:rsid w:val="001B34B0"/>
    <w:rsid w:val="001C6309"/>
    <w:rsid w:val="00213B4F"/>
    <w:rsid w:val="002776F4"/>
    <w:rsid w:val="00282D44"/>
    <w:rsid w:val="003474B7"/>
    <w:rsid w:val="003F50F6"/>
    <w:rsid w:val="003F5780"/>
    <w:rsid w:val="003F581A"/>
    <w:rsid w:val="00430322"/>
    <w:rsid w:val="004A32AA"/>
    <w:rsid w:val="004E4462"/>
    <w:rsid w:val="005F4B27"/>
    <w:rsid w:val="00641B26"/>
    <w:rsid w:val="00666058"/>
    <w:rsid w:val="006A5903"/>
    <w:rsid w:val="006F5101"/>
    <w:rsid w:val="00723846"/>
    <w:rsid w:val="007A1A19"/>
    <w:rsid w:val="008105F0"/>
    <w:rsid w:val="00842064"/>
    <w:rsid w:val="0085201D"/>
    <w:rsid w:val="008D30D0"/>
    <w:rsid w:val="00904C27"/>
    <w:rsid w:val="00976A42"/>
    <w:rsid w:val="009D19EA"/>
    <w:rsid w:val="009D722B"/>
    <w:rsid w:val="009F090F"/>
    <w:rsid w:val="00A52D6A"/>
    <w:rsid w:val="00AA1A8F"/>
    <w:rsid w:val="00AC6BC3"/>
    <w:rsid w:val="00AF3654"/>
    <w:rsid w:val="00B05DE7"/>
    <w:rsid w:val="00B124F1"/>
    <w:rsid w:val="00B22D40"/>
    <w:rsid w:val="00B44AB8"/>
    <w:rsid w:val="00B8106E"/>
    <w:rsid w:val="00BC421C"/>
    <w:rsid w:val="00BF6751"/>
    <w:rsid w:val="00C036D4"/>
    <w:rsid w:val="00C41DAD"/>
    <w:rsid w:val="00C5556C"/>
    <w:rsid w:val="00CA0FB1"/>
    <w:rsid w:val="00CE4493"/>
    <w:rsid w:val="00D238F9"/>
    <w:rsid w:val="00DA167D"/>
    <w:rsid w:val="00E02FFF"/>
    <w:rsid w:val="00E14574"/>
    <w:rsid w:val="00E713F5"/>
    <w:rsid w:val="00EB6132"/>
    <w:rsid w:val="00EE17D1"/>
    <w:rsid w:val="00EE7B35"/>
    <w:rsid w:val="00EF4EF6"/>
    <w:rsid w:val="00F333DE"/>
    <w:rsid w:val="00F43C5F"/>
    <w:rsid w:val="00F51740"/>
    <w:rsid w:val="00F73110"/>
    <w:rsid w:val="00FA60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B7F3"/>
  <w15:chartTrackingRefBased/>
  <w15:docId w15:val="{4FFA100F-BBBC-4FA6-878A-8EF8F442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C421C"/>
    <w:pPr>
      <w:spacing w:line="256" w:lineRule="auto"/>
    </w:pPr>
    <w:rPr>
      <w:lang w:val="en-US"/>
    </w:rPr>
  </w:style>
  <w:style w:type="paragraph" w:styleId="Heading1">
    <w:name w:val="heading 1"/>
    <w:basedOn w:val="ListParagraph"/>
    <w:next w:val="Normal"/>
    <w:link w:val="Heading1Char"/>
    <w:uiPriority w:val="9"/>
    <w:qFormat/>
    <w:rsid w:val="003F5780"/>
    <w:pPr>
      <w:numPr>
        <w:numId w:val="1"/>
      </w:numPr>
      <w:outlineLvl w:val="0"/>
    </w:pPr>
    <w:rPr>
      <w:rFonts w:ascii="Arial" w:hAnsi="Arial" w:cs="Arial"/>
      <w:b/>
      <w:bCs/>
      <w:sz w:val="28"/>
      <w:szCs w:val="28"/>
      <w:lang w:val="sr-Cyrl-RS"/>
    </w:rPr>
  </w:style>
  <w:style w:type="paragraph" w:styleId="Heading2">
    <w:name w:val="heading 2"/>
    <w:basedOn w:val="Heading1"/>
    <w:next w:val="Normal"/>
    <w:link w:val="Heading2Char"/>
    <w:uiPriority w:val="9"/>
    <w:unhideWhenUsed/>
    <w:qFormat/>
    <w:rsid w:val="004E4462"/>
    <w:pPr>
      <w:numPr>
        <w:ilvl w:val="1"/>
      </w:numPr>
      <w:outlineLvl w:val="1"/>
    </w:pPr>
    <w:rPr>
      <w:b w:val="0"/>
      <w:bCs w:val="0"/>
      <w:sz w:val="24"/>
      <w:szCs w:val="24"/>
      <w:lang w:eastAsia="en-CA"/>
    </w:rPr>
  </w:style>
  <w:style w:type="paragraph" w:styleId="Heading3">
    <w:name w:val="heading 3"/>
    <w:basedOn w:val="Normal"/>
    <w:next w:val="Normal"/>
    <w:link w:val="Heading3Char"/>
    <w:uiPriority w:val="9"/>
    <w:unhideWhenUsed/>
    <w:qFormat/>
    <w:rsid w:val="004E44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2D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21C"/>
    <w:rPr>
      <w:lang w:val="en-US"/>
    </w:rPr>
  </w:style>
  <w:style w:type="paragraph" w:styleId="Footer">
    <w:name w:val="footer"/>
    <w:basedOn w:val="Normal"/>
    <w:link w:val="FooterChar"/>
    <w:uiPriority w:val="99"/>
    <w:unhideWhenUsed/>
    <w:rsid w:val="00BC4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21C"/>
    <w:rPr>
      <w:lang w:val="en-US"/>
    </w:rPr>
  </w:style>
  <w:style w:type="paragraph" w:styleId="ListParagraph">
    <w:name w:val="List Paragraph"/>
    <w:basedOn w:val="Normal"/>
    <w:uiPriority w:val="34"/>
    <w:qFormat/>
    <w:rsid w:val="003F5780"/>
    <w:pPr>
      <w:ind w:left="720"/>
      <w:contextualSpacing/>
    </w:pPr>
  </w:style>
  <w:style w:type="character" w:customStyle="1" w:styleId="Heading1Char">
    <w:name w:val="Heading 1 Char"/>
    <w:basedOn w:val="DefaultParagraphFont"/>
    <w:link w:val="Heading1"/>
    <w:uiPriority w:val="9"/>
    <w:rsid w:val="003F5780"/>
    <w:rPr>
      <w:rFonts w:ascii="Arial" w:hAnsi="Arial" w:cs="Arial"/>
      <w:b/>
      <w:bCs/>
      <w:sz w:val="28"/>
      <w:szCs w:val="28"/>
      <w:lang w:val="sr-Cyrl-RS"/>
    </w:rPr>
  </w:style>
  <w:style w:type="character" w:styleId="Hyperlink">
    <w:name w:val="Hyperlink"/>
    <w:basedOn w:val="DefaultParagraphFont"/>
    <w:uiPriority w:val="99"/>
    <w:unhideWhenUsed/>
    <w:rsid w:val="003F5780"/>
    <w:rPr>
      <w:color w:val="0000FF"/>
      <w:u w:val="single"/>
    </w:rPr>
  </w:style>
  <w:style w:type="paragraph" w:styleId="NormalWeb">
    <w:name w:val="Normal (Web)"/>
    <w:basedOn w:val="Normal"/>
    <w:uiPriority w:val="99"/>
    <w:unhideWhenUsed/>
    <w:rsid w:val="00E02FFF"/>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Heading3Char">
    <w:name w:val="Heading 3 Char"/>
    <w:basedOn w:val="DefaultParagraphFont"/>
    <w:link w:val="Heading3"/>
    <w:uiPriority w:val="9"/>
    <w:rsid w:val="004E4462"/>
    <w:rPr>
      <w:rFonts w:asciiTheme="majorHAnsi" w:eastAsiaTheme="majorEastAsia" w:hAnsiTheme="majorHAnsi" w:cstheme="majorBidi"/>
      <w:color w:val="1F3763" w:themeColor="accent1" w:themeShade="7F"/>
      <w:sz w:val="24"/>
      <w:szCs w:val="24"/>
      <w:lang w:val="en-US"/>
    </w:rPr>
  </w:style>
  <w:style w:type="paragraph" w:styleId="BalloonText">
    <w:name w:val="Balloon Text"/>
    <w:basedOn w:val="Normal"/>
    <w:link w:val="BalloonTextChar"/>
    <w:uiPriority w:val="99"/>
    <w:semiHidden/>
    <w:unhideWhenUsed/>
    <w:rsid w:val="004E44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4462"/>
    <w:rPr>
      <w:rFonts w:ascii="Segoe UI" w:hAnsi="Segoe UI" w:cs="Segoe UI"/>
      <w:sz w:val="18"/>
      <w:szCs w:val="18"/>
      <w:lang w:val="en-US"/>
    </w:rPr>
  </w:style>
  <w:style w:type="character" w:customStyle="1" w:styleId="Heading2Char">
    <w:name w:val="Heading 2 Char"/>
    <w:basedOn w:val="DefaultParagraphFont"/>
    <w:link w:val="Heading2"/>
    <w:uiPriority w:val="9"/>
    <w:rsid w:val="004E4462"/>
    <w:rPr>
      <w:rFonts w:ascii="Arial" w:hAnsi="Arial" w:cs="Arial"/>
      <w:sz w:val="24"/>
      <w:szCs w:val="24"/>
      <w:lang w:val="sr-Cyrl-RS" w:eastAsia="en-CA"/>
    </w:rPr>
  </w:style>
  <w:style w:type="character" w:customStyle="1" w:styleId="mw-headline">
    <w:name w:val="mw-headline"/>
    <w:basedOn w:val="DefaultParagraphFont"/>
    <w:rsid w:val="007A1A19"/>
  </w:style>
  <w:style w:type="character" w:customStyle="1" w:styleId="Heading4Char">
    <w:name w:val="Heading 4 Char"/>
    <w:basedOn w:val="DefaultParagraphFont"/>
    <w:link w:val="Heading4"/>
    <w:uiPriority w:val="9"/>
    <w:rsid w:val="00A52D6A"/>
    <w:rPr>
      <w:rFonts w:asciiTheme="majorHAnsi" w:eastAsiaTheme="majorEastAsia" w:hAnsiTheme="majorHAnsi" w:cstheme="majorBidi"/>
      <w:i/>
      <w:iCs/>
      <w:color w:val="2F5496" w:themeColor="accent1" w:themeShade="BF"/>
      <w:lang w:val="en-US"/>
    </w:rPr>
  </w:style>
  <w:style w:type="character" w:customStyle="1" w:styleId="mw-editsection">
    <w:name w:val="mw-editsection"/>
    <w:basedOn w:val="DefaultParagraphFont"/>
    <w:rsid w:val="00A52D6A"/>
  </w:style>
  <w:style w:type="character" w:customStyle="1" w:styleId="mw-editsection-bracket">
    <w:name w:val="mw-editsection-bracket"/>
    <w:basedOn w:val="DefaultParagraphFont"/>
    <w:rsid w:val="00A52D6A"/>
  </w:style>
  <w:style w:type="character" w:styleId="HTMLCode">
    <w:name w:val="HTML Code"/>
    <w:basedOn w:val="DefaultParagraphFont"/>
    <w:uiPriority w:val="99"/>
    <w:semiHidden/>
    <w:unhideWhenUsed/>
    <w:rsid w:val="00641B26"/>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641B2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32AFC"/>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8D30D0"/>
    <w:pPr>
      <w:tabs>
        <w:tab w:val="left" w:pos="440"/>
        <w:tab w:val="right" w:leader="dot" w:pos="9350"/>
      </w:tabs>
      <w:spacing w:after="100"/>
    </w:pPr>
    <w:rPr>
      <w:b/>
      <w:bCs/>
      <w:noProof/>
    </w:rPr>
  </w:style>
  <w:style w:type="paragraph" w:styleId="TOC2">
    <w:name w:val="toc 2"/>
    <w:basedOn w:val="Normal"/>
    <w:next w:val="Normal"/>
    <w:autoRedefine/>
    <w:uiPriority w:val="39"/>
    <w:unhideWhenUsed/>
    <w:rsid w:val="00032AFC"/>
    <w:pPr>
      <w:spacing w:after="100"/>
      <w:ind w:left="220"/>
    </w:pPr>
  </w:style>
  <w:style w:type="paragraph" w:styleId="TOC3">
    <w:name w:val="toc 3"/>
    <w:basedOn w:val="Normal"/>
    <w:next w:val="Normal"/>
    <w:autoRedefine/>
    <w:uiPriority w:val="39"/>
    <w:unhideWhenUsed/>
    <w:rsid w:val="00032AFC"/>
    <w:pPr>
      <w:spacing w:after="100"/>
      <w:ind w:left="440"/>
    </w:pPr>
  </w:style>
  <w:style w:type="character" w:styleId="HTMLCite">
    <w:name w:val="HTML Cite"/>
    <w:basedOn w:val="DefaultParagraphFont"/>
    <w:uiPriority w:val="99"/>
    <w:semiHidden/>
    <w:unhideWhenUsed/>
    <w:rsid w:val="00B8106E"/>
    <w:rPr>
      <w:i/>
      <w:iCs/>
    </w:rPr>
  </w:style>
  <w:style w:type="table" w:styleId="GridTable2-Accent4">
    <w:name w:val="Grid Table 2 Accent 4"/>
    <w:basedOn w:val="TableNormal"/>
    <w:uiPriority w:val="47"/>
    <w:rsid w:val="003F581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5">
    <w:name w:val="Grid Table 3 Accent 5"/>
    <w:basedOn w:val="TableNormal"/>
    <w:uiPriority w:val="48"/>
    <w:rsid w:val="004A32A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5">
    <w:name w:val="Grid Table 5 Dark Accent 5"/>
    <w:basedOn w:val="TableNormal"/>
    <w:uiPriority w:val="50"/>
    <w:rsid w:val="004A32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4A32A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4A32A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904C2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904C2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7756">
      <w:bodyDiv w:val="1"/>
      <w:marLeft w:val="0"/>
      <w:marRight w:val="0"/>
      <w:marTop w:val="0"/>
      <w:marBottom w:val="0"/>
      <w:divBdr>
        <w:top w:val="none" w:sz="0" w:space="0" w:color="auto"/>
        <w:left w:val="none" w:sz="0" w:space="0" w:color="auto"/>
        <w:bottom w:val="none" w:sz="0" w:space="0" w:color="auto"/>
        <w:right w:val="none" w:sz="0" w:space="0" w:color="auto"/>
      </w:divBdr>
    </w:div>
    <w:div w:id="72627298">
      <w:bodyDiv w:val="1"/>
      <w:marLeft w:val="0"/>
      <w:marRight w:val="0"/>
      <w:marTop w:val="0"/>
      <w:marBottom w:val="0"/>
      <w:divBdr>
        <w:top w:val="none" w:sz="0" w:space="0" w:color="auto"/>
        <w:left w:val="none" w:sz="0" w:space="0" w:color="auto"/>
        <w:bottom w:val="none" w:sz="0" w:space="0" w:color="auto"/>
        <w:right w:val="none" w:sz="0" w:space="0" w:color="auto"/>
      </w:divBdr>
    </w:div>
    <w:div w:id="89669292">
      <w:bodyDiv w:val="1"/>
      <w:marLeft w:val="0"/>
      <w:marRight w:val="0"/>
      <w:marTop w:val="0"/>
      <w:marBottom w:val="0"/>
      <w:divBdr>
        <w:top w:val="none" w:sz="0" w:space="0" w:color="auto"/>
        <w:left w:val="none" w:sz="0" w:space="0" w:color="auto"/>
        <w:bottom w:val="none" w:sz="0" w:space="0" w:color="auto"/>
        <w:right w:val="none" w:sz="0" w:space="0" w:color="auto"/>
      </w:divBdr>
    </w:div>
    <w:div w:id="322898285">
      <w:bodyDiv w:val="1"/>
      <w:marLeft w:val="0"/>
      <w:marRight w:val="0"/>
      <w:marTop w:val="0"/>
      <w:marBottom w:val="0"/>
      <w:divBdr>
        <w:top w:val="none" w:sz="0" w:space="0" w:color="auto"/>
        <w:left w:val="none" w:sz="0" w:space="0" w:color="auto"/>
        <w:bottom w:val="none" w:sz="0" w:space="0" w:color="auto"/>
        <w:right w:val="none" w:sz="0" w:space="0" w:color="auto"/>
      </w:divBdr>
    </w:div>
    <w:div w:id="479155713">
      <w:bodyDiv w:val="1"/>
      <w:marLeft w:val="0"/>
      <w:marRight w:val="0"/>
      <w:marTop w:val="0"/>
      <w:marBottom w:val="0"/>
      <w:divBdr>
        <w:top w:val="none" w:sz="0" w:space="0" w:color="auto"/>
        <w:left w:val="none" w:sz="0" w:space="0" w:color="auto"/>
        <w:bottom w:val="none" w:sz="0" w:space="0" w:color="auto"/>
        <w:right w:val="none" w:sz="0" w:space="0" w:color="auto"/>
      </w:divBdr>
    </w:div>
    <w:div w:id="489030422">
      <w:bodyDiv w:val="1"/>
      <w:marLeft w:val="0"/>
      <w:marRight w:val="0"/>
      <w:marTop w:val="0"/>
      <w:marBottom w:val="0"/>
      <w:divBdr>
        <w:top w:val="none" w:sz="0" w:space="0" w:color="auto"/>
        <w:left w:val="none" w:sz="0" w:space="0" w:color="auto"/>
        <w:bottom w:val="none" w:sz="0" w:space="0" w:color="auto"/>
        <w:right w:val="none" w:sz="0" w:space="0" w:color="auto"/>
      </w:divBdr>
    </w:div>
    <w:div w:id="570238003">
      <w:bodyDiv w:val="1"/>
      <w:marLeft w:val="0"/>
      <w:marRight w:val="0"/>
      <w:marTop w:val="0"/>
      <w:marBottom w:val="0"/>
      <w:divBdr>
        <w:top w:val="none" w:sz="0" w:space="0" w:color="auto"/>
        <w:left w:val="none" w:sz="0" w:space="0" w:color="auto"/>
        <w:bottom w:val="none" w:sz="0" w:space="0" w:color="auto"/>
        <w:right w:val="none" w:sz="0" w:space="0" w:color="auto"/>
      </w:divBdr>
    </w:div>
    <w:div w:id="625434167">
      <w:bodyDiv w:val="1"/>
      <w:marLeft w:val="0"/>
      <w:marRight w:val="0"/>
      <w:marTop w:val="0"/>
      <w:marBottom w:val="0"/>
      <w:divBdr>
        <w:top w:val="none" w:sz="0" w:space="0" w:color="auto"/>
        <w:left w:val="none" w:sz="0" w:space="0" w:color="auto"/>
        <w:bottom w:val="none" w:sz="0" w:space="0" w:color="auto"/>
        <w:right w:val="none" w:sz="0" w:space="0" w:color="auto"/>
      </w:divBdr>
    </w:div>
    <w:div w:id="690648859">
      <w:bodyDiv w:val="1"/>
      <w:marLeft w:val="0"/>
      <w:marRight w:val="0"/>
      <w:marTop w:val="0"/>
      <w:marBottom w:val="0"/>
      <w:divBdr>
        <w:top w:val="none" w:sz="0" w:space="0" w:color="auto"/>
        <w:left w:val="none" w:sz="0" w:space="0" w:color="auto"/>
        <w:bottom w:val="none" w:sz="0" w:space="0" w:color="auto"/>
        <w:right w:val="none" w:sz="0" w:space="0" w:color="auto"/>
      </w:divBdr>
    </w:div>
    <w:div w:id="799153752">
      <w:bodyDiv w:val="1"/>
      <w:marLeft w:val="0"/>
      <w:marRight w:val="0"/>
      <w:marTop w:val="0"/>
      <w:marBottom w:val="0"/>
      <w:divBdr>
        <w:top w:val="none" w:sz="0" w:space="0" w:color="auto"/>
        <w:left w:val="none" w:sz="0" w:space="0" w:color="auto"/>
        <w:bottom w:val="none" w:sz="0" w:space="0" w:color="auto"/>
        <w:right w:val="none" w:sz="0" w:space="0" w:color="auto"/>
      </w:divBdr>
    </w:div>
    <w:div w:id="874460253">
      <w:bodyDiv w:val="1"/>
      <w:marLeft w:val="0"/>
      <w:marRight w:val="0"/>
      <w:marTop w:val="0"/>
      <w:marBottom w:val="0"/>
      <w:divBdr>
        <w:top w:val="none" w:sz="0" w:space="0" w:color="auto"/>
        <w:left w:val="none" w:sz="0" w:space="0" w:color="auto"/>
        <w:bottom w:val="none" w:sz="0" w:space="0" w:color="auto"/>
        <w:right w:val="none" w:sz="0" w:space="0" w:color="auto"/>
      </w:divBdr>
    </w:div>
    <w:div w:id="885145481">
      <w:bodyDiv w:val="1"/>
      <w:marLeft w:val="0"/>
      <w:marRight w:val="0"/>
      <w:marTop w:val="0"/>
      <w:marBottom w:val="0"/>
      <w:divBdr>
        <w:top w:val="none" w:sz="0" w:space="0" w:color="auto"/>
        <w:left w:val="none" w:sz="0" w:space="0" w:color="auto"/>
        <w:bottom w:val="none" w:sz="0" w:space="0" w:color="auto"/>
        <w:right w:val="none" w:sz="0" w:space="0" w:color="auto"/>
      </w:divBdr>
    </w:div>
    <w:div w:id="1021081817">
      <w:bodyDiv w:val="1"/>
      <w:marLeft w:val="0"/>
      <w:marRight w:val="0"/>
      <w:marTop w:val="0"/>
      <w:marBottom w:val="0"/>
      <w:divBdr>
        <w:top w:val="none" w:sz="0" w:space="0" w:color="auto"/>
        <w:left w:val="none" w:sz="0" w:space="0" w:color="auto"/>
        <w:bottom w:val="none" w:sz="0" w:space="0" w:color="auto"/>
        <w:right w:val="none" w:sz="0" w:space="0" w:color="auto"/>
      </w:divBdr>
    </w:div>
    <w:div w:id="1044914299">
      <w:bodyDiv w:val="1"/>
      <w:marLeft w:val="0"/>
      <w:marRight w:val="0"/>
      <w:marTop w:val="0"/>
      <w:marBottom w:val="0"/>
      <w:divBdr>
        <w:top w:val="none" w:sz="0" w:space="0" w:color="auto"/>
        <w:left w:val="none" w:sz="0" w:space="0" w:color="auto"/>
        <w:bottom w:val="none" w:sz="0" w:space="0" w:color="auto"/>
        <w:right w:val="none" w:sz="0" w:space="0" w:color="auto"/>
      </w:divBdr>
    </w:div>
    <w:div w:id="1169565506">
      <w:bodyDiv w:val="1"/>
      <w:marLeft w:val="0"/>
      <w:marRight w:val="0"/>
      <w:marTop w:val="0"/>
      <w:marBottom w:val="0"/>
      <w:divBdr>
        <w:top w:val="none" w:sz="0" w:space="0" w:color="auto"/>
        <w:left w:val="none" w:sz="0" w:space="0" w:color="auto"/>
        <w:bottom w:val="none" w:sz="0" w:space="0" w:color="auto"/>
        <w:right w:val="none" w:sz="0" w:space="0" w:color="auto"/>
      </w:divBdr>
    </w:div>
    <w:div w:id="1175530098">
      <w:bodyDiv w:val="1"/>
      <w:marLeft w:val="0"/>
      <w:marRight w:val="0"/>
      <w:marTop w:val="0"/>
      <w:marBottom w:val="0"/>
      <w:divBdr>
        <w:top w:val="none" w:sz="0" w:space="0" w:color="auto"/>
        <w:left w:val="none" w:sz="0" w:space="0" w:color="auto"/>
        <w:bottom w:val="none" w:sz="0" w:space="0" w:color="auto"/>
        <w:right w:val="none" w:sz="0" w:space="0" w:color="auto"/>
      </w:divBdr>
    </w:div>
    <w:div w:id="1258517804">
      <w:bodyDiv w:val="1"/>
      <w:marLeft w:val="0"/>
      <w:marRight w:val="0"/>
      <w:marTop w:val="0"/>
      <w:marBottom w:val="0"/>
      <w:divBdr>
        <w:top w:val="none" w:sz="0" w:space="0" w:color="auto"/>
        <w:left w:val="none" w:sz="0" w:space="0" w:color="auto"/>
        <w:bottom w:val="none" w:sz="0" w:space="0" w:color="auto"/>
        <w:right w:val="none" w:sz="0" w:space="0" w:color="auto"/>
      </w:divBdr>
    </w:div>
    <w:div w:id="1306157362">
      <w:bodyDiv w:val="1"/>
      <w:marLeft w:val="0"/>
      <w:marRight w:val="0"/>
      <w:marTop w:val="0"/>
      <w:marBottom w:val="0"/>
      <w:divBdr>
        <w:top w:val="none" w:sz="0" w:space="0" w:color="auto"/>
        <w:left w:val="none" w:sz="0" w:space="0" w:color="auto"/>
        <w:bottom w:val="none" w:sz="0" w:space="0" w:color="auto"/>
        <w:right w:val="none" w:sz="0" w:space="0" w:color="auto"/>
      </w:divBdr>
      <w:divsChild>
        <w:div w:id="152841518">
          <w:marLeft w:val="0"/>
          <w:marRight w:val="0"/>
          <w:marTop w:val="0"/>
          <w:marBottom w:val="0"/>
          <w:divBdr>
            <w:top w:val="none" w:sz="0" w:space="0" w:color="auto"/>
            <w:left w:val="none" w:sz="0" w:space="0" w:color="auto"/>
            <w:bottom w:val="none" w:sz="0" w:space="0" w:color="auto"/>
            <w:right w:val="none" w:sz="0" w:space="0" w:color="auto"/>
          </w:divBdr>
          <w:divsChild>
            <w:div w:id="9644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8515">
      <w:bodyDiv w:val="1"/>
      <w:marLeft w:val="0"/>
      <w:marRight w:val="0"/>
      <w:marTop w:val="0"/>
      <w:marBottom w:val="0"/>
      <w:divBdr>
        <w:top w:val="none" w:sz="0" w:space="0" w:color="auto"/>
        <w:left w:val="none" w:sz="0" w:space="0" w:color="auto"/>
        <w:bottom w:val="none" w:sz="0" w:space="0" w:color="auto"/>
        <w:right w:val="none" w:sz="0" w:space="0" w:color="auto"/>
      </w:divBdr>
    </w:div>
    <w:div w:id="1429041951">
      <w:bodyDiv w:val="1"/>
      <w:marLeft w:val="0"/>
      <w:marRight w:val="0"/>
      <w:marTop w:val="0"/>
      <w:marBottom w:val="0"/>
      <w:divBdr>
        <w:top w:val="none" w:sz="0" w:space="0" w:color="auto"/>
        <w:left w:val="none" w:sz="0" w:space="0" w:color="auto"/>
        <w:bottom w:val="none" w:sz="0" w:space="0" w:color="auto"/>
        <w:right w:val="none" w:sz="0" w:space="0" w:color="auto"/>
      </w:divBdr>
    </w:div>
    <w:div w:id="1444694663">
      <w:bodyDiv w:val="1"/>
      <w:marLeft w:val="0"/>
      <w:marRight w:val="0"/>
      <w:marTop w:val="0"/>
      <w:marBottom w:val="0"/>
      <w:divBdr>
        <w:top w:val="none" w:sz="0" w:space="0" w:color="auto"/>
        <w:left w:val="none" w:sz="0" w:space="0" w:color="auto"/>
        <w:bottom w:val="none" w:sz="0" w:space="0" w:color="auto"/>
        <w:right w:val="none" w:sz="0" w:space="0" w:color="auto"/>
      </w:divBdr>
    </w:div>
    <w:div w:id="1461530942">
      <w:bodyDiv w:val="1"/>
      <w:marLeft w:val="0"/>
      <w:marRight w:val="0"/>
      <w:marTop w:val="0"/>
      <w:marBottom w:val="0"/>
      <w:divBdr>
        <w:top w:val="none" w:sz="0" w:space="0" w:color="auto"/>
        <w:left w:val="none" w:sz="0" w:space="0" w:color="auto"/>
        <w:bottom w:val="none" w:sz="0" w:space="0" w:color="auto"/>
        <w:right w:val="none" w:sz="0" w:space="0" w:color="auto"/>
      </w:divBdr>
    </w:div>
    <w:div w:id="1468425850">
      <w:bodyDiv w:val="1"/>
      <w:marLeft w:val="0"/>
      <w:marRight w:val="0"/>
      <w:marTop w:val="0"/>
      <w:marBottom w:val="0"/>
      <w:divBdr>
        <w:top w:val="none" w:sz="0" w:space="0" w:color="auto"/>
        <w:left w:val="none" w:sz="0" w:space="0" w:color="auto"/>
        <w:bottom w:val="none" w:sz="0" w:space="0" w:color="auto"/>
        <w:right w:val="none" w:sz="0" w:space="0" w:color="auto"/>
      </w:divBdr>
    </w:div>
    <w:div w:id="1472870977">
      <w:bodyDiv w:val="1"/>
      <w:marLeft w:val="0"/>
      <w:marRight w:val="0"/>
      <w:marTop w:val="0"/>
      <w:marBottom w:val="0"/>
      <w:divBdr>
        <w:top w:val="none" w:sz="0" w:space="0" w:color="auto"/>
        <w:left w:val="none" w:sz="0" w:space="0" w:color="auto"/>
        <w:bottom w:val="none" w:sz="0" w:space="0" w:color="auto"/>
        <w:right w:val="none" w:sz="0" w:space="0" w:color="auto"/>
      </w:divBdr>
    </w:div>
    <w:div w:id="1526678613">
      <w:bodyDiv w:val="1"/>
      <w:marLeft w:val="0"/>
      <w:marRight w:val="0"/>
      <w:marTop w:val="0"/>
      <w:marBottom w:val="0"/>
      <w:divBdr>
        <w:top w:val="none" w:sz="0" w:space="0" w:color="auto"/>
        <w:left w:val="none" w:sz="0" w:space="0" w:color="auto"/>
        <w:bottom w:val="none" w:sz="0" w:space="0" w:color="auto"/>
        <w:right w:val="none" w:sz="0" w:space="0" w:color="auto"/>
      </w:divBdr>
    </w:div>
    <w:div w:id="1560245686">
      <w:bodyDiv w:val="1"/>
      <w:marLeft w:val="0"/>
      <w:marRight w:val="0"/>
      <w:marTop w:val="0"/>
      <w:marBottom w:val="0"/>
      <w:divBdr>
        <w:top w:val="none" w:sz="0" w:space="0" w:color="auto"/>
        <w:left w:val="none" w:sz="0" w:space="0" w:color="auto"/>
        <w:bottom w:val="none" w:sz="0" w:space="0" w:color="auto"/>
        <w:right w:val="none" w:sz="0" w:space="0" w:color="auto"/>
      </w:divBdr>
    </w:div>
    <w:div w:id="1705590718">
      <w:bodyDiv w:val="1"/>
      <w:marLeft w:val="0"/>
      <w:marRight w:val="0"/>
      <w:marTop w:val="0"/>
      <w:marBottom w:val="0"/>
      <w:divBdr>
        <w:top w:val="none" w:sz="0" w:space="0" w:color="auto"/>
        <w:left w:val="none" w:sz="0" w:space="0" w:color="auto"/>
        <w:bottom w:val="none" w:sz="0" w:space="0" w:color="auto"/>
        <w:right w:val="none" w:sz="0" w:space="0" w:color="auto"/>
      </w:divBdr>
      <w:divsChild>
        <w:div w:id="1739279318">
          <w:marLeft w:val="336"/>
          <w:marRight w:val="0"/>
          <w:marTop w:val="120"/>
          <w:marBottom w:val="312"/>
          <w:divBdr>
            <w:top w:val="none" w:sz="0" w:space="0" w:color="auto"/>
            <w:left w:val="none" w:sz="0" w:space="0" w:color="auto"/>
            <w:bottom w:val="none" w:sz="0" w:space="0" w:color="auto"/>
            <w:right w:val="none" w:sz="0" w:space="0" w:color="auto"/>
          </w:divBdr>
          <w:divsChild>
            <w:div w:id="3024703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49178891">
      <w:bodyDiv w:val="1"/>
      <w:marLeft w:val="0"/>
      <w:marRight w:val="0"/>
      <w:marTop w:val="0"/>
      <w:marBottom w:val="0"/>
      <w:divBdr>
        <w:top w:val="none" w:sz="0" w:space="0" w:color="auto"/>
        <w:left w:val="none" w:sz="0" w:space="0" w:color="auto"/>
        <w:bottom w:val="none" w:sz="0" w:space="0" w:color="auto"/>
        <w:right w:val="none" w:sz="0" w:space="0" w:color="auto"/>
      </w:divBdr>
    </w:div>
    <w:div w:id="1934195111">
      <w:bodyDiv w:val="1"/>
      <w:marLeft w:val="0"/>
      <w:marRight w:val="0"/>
      <w:marTop w:val="0"/>
      <w:marBottom w:val="0"/>
      <w:divBdr>
        <w:top w:val="none" w:sz="0" w:space="0" w:color="auto"/>
        <w:left w:val="none" w:sz="0" w:space="0" w:color="auto"/>
        <w:bottom w:val="none" w:sz="0" w:space="0" w:color="auto"/>
        <w:right w:val="none" w:sz="0" w:space="0" w:color="auto"/>
      </w:divBdr>
    </w:div>
    <w:div w:id="1942254329">
      <w:bodyDiv w:val="1"/>
      <w:marLeft w:val="0"/>
      <w:marRight w:val="0"/>
      <w:marTop w:val="0"/>
      <w:marBottom w:val="0"/>
      <w:divBdr>
        <w:top w:val="none" w:sz="0" w:space="0" w:color="auto"/>
        <w:left w:val="none" w:sz="0" w:space="0" w:color="auto"/>
        <w:bottom w:val="none" w:sz="0" w:space="0" w:color="auto"/>
        <w:right w:val="none" w:sz="0" w:space="0" w:color="auto"/>
      </w:divBdr>
    </w:div>
    <w:div w:id="1957713088">
      <w:bodyDiv w:val="1"/>
      <w:marLeft w:val="0"/>
      <w:marRight w:val="0"/>
      <w:marTop w:val="0"/>
      <w:marBottom w:val="0"/>
      <w:divBdr>
        <w:top w:val="none" w:sz="0" w:space="0" w:color="auto"/>
        <w:left w:val="none" w:sz="0" w:space="0" w:color="auto"/>
        <w:bottom w:val="none" w:sz="0" w:space="0" w:color="auto"/>
        <w:right w:val="none" w:sz="0" w:space="0" w:color="auto"/>
      </w:divBdr>
      <w:divsChild>
        <w:div w:id="180900683">
          <w:marLeft w:val="336"/>
          <w:marRight w:val="0"/>
          <w:marTop w:val="120"/>
          <w:marBottom w:val="312"/>
          <w:divBdr>
            <w:top w:val="none" w:sz="0" w:space="0" w:color="auto"/>
            <w:left w:val="none" w:sz="0" w:space="0" w:color="auto"/>
            <w:bottom w:val="none" w:sz="0" w:space="0" w:color="auto"/>
            <w:right w:val="none" w:sz="0" w:space="0" w:color="auto"/>
          </w:divBdr>
          <w:divsChild>
            <w:div w:id="60110520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04432215">
      <w:bodyDiv w:val="1"/>
      <w:marLeft w:val="0"/>
      <w:marRight w:val="0"/>
      <w:marTop w:val="0"/>
      <w:marBottom w:val="0"/>
      <w:divBdr>
        <w:top w:val="none" w:sz="0" w:space="0" w:color="auto"/>
        <w:left w:val="none" w:sz="0" w:space="0" w:color="auto"/>
        <w:bottom w:val="none" w:sz="0" w:space="0" w:color="auto"/>
        <w:right w:val="none" w:sz="0" w:space="0" w:color="auto"/>
      </w:divBdr>
    </w:div>
    <w:div w:id="2030594028">
      <w:bodyDiv w:val="1"/>
      <w:marLeft w:val="0"/>
      <w:marRight w:val="0"/>
      <w:marTop w:val="0"/>
      <w:marBottom w:val="0"/>
      <w:divBdr>
        <w:top w:val="none" w:sz="0" w:space="0" w:color="auto"/>
        <w:left w:val="none" w:sz="0" w:space="0" w:color="auto"/>
        <w:bottom w:val="none" w:sz="0" w:space="0" w:color="auto"/>
        <w:right w:val="none" w:sz="0" w:space="0" w:color="auto"/>
      </w:divBdr>
    </w:div>
    <w:div w:id="2036693554">
      <w:bodyDiv w:val="1"/>
      <w:marLeft w:val="0"/>
      <w:marRight w:val="0"/>
      <w:marTop w:val="0"/>
      <w:marBottom w:val="0"/>
      <w:divBdr>
        <w:top w:val="none" w:sz="0" w:space="0" w:color="auto"/>
        <w:left w:val="none" w:sz="0" w:space="0" w:color="auto"/>
        <w:bottom w:val="none" w:sz="0" w:space="0" w:color="auto"/>
        <w:right w:val="none" w:sz="0" w:space="0" w:color="auto"/>
      </w:divBdr>
    </w:div>
    <w:div w:id="205523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r.wikipedia.org/wiki/%D0%95%D0%BB%D0%B5%D0%BA%D1%82%D1%80%D0%BE%D0%BD%D1%81%D0%BA%D0%B0_%D1%86%D0%B8%D1%98%D0%B5%D0%B2" TargetMode="External"/><Relationship Id="rId18" Type="http://schemas.openxmlformats.org/officeDocument/2006/relationships/hyperlink" Target="https://sr.wikipedia.org/wiki/EEPROM" TargetMode="External"/><Relationship Id="rId26" Type="http://schemas.openxmlformats.org/officeDocument/2006/relationships/hyperlink" Target="https://sr.wikipedia.org/wiki/%D0%A1%D0%90%D0%A2%D0%90" TargetMode="External"/><Relationship Id="rId39" Type="http://schemas.openxmlformats.org/officeDocument/2006/relationships/hyperlink" Target="https://sr.wikipedia.org/wiki/%D0%A1%D0%90%D0%A2%D0%90" TargetMode="External"/><Relationship Id="rId21" Type="http://schemas.openxmlformats.org/officeDocument/2006/relationships/hyperlink" Target="https://sr.wikipedia.org/wiki/Sharp_PC-5000" TargetMode="External"/><Relationship Id="rId34" Type="http://schemas.openxmlformats.org/officeDocument/2006/relationships/hyperlink" Target="https://sr.wikipedia.org/wiki/RAM_(%D0%BC%D0%B5%D0%BC%D0%BE%D1%80%D0%B8%D1%98%D0%B0)" TargetMode="External"/><Relationship Id="rId42" Type="http://schemas.openxmlformats.org/officeDocument/2006/relationships/image" Target="media/image3.jpeg"/><Relationship Id="rId47" Type="http://schemas.openxmlformats.org/officeDocument/2006/relationships/image" Target="media/image4.jpg"/><Relationship Id="rId50" Type="http://schemas.openxmlformats.org/officeDocument/2006/relationships/hyperlink" Target="https://sr.wikipedia.org/wiki/%D0%9D%D0%B0%D1%81%D1%83%D0%BC%D0%B8%D1%87%D0%B0%D0%BD_%D0%BF%D1%80%D0%B8%D1%81%D1%82%D1%83%D0%BF_%D0%BF%D0%BE%D0%B4%D0%B0%D1%86%D0%B8%D0%BC%D0%B0" TargetMode="External"/><Relationship Id="rId55" Type="http://schemas.openxmlformats.org/officeDocument/2006/relationships/hyperlink" Target="https://sr.wikipedia.org/wiki/%D0%9F%D0%BE%D1%83%D0%B7%D0%B4%D0%B0%D0%BD%D0%BE%D1%81%D1%82" TargetMode="External"/><Relationship Id="rId63" Type="http://schemas.openxmlformats.org/officeDocument/2006/relationships/hyperlink" Target="https://sr.wikipedia.org/wiki/Ubuntu" TargetMode="External"/><Relationship Id="rId68" Type="http://schemas.openxmlformats.org/officeDocument/2006/relationships/hyperlink" Target="https://sr.wikipedia.org/w/index.php?title=Oxford_University_Press&amp;action=edit&amp;redlink=1"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r.wikipedia.org/wiki/%D0%A1%D1%83%D0%BF%D0%B5%D1%80%D1%80%D0%B0%D1%87%D1%83%D0%BD%D0%B0%D1%80" TargetMode="External"/><Relationship Id="rId29" Type="http://schemas.openxmlformats.org/officeDocument/2006/relationships/hyperlink" Target="https://sr.wikipedia.org/wiki/%D0%9A%D0%B5%D1%88_%D0%BC%D0%B5%D0%BC%D0%BE%D1%80%D0%B8%D1%98%D0%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r.wikipedia.org/wiki/1950%D0%B5" TargetMode="External"/><Relationship Id="rId24" Type="http://schemas.openxmlformats.org/officeDocument/2006/relationships/hyperlink" Target="https://sr.wikipedia.org/wiki/%D0%A2%D0%B2%D1%80%D0%B4%D0%B8_%D0%B4%D0%B8%D1%81%D0%BA" TargetMode="External"/><Relationship Id="rId32" Type="http://schemas.openxmlformats.org/officeDocument/2006/relationships/hyperlink" Target="https://sr.wikipedia.org/wiki/%D0%A4%D0%BB%D0%B5%D1%88_%D0%BC%D0%B5%D0%BC%D0%BE%D1%80%D0%B8%D1%98%D0%B0" TargetMode="External"/><Relationship Id="rId37" Type="http://schemas.openxmlformats.org/officeDocument/2006/relationships/hyperlink" Target="https://sr.wikipedia.org/wiki/%D0%95%D0%BF%D0%BB" TargetMode="External"/><Relationship Id="rId40" Type="http://schemas.openxmlformats.org/officeDocument/2006/relationships/hyperlink" Target="https://sr.wikipedia.org/wiki/PCI-E" TargetMode="External"/><Relationship Id="rId45" Type="http://schemas.openxmlformats.org/officeDocument/2006/relationships/hyperlink" Target="https://sr.wikipedia.org/wiki/%D0%91%D0%B5%D0%BD%D1%87%D0%BC%D0%B0%D1%80%D0%BA_(%D1%80%D0%B0%D1%87%D1%83%D0%BD%D0%B0%D1%80%D1%81%D1%82%D0%B2%D0%BE)" TargetMode="External"/><Relationship Id="rId53" Type="http://schemas.openxmlformats.org/officeDocument/2006/relationships/hyperlink" Target="https://sr.wikipedia.org/wiki/%D0%A2%D0%B2%D1%80%D0%B4%D0%B8_%D0%B4%D0%B8%D1%81%D0%BA" TargetMode="External"/><Relationship Id="rId58" Type="http://schemas.openxmlformats.org/officeDocument/2006/relationships/hyperlink" Target="https://sr.wikipedia.org/wiki/%D0%A2%D0%A0%D0%98%D0%9C_(%D1%80%D0%B0%D1%87%D1%83%D0%BD%D0%B0%D1%80%D1%81%D1%82%D0%B2%D0%BE)" TargetMode="External"/><Relationship Id="rId66" Type="http://schemas.openxmlformats.org/officeDocument/2006/relationships/hyperlink" Target="https://sr.wikipedia.org/sr-ec/SSD" TargetMode="External"/><Relationship Id="rId5" Type="http://schemas.openxmlformats.org/officeDocument/2006/relationships/webSettings" Target="webSettings.xml"/><Relationship Id="rId15" Type="http://schemas.openxmlformats.org/officeDocument/2006/relationships/hyperlink" Target="https://sr.wikipedia.org/wiki/IBM" TargetMode="External"/><Relationship Id="rId23" Type="http://schemas.openxmlformats.org/officeDocument/2006/relationships/hyperlink" Target="https://sr.wikipedia.org/wiki/%D0%A0%D0%B5%D0%B4_%D0%B2%D0%B5%D0%BB%D0%B8%D1%87%D0%B8%D0%BD%D0%B5" TargetMode="External"/><Relationship Id="rId28" Type="http://schemas.openxmlformats.org/officeDocument/2006/relationships/hyperlink" Target="https://sr.wikipedia.org/wiki/%D0%A4%D0%BB%D0%B5%D1%88_%D0%BC%D0%B5%D0%BC%D0%BE%D1%80%D0%B8%D1%98%D0%B0" TargetMode="External"/><Relationship Id="rId36" Type="http://schemas.openxmlformats.org/officeDocument/2006/relationships/hyperlink" Target="https://sr.wikipedia.org/wiki/%D0%98%D0%BD%D1%82%D0%B5%D0%B3%D1%80%D0%B8%D1%81%D0%B0%D0%BD%D0%BE_%D0%BA%D0%BE%D0%BB%D0%BE" TargetMode="External"/><Relationship Id="rId49" Type="http://schemas.openxmlformats.org/officeDocument/2006/relationships/image" Target="media/image5.jpeg"/><Relationship Id="rId57" Type="http://schemas.openxmlformats.org/officeDocument/2006/relationships/hyperlink" Target="https://sr.wikipedia.org/wiki/%D0%94%D0%B0%D1%82%D0%BE%D1%82%D0%B5%D1%87%D0%BD%D0%B8_%D1%81%D0%B8%D1%81%D1%82%D0%B5%D0%BC" TargetMode="External"/><Relationship Id="rId61" Type="http://schemas.openxmlformats.org/officeDocument/2006/relationships/hyperlink" Target="https://sr.wikipedia.org/wiki/%D0%94%D0%B8%D1%81%D1%82%D1%80%D0%B8%D0%B1%D1%83%D1%86%D0%B8%D1%98%D0%B0_%D0%9B%D0%B8%D0%BD%D1%83%D0%BA%D1%81%D0%B0" TargetMode="External"/><Relationship Id="rId10" Type="http://schemas.openxmlformats.org/officeDocument/2006/relationships/image" Target="media/image1.png"/><Relationship Id="rId19" Type="http://schemas.openxmlformats.org/officeDocument/2006/relationships/hyperlink" Target="https://sr.wikipedia.org/wiki/%D0%A4%D0%BB%D0%B5%D1%88_%D0%BC%D0%B5%D0%BC%D0%BE%D1%80%D0%B8%D1%98%D0%B0" TargetMode="External"/><Relationship Id="rId31" Type="http://schemas.openxmlformats.org/officeDocument/2006/relationships/hyperlink" Target="https://sr.wikipedia.org/wiki/%D0%9C%D0%B5%D0%B1%D0%B8%D0%B1%D0%B0%D1%98%D1%82" TargetMode="External"/><Relationship Id="rId44" Type="http://schemas.openxmlformats.org/officeDocument/2006/relationships/hyperlink" Target="https://sr.wikipedia.org/wiki/PCI-E" TargetMode="External"/><Relationship Id="rId52" Type="http://schemas.openxmlformats.org/officeDocument/2006/relationships/hyperlink" Target="https://sr.wikipedia.org/wiki/%D0%A2%D0%B2%D1%80%D0%B4%D0%B8_%D0%B4%D0%B8%D1%81%D0%BA" TargetMode="External"/><Relationship Id="rId60" Type="http://schemas.openxmlformats.org/officeDocument/2006/relationships/hyperlink" Target="https://sr.wikipedia.org/wiki/%D0%94%D0%B0%D1%82%D0%BE%D1%82%D0%B5%D1%87%D0%BD%D0%B8_%D1%81%D0%B8%D1%81%D1%82%D0%B5%D0%BC" TargetMode="External"/><Relationship Id="rId65" Type="http://schemas.openxmlformats.org/officeDocument/2006/relationships/hyperlink" Target="https://sr.wikipedia.org/wiki/FreeBSD" TargetMode="External"/><Relationship Id="rId4" Type="http://schemas.openxmlformats.org/officeDocument/2006/relationships/settings" Target="settings.xml"/><Relationship Id="rId9" Type="http://schemas.openxmlformats.org/officeDocument/2006/relationships/hyperlink" Target="https://sr.wikipedia.org/wiki/RAM_(%D0%BC%D0%B5%D0%BC%D0%BE%D1%80%D0%B8%D1%98%D0%B0)" TargetMode="External"/><Relationship Id="rId14" Type="http://schemas.openxmlformats.org/officeDocument/2006/relationships/hyperlink" Target="https://sr.wikipedia.org/wiki/1980%D0%B5" TargetMode="External"/><Relationship Id="rId22" Type="http://schemas.openxmlformats.org/officeDocument/2006/relationships/hyperlink" Target="https://sr.wikipedia.org/wiki/%D0%9C%D0%B5%D0%B3%D0%B0%D0%B1%D0%B0%D1%98%D1%82" TargetMode="External"/><Relationship Id="rId27" Type="http://schemas.openxmlformats.org/officeDocument/2006/relationships/hyperlink" Target="https://sr.wikipedia.org/wiki/%D0%A0%D0%B0%D1%87%D1%83%D0%BD%D0%B0%D1%80" TargetMode="External"/><Relationship Id="rId30" Type="http://schemas.openxmlformats.org/officeDocument/2006/relationships/hyperlink" Target="https://sr.wikipedia.org/wiki/Enkripcija" TargetMode="External"/><Relationship Id="rId35" Type="http://schemas.openxmlformats.org/officeDocument/2006/relationships/hyperlink" Target="https://sr.wikipedia.org/wiki/%D0%A2%D0%B2%D1%80%D0%B4%D0%B8_%D0%B4%D0%B8%D1%81%D0%BA" TargetMode="External"/><Relationship Id="rId43" Type="http://schemas.openxmlformats.org/officeDocument/2006/relationships/hyperlink" Target="https://sr.wikipedia.org/wiki/PCI-E" TargetMode="External"/><Relationship Id="rId48" Type="http://schemas.openxmlformats.org/officeDocument/2006/relationships/hyperlink" Target="https://sr.wikipedia.org/wiki/%D0%9C%D0%B5%D0%BC%D0%BE%D1%80%D0%B8%D1%98%D1%81%D0%BA%D0%B5_%D0%BA%D0%B0%D1%80%D1%82%D0%B8%D1%86%D0%B5" TargetMode="External"/><Relationship Id="rId56" Type="http://schemas.openxmlformats.org/officeDocument/2006/relationships/hyperlink" Target="https://sr.wikipedia.org/wiki/Enkripcija" TargetMode="External"/><Relationship Id="rId64" Type="http://schemas.openxmlformats.org/officeDocument/2006/relationships/hyperlink" Target="https://sr.wikipedia.org/wiki/%D0%92%D0%B8%D0%BD%D0%B4%D0%BE%D1%83%D1%81_%D0%B2%D0%B8%D1%81%D1%82%D0%B0" TargetMode="External"/><Relationship Id="rId69" Type="http://schemas.openxmlformats.org/officeDocument/2006/relationships/footer" Target="footer2.xml"/><Relationship Id="rId8" Type="http://schemas.openxmlformats.org/officeDocument/2006/relationships/footer" Target="footer1.xml"/><Relationship Id="rId51" Type="http://schemas.openxmlformats.org/officeDocument/2006/relationships/hyperlink" Target="https://sr.wikipedia.org/wiki/%D0%9B%D0%B0%D1%82%D0%B5%D0%BD%D1%82%D0%B0%D0%BD" TargetMode="External"/><Relationship Id="rId3" Type="http://schemas.openxmlformats.org/officeDocument/2006/relationships/styles" Target="styles.xml"/><Relationship Id="rId12" Type="http://schemas.openxmlformats.org/officeDocument/2006/relationships/hyperlink" Target="https://sr.wikipedia.org/wiki/ROM_(%D0%BC%D0%B5%D0%BC%D0%BE%D1%80%D0%B8%D1%98%D0%B0)" TargetMode="External"/><Relationship Id="rId17" Type="http://schemas.openxmlformats.org/officeDocument/2006/relationships/hyperlink" Target="https://sr.wikipedia.org/wiki/1970%D0%B5" TargetMode="External"/><Relationship Id="rId25" Type="http://schemas.openxmlformats.org/officeDocument/2006/relationships/hyperlink" Target="https://sr.wikipedia.org/wiki/%D0%93%D0%B8%D0%B3%D0%B0%D0%B1%D0%B8%D1%82" TargetMode="External"/><Relationship Id="rId33" Type="http://schemas.openxmlformats.org/officeDocument/2006/relationships/hyperlink" Target="https://sr.wikipedia.org/wiki/%D0%A4%D0%BB%D0%B5%D1%88_%D0%BC%D0%B5%D0%BC%D0%BE%D1%80%D0%B8%D1%98%D0%B0" TargetMode="External"/><Relationship Id="rId38" Type="http://schemas.openxmlformats.org/officeDocument/2006/relationships/hyperlink" Target="https://sr.wikipedia.org/wiki/%D0%A2%D0%B2%D1%80%D0%B4%D0%B8_%D0%B4%D0%B8%D1%81%D0%BA" TargetMode="External"/><Relationship Id="rId46" Type="http://schemas.openxmlformats.org/officeDocument/2006/relationships/hyperlink" Target="https://sr.wikipedia.org/wiki/%D0%A4%D0%B8%D1%80%D0%BC%D0%B2%D0%B5%D1%80" TargetMode="External"/><Relationship Id="rId59" Type="http://schemas.openxmlformats.org/officeDocument/2006/relationships/hyperlink" Target="https://sr.wikipedia.org/wiki/%D0%94%D0%B0%D1%82%D0%BE%D1%82%D0%B5%D1%87%D0%BD%D0%B8_%D1%81%D0%B8%D1%81%D1%82%D0%B5%D0%BC" TargetMode="External"/><Relationship Id="rId67" Type="http://schemas.openxmlformats.org/officeDocument/2006/relationships/hyperlink" Target="http://books.google.com/books/about/Intellectual_Property_Rights_Development.html?id=Qfd9bgyozH0C" TargetMode="External"/><Relationship Id="rId20" Type="http://schemas.openxmlformats.org/officeDocument/2006/relationships/hyperlink" Target="https://sr.wikipedia.org/wiki/%D0%9A%D0%B8%D0%BB%D0%BE%D0%B1%D0%B0%D1%98%D1%82" TargetMode="External"/><Relationship Id="rId41" Type="http://schemas.openxmlformats.org/officeDocument/2006/relationships/image" Target="media/image2.jpeg"/><Relationship Id="rId54" Type="http://schemas.openxmlformats.org/officeDocument/2006/relationships/hyperlink" Target="https://sr.wikipedia.org/wiki/%D0%98%D0%BD%D1%82%D0%B5%D0%B3%D1%80%D0%B8%D1%81%D0%B0%D0%BD%D0%BE_%D0%BA%D0%BE%D0%BB%D0%BE" TargetMode="External"/><Relationship Id="rId62" Type="http://schemas.openxmlformats.org/officeDocument/2006/relationships/hyperlink" Target="https://sr.wikipedia.org/wiki/%D0%9A%D0%B0%D0%BD%D0%BE%D0%BD%D0%B8%D0%BA%D0%B0%D0%BB"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8AA4D-99EE-4AF4-932E-9ECF7331B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Pages>
  <Words>6157</Words>
  <Characters>35096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Djordje Vrljanovic</dc:creator>
  <cp:keywords/>
  <dc:description/>
  <cp:lastModifiedBy>Djordje Vrljanovic</cp:lastModifiedBy>
  <cp:revision>19</cp:revision>
  <dcterms:created xsi:type="dcterms:W3CDTF">2020-03-15T14:01:00Z</dcterms:created>
  <dcterms:modified xsi:type="dcterms:W3CDTF">2020-05-03T19:12:00Z</dcterms:modified>
</cp:coreProperties>
</file>