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Linux1.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numPr>
          <w:ilvl w:val="0"/>
          <w:numId w:val="1001"/>
        </w:numPr>
      </w:pPr>
      <w:r>
        <w:t xml:space="preserve">Задайте пароль для пользователя guest (использую учётную запись администратора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3087367"/>
            <wp:effectExtent b="0" l="0" r="0" t="0"/>
            <wp:docPr descr="Figure 1: Создание учетной записи пользователя и пароля" title="" id="22" name="Picture"/>
            <a:graphic>
              <a:graphicData uri="http://schemas.openxmlformats.org/drawingml/2006/picture">
                <pic:pic>
                  <pic:nvPicPr>
                    <pic:cNvPr descr="../img/Image%20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учетной записи пользователя и пароля</w:t>
      </w:r>
    </w:p>
    <w:p>
      <w:pPr>
        <w:numPr>
          <w:ilvl w:val="0"/>
          <w:numId w:val="1002"/>
        </w:numPr>
        <w:pStyle w:val="Compact"/>
      </w:pPr>
      <w:r>
        <w:t xml:space="preserve">Войдите в систему от имени пользователя guest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28" w:name="fig:002"/>
      <w:r>
        <w:drawing>
          <wp:inline>
            <wp:extent cx="4699000" cy="3632200"/>
            <wp:effectExtent b="0" l="0" r="0" t="0"/>
            <wp:docPr descr="Figure 2: Вход в учетную запись" title="" id="26" name="Picture"/>
            <a:graphic>
              <a:graphicData uri="http://schemas.openxmlformats.org/drawingml/2006/picture">
                <pic:pic>
                  <pic:nvPicPr>
                    <pic:cNvPr descr="../img/Image%20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Вход в учетную запись</w:t>
      </w:r>
    </w:p>
    <w:p>
      <w:pPr>
        <w:numPr>
          <w:ilvl w:val="0"/>
          <w:numId w:val="1003"/>
        </w:numPr>
        <w:pStyle w:val="Compact"/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2" w:name="fig:003"/>
      <w:r>
        <w:drawing>
          <wp:inline>
            <wp:extent cx="5041900" cy="1866900"/>
            <wp:effectExtent b="0" l="0" r="0" t="0"/>
            <wp:docPr descr="Figure 3: Определение домашней директории" title="" id="30" name="Picture"/>
            <a:graphic>
              <a:graphicData uri="http://schemas.openxmlformats.org/drawingml/2006/picture">
                <pic:pic>
                  <pic:nvPicPr>
                    <pic:cNvPr descr="../img/Image%20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Определение домашней директории</w:t>
      </w:r>
    </w:p>
    <w:p>
      <w:pPr>
        <w:numPr>
          <w:ilvl w:val="0"/>
          <w:numId w:val="1004"/>
        </w:numPr>
        <w:pStyle w:val="Compact"/>
      </w:pPr>
      <w:r>
        <w:t xml:space="preserve">Уточните имя вашего пользователя командой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).</w:t>
      </w:r>
    </w:p>
    <w:p>
      <w:pPr>
        <w:pStyle w:val="CaptionedFigure"/>
      </w:pPr>
      <w:bookmarkStart w:id="36" w:name="fig:004"/>
      <w:r>
        <w:drawing>
          <wp:inline>
            <wp:extent cx="5270500" cy="736600"/>
            <wp:effectExtent b="0" l="0" r="0" t="0"/>
            <wp:docPr descr="Figure 4: Имя пользователя" title="" id="34" name="Picture"/>
            <a:graphic>
              <a:graphicData uri="http://schemas.openxmlformats.org/drawingml/2006/picture">
                <pic:pic>
                  <pic:nvPicPr>
                    <pic:cNvPr descr="../img/Image%200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Имя пользователя</w:t>
      </w:r>
    </w:p>
    <w:p>
      <w:pPr>
        <w:numPr>
          <w:ilvl w:val="0"/>
          <w:numId w:val="1005"/>
        </w:numPr>
        <w:pStyle w:val="Compact"/>
      </w:pPr>
      <w:r>
        <w:t xml:space="preserve">Уточните имя вашего пользователя, его группу, а также группы, куда входит пользователь, командой</w:t>
      </w:r>
      <w:r>
        <w:t xml:space="preserve"> </w:t>
      </w:r>
      <w:r>
        <w:rPr>
          <w:rStyle w:val="VerbatimChar"/>
        </w:rPr>
        <w:t xml:space="preserve">id</w:t>
      </w:r>
      <w:r>
        <w:t xml:space="preserve">. Выведенные значения</w:t>
      </w:r>
      <w:r>
        <w:t xml:space="preserve"> </w:t>
      </w:r>
      <w:r>
        <w:rPr>
          <w:rStyle w:val="VerbatimChar"/>
        </w:rPr>
        <w:t xml:space="preserve">uid</w:t>
      </w:r>
      <w:r>
        <w:t xml:space="preserve">,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и др. запомните. Сравните вывод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с выводом команды</w:t>
      </w:r>
      <w:r>
        <w:t xml:space="preserve"> </w:t>
      </w:r>
      <w:r>
        <w:rPr>
          <w:rStyle w:val="VerbatimChar"/>
        </w:rPr>
        <w:t xml:space="preserve">groups</w:t>
      </w:r>
      <w:r>
        <w:t xml:space="preserve">. Как видим, они совпадают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40" w:name="fig:005"/>
      <w:r>
        <w:drawing>
          <wp:inline>
            <wp:extent cx="5334000" cy="1427109"/>
            <wp:effectExtent b="0" l="0" r="0" t="0"/>
            <wp:docPr descr="Figure 5: id пользователя" title="" id="38" name="Picture"/>
            <a:graphic>
              <a:graphicData uri="http://schemas.openxmlformats.org/drawingml/2006/picture">
                <pic:pic>
                  <pic:nvPicPr>
                    <pic:cNvPr descr="../img/Image%200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id пользователя</w:t>
      </w:r>
    </w:p>
    <w:p>
      <w:pPr>
        <w:numPr>
          <w:ilvl w:val="0"/>
          <w:numId w:val="1006"/>
        </w:numPr>
      </w:pPr>
      <w:r>
        <w:t xml:space="preserve">Сравните полученную информацию об имени пользователя с данными, выводимыми в приглашении командной строки.</w:t>
      </w:r>
    </w:p>
    <w:p>
      <w:pPr>
        <w:numPr>
          <w:ilvl w:val="0"/>
          <w:numId w:val="1006"/>
        </w:numPr>
      </w:pPr>
      <w:r>
        <w:t xml:space="preserve">Просмотрите файл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cat /etc/passwd</w:t>
      </w:r>
      <w:r>
        <w:t xml:space="preserve">. Найдите в нём свою учётную запись. Определите uid пользователя. Определите gid пользователя. Сравните найденные значения с полученными в предыдущих пунктах. Как видим, они совпадают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4" w:name="fig:006"/>
      <w:r>
        <w:drawing>
          <wp:inline>
            <wp:extent cx="5334000" cy="723149"/>
            <wp:effectExtent b="0" l="0" r="0" t="0"/>
            <wp:docPr descr="Figure 6: файл /etc/passwd" title="" id="42" name="Picture"/>
            <a:graphic>
              <a:graphicData uri="http://schemas.openxmlformats.org/drawingml/2006/picture">
                <pic:pic>
                  <pic:nvPicPr>
                    <pic:cNvPr descr="../img/Image%200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файл</w:t>
      </w:r>
      <w:r>
        <w:t xml:space="preserve"> </w:t>
      </w:r>
      <w:r>
        <w:rPr>
          <w:rStyle w:val="VerbatimChar"/>
        </w:rPr>
        <w:t xml:space="preserve">/etc/passwd</w:t>
      </w:r>
    </w:p>
    <w:p>
      <w:pPr>
        <w:numPr>
          <w:ilvl w:val="0"/>
          <w:numId w:val="1007"/>
        </w:numPr>
        <w:pStyle w:val="Compact"/>
      </w:pPr>
      <w:r>
        <w:t xml:space="preserve">Определите существующие в системе директории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).</w:t>
      </w:r>
    </w:p>
    <w:p>
      <w:pPr>
        <w:pStyle w:val="CaptionedFigure"/>
      </w:pPr>
      <w:bookmarkStart w:id="48" w:name="fig:007"/>
      <w:r>
        <w:drawing>
          <wp:inline>
            <wp:extent cx="5334000" cy="828582"/>
            <wp:effectExtent b="0" l="0" r="0" t="0"/>
            <wp:docPr descr="Figure 7: Директории в системе" title="" id="46" name="Picture"/>
            <a:graphic>
              <a:graphicData uri="http://schemas.openxmlformats.org/drawingml/2006/picture">
                <pic:pic>
                  <pic:nvPicPr>
                    <pic:cNvPr descr="../img/Image%200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Директории в системе</w:t>
      </w:r>
    </w:p>
    <w:p>
      <w:pPr>
        <w:pStyle w:val="BodyText"/>
      </w:pPr>
      <w:r>
        <w:t xml:space="preserve">Удалось ли вам получить список поддиректорий директории /home? Да.</w:t>
      </w:r>
    </w:p>
    <w:p>
      <w:pPr>
        <w:pStyle w:val="BodyText"/>
      </w:pPr>
      <w:r>
        <w:t xml:space="preserve">Какие права установлены на директориях? Установлены права на чтение, запись и исполнение для владельца.</w:t>
      </w:r>
    </w:p>
    <w:p>
      <w:pPr>
        <w:numPr>
          <w:ilvl w:val="0"/>
          <w:numId w:val="1008"/>
        </w:numPr>
        <w:pStyle w:val="Compact"/>
      </w:pPr>
      <w:r>
        <w:t xml:space="preserve">Проверьте, какие расширенные атрибуты установлены на поддиректориях, находящихся в директории /home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):</w:t>
      </w:r>
    </w:p>
    <w:p>
      <w:pPr>
        <w:pStyle w:val="CaptionedFigure"/>
      </w:pPr>
      <w:bookmarkStart w:id="52" w:name="fig:008"/>
      <w:r>
        <w:drawing>
          <wp:inline>
            <wp:extent cx="5334000" cy="638769"/>
            <wp:effectExtent b="0" l="0" r="0" t="0"/>
            <wp:docPr descr="Figure 8: Расширенные атрибуты директорий" title="" id="50" name="Picture"/>
            <a:graphic>
              <a:graphicData uri="http://schemas.openxmlformats.org/drawingml/2006/picture">
                <pic:pic>
                  <pic:nvPicPr>
                    <pic:cNvPr descr="../img/Image%200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Расширенные атрибуты директорий</w:t>
      </w:r>
    </w:p>
    <w:p>
      <w:pPr>
        <w:pStyle w:val="BodyText"/>
      </w:pPr>
      <w:r>
        <w:t xml:space="preserve">Удалось ли вам увидеть расширенные атрибуты директории? Да</w:t>
      </w:r>
    </w:p>
    <w:p>
      <w:pPr>
        <w:pStyle w:val="BodyText"/>
      </w:pPr>
      <w:r>
        <w:t xml:space="preserve">Удалось ли вам увидеть расширенные атрибуты директорий других</w:t>
      </w:r>
      <w:r>
        <w:t xml:space="preserve"> </w:t>
      </w:r>
      <w:r>
        <w:t xml:space="preserve">пользователей? Нет</w:t>
      </w:r>
    </w:p>
    <w:p>
      <w:pPr>
        <w:numPr>
          <w:ilvl w:val="0"/>
          <w:numId w:val="1009"/>
        </w:numPr>
        <w:pStyle w:val="Compact"/>
      </w:pPr>
      <w:r>
        <w:t xml:space="preserve">Создайте в домашней директории поддиректорию dir1 (</w:t>
      </w:r>
      <w:hyperlink w:anchor="fig:009">
        <w:r>
          <w:rPr>
            <w:rStyle w:val="Hyperlink"/>
          </w:rPr>
          <w:t xml:space="preserve">Рис. 9</w:t>
        </w:r>
      </w:hyperlink>
      <w:r>
        <w:t xml:space="preserve">). Определите командами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(</w:t>
      </w:r>
      <w:hyperlink w:anchor="fig:009">
        <w:r>
          <w:rPr>
            <w:rStyle w:val="Hyperlink"/>
          </w:rPr>
          <w:t xml:space="preserve">Рис. 9</w:t>
        </w:r>
      </w:hyperlink>
      <w:r>
        <w:t xml:space="preserve">) и</w:t>
      </w:r>
      <w:r>
        <w:t xml:space="preserve"> </w:t>
      </w:r>
      <w:r>
        <w:rPr>
          <w:rStyle w:val="VerbatimChar"/>
        </w:rPr>
        <w:t xml:space="preserve">lsattr</w:t>
      </w:r>
      <w:r>
        <w:t xml:space="preserve"> </w:t>
      </w:r>
      <w:r>
        <w:t xml:space="preserve">(</w:t>
      </w:r>
      <w:hyperlink w:anchor="fig:010">
        <w:r>
          <w:rPr>
            <w:rStyle w:val="Hyperlink"/>
          </w:rPr>
          <w:t xml:space="preserve">Рис. 10</w:t>
        </w:r>
      </w:hyperlink>
      <w:r>
        <w:t xml:space="preserve">), какие права доступа и расширенные атрибуты были выставлены на директорию</w:t>
      </w:r>
      <w:r>
        <w:t xml:space="preserve"> </w:t>
      </w:r>
      <w:r>
        <w:rPr>
          <w:rStyle w:val="VerbatimChar"/>
        </w:rPr>
        <w:t xml:space="preserve">dir1</w:t>
      </w:r>
      <w:r>
        <w:t xml:space="preserve">.</w:t>
      </w:r>
    </w:p>
    <w:p>
      <w:pPr>
        <w:pStyle w:val="CaptionedFigure"/>
      </w:pPr>
      <w:bookmarkStart w:id="56" w:name="fig:009"/>
      <w:r>
        <w:drawing>
          <wp:inline>
            <wp:extent cx="5334000" cy="2820537"/>
            <wp:effectExtent b="0" l="0" r="0" t="0"/>
            <wp:docPr descr="Figure 9: Создание директории" title="" id="54" name="Picture"/>
            <a:graphic>
              <a:graphicData uri="http://schemas.openxmlformats.org/drawingml/2006/picture">
                <pic:pic>
                  <pic:nvPicPr>
                    <pic:cNvPr descr="../img/Image%200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Создание директории</w:t>
      </w:r>
    </w:p>
    <w:p>
      <w:pPr>
        <w:pStyle w:val="CaptionedFigure"/>
      </w:pPr>
      <w:bookmarkStart w:id="60" w:name="fig:010"/>
      <w:r>
        <w:drawing>
          <wp:inline>
            <wp:extent cx="5334000" cy="2964365"/>
            <wp:effectExtent b="0" l="0" r="0" t="0"/>
            <wp:docPr descr="Figure 10: Проверка атрибутов" title="" id="58" name="Picture"/>
            <a:graphic>
              <a:graphicData uri="http://schemas.openxmlformats.org/drawingml/2006/picture">
                <pic:pic>
                  <pic:nvPicPr>
                    <pic:cNvPr descr="../img/Image%200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Проверка атрибутов</w:t>
      </w:r>
    </w:p>
    <w:p>
      <w:pPr>
        <w:numPr>
          <w:ilvl w:val="0"/>
          <w:numId w:val="1010"/>
        </w:numPr>
        <w:pStyle w:val="Compact"/>
      </w:pPr>
      <w:r>
        <w:t xml:space="preserve">Снимите с директории dir1 все атрибуты командой</w:t>
      </w:r>
      <w:r>
        <w:t xml:space="preserve"> </w:t>
      </w:r>
      <w:r>
        <w:rPr>
          <w:rStyle w:val="VerbatimChar"/>
        </w:rPr>
        <w:t xml:space="preserve">chmod 000 dir1</w:t>
      </w:r>
      <w:r>
        <w:t xml:space="preserve"> </w:t>
      </w:r>
      <w:r>
        <w:t xml:space="preserve">и проверьте с её помощью правильность выполнения команды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(</w:t>
      </w:r>
      <w:hyperlink w:anchor="fig:011">
        <w:r>
          <w:rPr>
            <w:rStyle w:val="Hyperlink"/>
          </w:rPr>
          <w:t xml:space="preserve">Рис. 11</w:t>
        </w:r>
      </w:hyperlink>
      <w:r>
        <w:t xml:space="preserve">)</w:t>
      </w:r>
    </w:p>
    <w:p>
      <w:pPr>
        <w:pStyle w:val="CaptionedFigure"/>
      </w:pPr>
      <w:bookmarkStart w:id="64" w:name="fig:011"/>
      <w:r>
        <w:drawing>
          <wp:inline>
            <wp:extent cx="5334000" cy="2224070"/>
            <wp:effectExtent b="0" l="0" r="0" t="0"/>
            <wp:docPr descr="Figure 11: Сброс атрибутов" title="" id="62" name="Picture"/>
            <a:graphic>
              <a:graphicData uri="http://schemas.openxmlformats.org/drawingml/2006/picture">
                <pic:pic>
                  <pic:nvPicPr>
                    <pic:cNvPr descr="../img/Image%200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Сброс атрибутов</w:t>
      </w:r>
    </w:p>
    <w:p>
      <w:pPr>
        <w:numPr>
          <w:ilvl w:val="0"/>
          <w:numId w:val="1011"/>
        </w:numPr>
        <w:pStyle w:val="Compact"/>
      </w:pPr>
      <w:r>
        <w:t xml:space="preserve">Попытайтесь создать в директории dir1 файл file1 командой</w:t>
      </w:r>
      <w:r>
        <w:t xml:space="preserve"> </w:t>
      </w:r>
      <w:r>
        <w:rPr>
          <w:rStyle w:val="VerbatimChar"/>
        </w:rPr>
        <w:t xml:space="preserve">echo "test" &gt; /home/guest/dir1/file1</w:t>
      </w:r>
      <w:r>
        <w:t xml:space="preserve"> </w:t>
      </w:r>
      <w:r>
        <w:t xml:space="preserve">(</w:t>
      </w:r>
      <w:hyperlink w:anchor="fig:012">
        <w:r>
          <w:rPr>
            <w:rStyle w:val="Hyperlink"/>
          </w:rPr>
          <w:t xml:space="preserve">Рис. 12</w:t>
        </w:r>
      </w:hyperlink>
      <w:r>
        <w:t xml:space="preserve">).</w:t>
      </w:r>
    </w:p>
    <w:p>
      <w:pPr>
        <w:pStyle w:val="CaptionedFigure"/>
      </w:pPr>
      <w:bookmarkStart w:id="68" w:name="fig:012"/>
      <w:r>
        <w:drawing>
          <wp:inline>
            <wp:extent cx="5334000" cy="557190"/>
            <wp:effectExtent b="0" l="0" r="0" t="0"/>
            <wp:docPr descr="Figure 12: Создание файла" title="" id="66" name="Picture"/>
            <a:graphic>
              <a:graphicData uri="http://schemas.openxmlformats.org/drawingml/2006/picture">
                <pic:pic>
                  <pic:nvPicPr>
                    <pic:cNvPr descr="../img/Image%200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Создание файла</w:t>
      </w:r>
    </w:p>
    <w:p>
      <w:pPr>
        <w:pStyle w:val="BodyText"/>
      </w:pPr>
      <w:r>
        <w:t xml:space="preserve">Объясните, почему вы получили отказ в выполнении операции по созданию файла? Потому что нет прав доступа на запись у владельца. Оцените, как сообщение об ошибке отразилось на создании файла? Проверьте командой</w:t>
      </w:r>
      <w:r>
        <w:t xml:space="preserve"> </w:t>
      </w:r>
      <w:r>
        <w:rPr>
          <w:rStyle w:val="VerbatimChar"/>
        </w:rPr>
        <w:t xml:space="preserve">ls -l /home/guest/dir1</w:t>
      </w:r>
      <w:r>
        <w:t xml:space="preserve"> </w:t>
      </w:r>
      <w:r>
        <w:t xml:space="preserve">(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)</w:t>
      </w:r>
    </w:p>
    <w:p>
      <w:pPr>
        <w:pStyle w:val="CaptionedFigure"/>
      </w:pPr>
      <w:bookmarkStart w:id="72" w:name="fig:013"/>
      <w:r>
        <w:drawing>
          <wp:inline>
            <wp:extent cx="5334000" cy="468979"/>
            <wp:effectExtent b="0" l="0" r="0" t="0"/>
            <wp:docPr descr="Figure 13: Проверка командой ls" title="" id="70" name="Picture"/>
            <a:graphic>
              <a:graphicData uri="http://schemas.openxmlformats.org/drawingml/2006/picture">
                <pic:pic>
                  <pic:nvPicPr>
                    <pic:cNvPr descr="../img/Image%200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Проверка командой ls</w:t>
      </w:r>
    </w:p>
    <w:p>
      <w:pPr>
        <w:numPr>
          <w:ilvl w:val="0"/>
          <w:numId w:val="1012"/>
        </w:numPr>
        <w:pStyle w:val="Compact"/>
      </w:pPr>
      <w:r>
        <w:t xml:space="preserve">Заполните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нет.Если операция разрешена, занесите в таблицу знак «+», если не разрешена, знак «-».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На основании заполненной таблицы определите те или иные минимально необходимые права для выполнения операций внутри директории dir1, заполните таблицу: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</w:t>
            </w:r>
          </w:p>
        </w:tc>
      </w:tr>
    </w:tbl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практически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74"/>
    <w:bookmarkStart w:id="76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14"/>
        </w:numPr>
        <w:pStyle w:val="Compact"/>
      </w:pPr>
      <w:r>
        <w:t xml:space="preserve">Лабораторная работа №2. - 5 с. URL:</w:t>
      </w:r>
      <w:r>
        <w:t xml:space="preserve"> </w:t>
      </w:r>
      <w:hyperlink r:id="rId75">
        <w:r>
          <w:rPr>
            <w:rStyle w:val="Hyperlink"/>
          </w:rPr>
          <w:t xml:space="preserve">https://esystem.rudn.ru/pluginfile.php/1651883/mod_resource/content/6/002-lab_discret_attr.pdf</w:t>
        </w:r>
      </w:hyperlink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hyperlink" Id="rId75" Target="https://esystem.rudn.ru/pluginfile.php/1651883/mod_resource/content/6/002-lab_discret_attr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5" Target="https://esystem.rudn.ru/pluginfile.php/1651883/mod_resource/content/6/002-lab_discret_attr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Тимур Дмитриевич Калинин</dc:creator>
  <dc:language>ru-RU</dc:language>
  <cp:keywords/>
  <dcterms:created xsi:type="dcterms:W3CDTF">2022-09-12T14:28:23Z</dcterms:created>
  <dcterms:modified xsi:type="dcterms:W3CDTF">2022-09-12T14:28:23Z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True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True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Основные атрибуты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