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50BA64" w14:textId="0472A4FF" w:rsidR="00063CFE" w:rsidRPr="00FE530C" w:rsidRDefault="00063CFE">
      <w:pPr>
        <w:rPr>
          <w:b/>
        </w:rPr>
      </w:pPr>
      <w:bookmarkStart w:id="1" w:name="_Hlk39714594"/>
      <w:bookmarkStart w:id="2" w:name="_Hlk25161725"/>
      <w:bookmarkEnd w:id="1"/>
    </w:p>
    <w:p w14:paraId="0C13B1D7" w14:textId="77777777" w:rsidR="00063CFE" w:rsidRPr="00FE530C" w:rsidRDefault="00063CFE">
      <w:pPr>
        <w:rPr>
          <w:b/>
        </w:rPr>
      </w:pPr>
    </w:p>
    <w:p w14:paraId="614C145F" w14:textId="075B714F" w:rsidR="00063CFE" w:rsidRPr="00FE530C" w:rsidRDefault="00063CFE">
      <w:pPr>
        <w:rPr>
          <w:b/>
        </w:rPr>
      </w:pPr>
    </w:p>
    <w:p w14:paraId="7602715D" w14:textId="62392B06" w:rsidR="00063CFE" w:rsidRPr="00FE530C" w:rsidRDefault="00063CFE">
      <w:pPr>
        <w:rPr>
          <w:b/>
        </w:rPr>
      </w:pPr>
    </w:p>
    <w:p w14:paraId="638F2F63" w14:textId="77777777" w:rsidR="005F2845" w:rsidRPr="00FE530C" w:rsidRDefault="005F2845" w:rsidP="00063CFE">
      <w:pPr>
        <w:jc w:val="right"/>
        <w:rPr>
          <w:b/>
          <w:i/>
          <w:sz w:val="36"/>
        </w:rPr>
      </w:pPr>
      <w:bookmarkStart w:id="3" w:name="_Hlk5118283"/>
      <w:bookmarkEnd w:id="3"/>
    </w:p>
    <w:p w14:paraId="0618FF0F" w14:textId="77777777" w:rsidR="005F2845" w:rsidRPr="00FE530C" w:rsidRDefault="005F2845" w:rsidP="00063CFE">
      <w:pPr>
        <w:jc w:val="right"/>
        <w:rPr>
          <w:b/>
          <w:i/>
          <w:sz w:val="36"/>
        </w:rPr>
      </w:pPr>
    </w:p>
    <w:p w14:paraId="28FD0124" w14:textId="22DBBF4E" w:rsidR="00900F34" w:rsidRPr="00900F34" w:rsidRDefault="00900F34" w:rsidP="00900F34">
      <w:pPr>
        <w:jc w:val="right"/>
        <w:rPr>
          <w:b/>
          <w:i/>
          <w:sz w:val="36"/>
        </w:rPr>
      </w:pPr>
      <w:r w:rsidRPr="00900F34">
        <w:rPr>
          <w:b/>
          <w:i/>
          <w:sz w:val="36"/>
        </w:rPr>
        <w:t>VLSI Design Course</w:t>
      </w:r>
    </w:p>
    <w:p w14:paraId="0D218E6F" w14:textId="686E02F9" w:rsidR="00900F34" w:rsidRPr="00900F34" w:rsidRDefault="00900F34" w:rsidP="00900F34">
      <w:pPr>
        <w:jc w:val="right"/>
        <w:rPr>
          <w:b/>
          <w:sz w:val="52"/>
        </w:rPr>
      </w:pPr>
      <w:r w:rsidRPr="00900F34">
        <w:rPr>
          <w:b/>
          <w:sz w:val="52"/>
        </w:rPr>
        <w:t xml:space="preserve">LAB </w:t>
      </w:r>
      <w:r w:rsidR="003E7FC5">
        <w:rPr>
          <w:b/>
          <w:sz w:val="52"/>
        </w:rPr>
        <w:t>1</w:t>
      </w:r>
    </w:p>
    <w:p w14:paraId="5B61EF52" w14:textId="77777777" w:rsidR="00900F34" w:rsidRPr="00900F34" w:rsidRDefault="00900F34" w:rsidP="00900F34">
      <w:pPr>
        <w:jc w:val="right"/>
        <w:rPr>
          <w:b/>
          <w:sz w:val="48"/>
        </w:rPr>
      </w:pPr>
      <w:r w:rsidRPr="00900F34">
        <w:rPr>
          <w:b/>
          <w:sz w:val="48"/>
        </w:rPr>
        <w:t>Cell Design and Verification</w:t>
      </w:r>
    </w:p>
    <w:p w14:paraId="57270311" w14:textId="1209F317" w:rsidR="00900F34" w:rsidRDefault="00900F34" w:rsidP="00900F34">
      <w:pPr>
        <w:jc w:val="right"/>
        <w:rPr>
          <w:b/>
        </w:rPr>
      </w:pPr>
      <w:r w:rsidRPr="00CD3EEB">
        <w:rPr>
          <w:b/>
        </w:rPr>
        <w:t>Issue 1.</w:t>
      </w:r>
      <w:r w:rsidR="00C31380">
        <w:rPr>
          <w:b/>
        </w:rPr>
        <w:t>2</w:t>
      </w:r>
    </w:p>
    <w:p w14:paraId="267C8502" w14:textId="09CA508A" w:rsidR="00C31380" w:rsidRPr="00CD3EEB" w:rsidRDefault="00C31380" w:rsidP="00900F34">
      <w:pPr>
        <w:jc w:val="right"/>
        <w:rPr>
          <w:b/>
        </w:rPr>
      </w:pPr>
      <w:r>
        <w:rPr>
          <w:b/>
        </w:rPr>
        <w:t>Date of Last Update: 2025-01-21</w:t>
      </w:r>
    </w:p>
    <w:p w14:paraId="627CD397" w14:textId="77777777" w:rsidR="00900F34" w:rsidRPr="00FE530C" w:rsidRDefault="00900F34" w:rsidP="008D4C86">
      <w:pPr>
        <w:jc w:val="right"/>
        <w:rPr>
          <w:b/>
          <w:sz w:val="48"/>
        </w:rPr>
      </w:pPr>
    </w:p>
    <w:p w14:paraId="55BC45C4" w14:textId="62DBE806" w:rsidR="00063CFE" w:rsidRPr="00FE530C" w:rsidRDefault="00063CFE">
      <w:pPr>
        <w:rPr>
          <w:b/>
        </w:rPr>
      </w:pPr>
    </w:p>
    <w:p w14:paraId="529018B1" w14:textId="79F283AE" w:rsidR="00FB1EFB" w:rsidRPr="00FE530C" w:rsidRDefault="00FB1EFB" w:rsidP="005959A0">
      <w:pPr>
        <w:jc w:val="right"/>
        <w:rPr>
          <w:b/>
        </w:rPr>
      </w:pPr>
    </w:p>
    <w:p w14:paraId="192E4338" w14:textId="4B1CDCC4" w:rsidR="00063CFE" w:rsidRPr="00FE530C" w:rsidRDefault="00063CFE" w:rsidP="005959A0">
      <w:pPr>
        <w:jc w:val="right"/>
        <w:rPr>
          <w:b/>
        </w:rPr>
      </w:pPr>
      <w:r w:rsidRPr="00FE530C">
        <w:rPr>
          <w:b/>
        </w:rPr>
        <w:br w:type="page"/>
      </w:r>
    </w:p>
    <w:sdt>
      <w:sdtPr>
        <w:rPr>
          <w:rFonts w:eastAsiaTheme="minorEastAsia" w:cstheme="minorBidi"/>
          <w:b w:val="0"/>
          <w:sz w:val="22"/>
          <w:szCs w:val="22"/>
          <w:lang w:eastAsia="zh-CN"/>
        </w:rPr>
        <w:id w:val="-1588927551"/>
        <w:docPartObj>
          <w:docPartGallery w:val="Table of Contents"/>
          <w:docPartUnique/>
        </w:docPartObj>
      </w:sdtPr>
      <w:sdtEndPr>
        <w:rPr>
          <w:bCs/>
        </w:rPr>
      </w:sdtEndPr>
      <w:sdtContent>
        <w:p w14:paraId="773B68DE" w14:textId="7D6DE496" w:rsidR="007032C9" w:rsidRPr="00FE530C" w:rsidRDefault="00637284" w:rsidP="002B269C">
          <w:pPr>
            <w:pStyle w:val="TOCHeading"/>
            <w:numPr>
              <w:ilvl w:val="0"/>
              <w:numId w:val="0"/>
            </w:numPr>
            <w:ind w:left="360" w:hanging="360"/>
          </w:pPr>
          <w:r w:rsidRPr="00FE530C">
            <w:t>C</w:t>
          </w:r>
          <w:r w:rsidR="007032C9" w:rsidRPr="00FE530C">
            <w:t>ontents</w:t>
          </w:r>
        </w:p>
        <w:p w14:paraId="58829271" w14:textId="19BD25A8" w:rsidR="0014326D" w:rsidRDefault="007032C9">
          <w:pPr>
            <w:pStyle w:val="TOC1"/>
            <w:rPr>
              <w:rFonts w:asciiTheme="minorHAnsi" w:hAnsiTheme="minorHAnsi"/>
              <w:b w:val="0"/>
              <w:color w:val="auto"/>
              <w:kern w:val="2"/>
              <w:sz w:val="24"/>
              <w:szCs w:val="24"/>
              <w:lang w:eastAsia="en-US"/>
              <w14:ligatures w14:val="standardContextual"/>
            </w:rPr>
          </w:pPr>
          <w:r w:rsidRPr="00AE5E19">
            <w:rPr>
              <w:noProof w:val="0"/>
            </w:rPr>
            <w:fldChar w:fldCharType="begin"/>
          </w:r>
          <w:r w:rsidRPr="00AE5E19">
            <w:rPr>
              <w:noProof w:val="0"/>
            </w:rPr>
            <w:instrText xml:space="preserve"> TOC \o "1-3" \h \z \u </w:instrText>
          </w:r>
          <w:r w:rsidRPr="00AE5E19">
            <w:rPr>
              <w:noProof w:val="0"/>
            </w:rPr>
            <w:fldChar w:fldCharType="separate"/>
          </w:r>
          <w:hyperlink w:anchor="_Toc156291013" w:history="1">
            <w:r w:rsidR="0014326D" w:rsidRPr="00EF0AED">
              <w:rPr>
                <w:rStyle w:val="Hyperlink"/>
              </w:rPr>
              <w:t>1</w:t>
            </w:r>
            <w:r w:rsidR="0014326D">
              <w:rPr>
                <w:rFonts w:asciiTheme="minorHAnsi" w:hAnsiTheme="minorHAnsi"/>
                <w:b w:val="0"/>
                <w:color w:val="auto"/>
                <w:kern w:val="2"/>
                <w:sz w:val="24"/>
                <w:szCs w:val="24"/>
                <w:lang w:eastAsia="en-US"/>
                <w14:ligatures w14:val="standardContextual"/>
              </w:rPr>
              <w:tab/>
            </w:r>
            <w:r w:rsidR="0014326D" w:rsidRPr="00EF0AED">
              <w:rPr>
                <w:rStyle w:val="Hyperlink"/>
              </w:rPr>
              <w:t>Introduction</w:t>
            </w:r>
            <w:r w:rsidR="0014326D">
              <w:rPr>
                <w:webHidden/>
              </w:rPr>
              <w:tab/>
            </w:r>
            <w:r w:rsidR="0014326D">
              <w:rPr>
                <w:webHidden/>
              </w:rPr>
              <w:fldChar w:fldCharType="begin"/>
            </w:r>
            <w:r w:rsidR="0014326D">
              <w:rPr>
                <w:webHidden/>
              </w:rPr>
              <w:instrText xml:space="preserve"> PAGEREF _Toc156291013 \h </w:instrText>
            </w:r>
            <w:r w:rsidR="0014326D">
              <w:rPr>
                <w:webHidden/>
              </w:rPr>
            </w:r>
            <w:r w:rsidR="0014326D">
              <w:rPr>
                <w:webHidden/>
              </w:rPr>
              <w:fldChar w:fldCharType="separate"/>
            </w:r>
            <w:r w:rsidR="006C74D4">
              <w:rPr>
                <w:webHidden/>
              </w:rPr>
              <w:t>1</w:t>
            </w:r>
            <w:r w:rsidR="0014326D">
              <w:rPr>
                <w:webHidden/>
              </w:rPr>
              <w:fldChar w:fldCharType="end"/>
            </w:r>
          </w:hyperlink>
        </w:p>
        <w:p w14:paraId="2438ED7E" w14:textId="465C0947" w:rsidR="0014326D" w:rsidRDefault="0014326D">
          <w:pPr>
            <w:pStyle w:val="TOC2"/>
            <w:tabs>
              <w:tab w:val="left" w:pos="960"/>
              <w:tab w:val="right" w:leader="dot" w:pos="9016"/>
            </w:tabs>
            <w:rPr>
              <w:rFonts w:asciiTheme="minorHAnsi" w:hAnsiTheme="minorHAnsi"/>
              <w:noProof/>
              <w:color w:val="auto"/>
              <w:kern w:val="2"/>
              <w:sz w:val="24"/>
              <w:szCs w:val="24"/>
              <w:lang w:eastAsia="en-US"/>
              <w14:ligatures w14:val="standardContextual"/>
            </w:rPr>
          </w:pPr>
          <w:hyperlink w:anchor="_Toc156291014" w:history="1">
            <w:r w:rsidRPr="00EF0AED">
              <w:rPr>
                <w:rStyle w:val="Hyperlink"/>
                <w:noProof/>
              </w:rPr>
              <w:t>1.1</w:t>
            </w:r>
            <w:r>
              <w:rPr>
                <w:rFonts w:asciiTheme="minorHAnsi" w:hAnsiTheme="minorHAnsi"/>
                <w:noProof/>
                <w:color w:val="auto"/>
                <w:kern w:val="2"/>
                <w:sz w:val="24"/>
                <w:szCs w:val="24"/>
                <w:lang w:eastAsia="en-US"/>
                <w14:ligatures w14:val="standardContextual"/>
              </w:rPr>
              <w:tab/>
            </w:r>
            <w:r w:rsidRPr="00EF0AED">
              <w:rPr>
                <w:rStyle w:val="Hyperlink"/>
                <w:noProof/>
              </w:rPr>
              <w:t>Lab overview</w:t>
            </w:r>
            <w:r>
              <w:rPr>
                <w:noProof/>
                <w:webHidden/>
              </w:rPr>
              <w:tab/>
            </w:r>
            <w:r>
              <w:rPr>
                <w:noProof/>
                <w:webHidden/>
              </w:rPr>
              <w:fldChar w:fldCharType="begin"/>
            </w:r>
            <w:r>
              <w:rPr>
                <w:noProof/>
                <w:webHidden/>
              </w:rPr>
              <w:instrText xml:space="preserve"> PAGEREF _Toc156291014 \h </w:instrText>
            </w:r>
            <w:r>
              <w:rPr>
                <w:noProof/>
                <w:webHidden/>
              </w:rPr>
            </w:r>
            <w:r>
              <w:rPr>
                <w:noProof/>
                <w:webHidden/>
              </w:rPr>
              <w:fldChar w:fldCharType="separate"/>
            </w:r>
            <w:r w:rsidR="006C74D4">
              <w:rPr>
                <w:noProof/>
                <w:webHidden/>
              </w:rPr>
              <w:t>1</w:t>
            </w:r>
            <w:r>
              <w:rPr>
                <w:noProof/>
                <w:webHidden/>
              </w:rPr>
              <w:fldChar w:fldCharType="end"/>
            </w:r>
          </w:hyperlink>
        </w:p>
        <w:p w14:paraId="36FBB897" w14:textId="4825A5BE" w:rsidR="0014326D" w:rsidRDefault="0014326D">
          <w:pPr>
            <w:pStyle w:val="TOC1"/>
            <w:rPr>
              <w:rFonts w:asciiTheme="minorHAnsi" w:hAnsiTheme="minorHAnsi"/>
              <w:b w:val="0"/>
              <w:color w:val="auto"/>
              <w:kern w:val="2"/>
              <w:sz w:val="24"/>
              <w:szCs w:val="24"/>
              <w:lang w:eastAsia="en-US"/>
              <w14:ligatures w14:val="standardContextual"/>
            </w:rPr>
          </w:pPr>
          <w:hyperlink w:anchor="_Toc156291015" w:history="1">
            <w:r w:rsidRPr="00EF0AED">
              <w:rPr>
                <w:rStyle w:val="Hyperlink"/>
              </w:rPr>
              <w:t>2</w:t>
            </w:r>
            <w:r>
              <w:rPr>
                <w:rFonts w:asciiTheme="minorHAnsi" w:hAnsiTheme="minorHAnsi"/>
                <w:b w:val="0"/>
                <w:color w:val="auto"/>
                <w:kern w:val="2"/>
                <w:sz w:val="24"/>
                <w:szCs w:val="24"/>
                <w:lang w:eastAsia="en-US"/>
                <w14:ligatures w14:val="standardContextual"/>
              </w:rPr>
              <w:tab/>
            </w:r>
            <w:r w:rsidRPr="00EF0AED">
              <w:rPr>
                <w:rStyle w:val="Hyperlink"/>
              </w:rPr>
              <w:t>Learning Objectives</w:t>
            </w:r>
            <w:r>
              <w:rPr>
                <w:webHidden/>
              </w:rPr>
              <w:tab/>
            </w:r>
            <w:r>
              <w:rPr>
                <w:webHidden/>
              </w:rPr>
              <w:fldChar w:fldCharType="begin"/>
            </w:r>
            <w:r>
              <w:rPr>
                <w:webHidden/>
              </w:rPr>
              <w:instrText xml:space="preserve"> PAGEREF _Toc156291015 \h </w:instrText>
            </w:r>
            <w:r>
              <w:rPr>
                <w:webHidden/>
              </w:rPr>
            </w:r>
            <w:r>
              <w:rPr>
                <w:webHidden/>
              </w:rPr>
              <w:fldChar w:fldCharType="separate"/>
            </w:r>
            <w:r w:rsidR="006C74D4">
              <w:rPr>
                <w:webHidden/>
              </w:rPr>
              <w:t>1</w:t>
            </w:r>
            <w:r>
              <w:rPr>
                <w:webHidden/>
              </w:rPr>
              <w:fldChar w:fldCharType="end"/>
            </w:r>
          </w:hyperlink>
        </w:p>
        <w:p w14:paraId="71E54D12" w14:textId="62075DC6" w:rsidR="0014326D" w:rsidRDefault="0014326D">
          <w:pPr>
            <w:pStyle w:val="TOC1"/>
            <w:rPr>
              <w:rFonts w:asciiTheme="minorHAnsi" w:hAnsiTheme="minorHAnsi"/>
              <w:b w:val="0"/>
              <w:color w:val="auto"/>
              <w:kern w:val="2"/>
              <w:sz w:val="24"/>
              <w:szCs w:val="24"/>
              <w:lang w:eastAsia="en-US"/>
              <w14:ligatures w14:val="standardContextual"/>
            </w:rPr>
          </w:pPr>
          <w:hyperlink w:anchor="_Toc156291016" w:history="1">
            <w:r w:rsidRPr="00EF0AED">
              <w:rPr>
                <w:rStyle w:val="Hyperlink"/>
              </w:rPr>
              <w:t>3</w:t>
            </w:r>
            <w:r>
              <w:rPr>
                <w:rFonts w:asciiTheme="minorHAnsi" w:hAnsiTheme="minorHAnsi"/>
                <w:b w:val="0"/>
                <w:color w:val="auto"/>
                <w:kern w:val="2"/>
                <w:sz w:val="24"/>
                <w:szCs w:val="24"/>
                <w:lang w:eastAsia="en-US"/>
                <w14:ligatures w14:val="standardContextual"/>
              </w:rPr>
              <w:tab/>
            </w:r>
            <w:r w:rsidRPr="00EF0AED">
              <w:rPr>
                <w:rStyle w:val="Hyperlink"/>
              </w:rPr>
              <w:t>Overview of VLSI CAD Tools</w:t>
            </w:r>
            <w:r>
              <w:rPr>
                <w:webHidden/>
              </w:rPr>
              <w:tab/>
            </w:r>
            <w:r>
              <w:rPr>
                <w:webHidden/>
              </w:rPr>
              <w:fldChar w:fldCharType="begin"/>
            </w:r>
            <w:r>
              <w:rPr>
                <w:webHidden/>
              </w:rPr>
              <w:instrText xml:space="preserve"> PAGEREF _Toc156291016 \h </w:instrText>
            </w:r>
            <w:r>
              <w:rPr>
                <w:webHidden/>
              </w:rPr>
            </w:r>
            <w:r>
              <w:rPr>
                <w:webHidden/>
              </w:rPr>
              <w:fldChar w:fldCharType="separate"/>
            </w:r>
            <w:r w:rsidR="006C74D4">
              <w:rPr>
                <w:webHidden/>
              </w:rPr>
              <w:t>1</w:t>
            </w:r>
            <w:r>
              <w:rPr>
                <w:webHidden/>
              </w:rPr>
              <w:fldChar w:fldCharType="end"/>
            </w:r>
          </w:hyperlink>
        </w:p>
        <w:p w14:paraId="04CAB20A" w14:textId="4CB32F12" w:rsidR="0014326D" w:rsidRDefault="0014326D">
          <w:pPr>
            <w:pStyle w:val="TOC1"/>
            <w:rPr>
              <w:rFonts w:asciiTheme="minorHAnsi" w:hAnsiTheme="minorHAnsi"/>
              <w:b w:val="0"/>
              <w:color w:val="auto"/>
              <w:kern w:val="2"/>
              <w:sz w:val="24"/>
              <w:szCs w:val="24"/>
              <w:lang w:eastAsia="en-US"/>
              <w14:ligatures w14:val="standardContextual"/>
            </w:rPr>
          </w:pPr>
          <w:hyperlink w:anchor="_Toc156291017" w:history="1">
            <w:r w:rsidRPr="00EF0AED">
              <w:rPr>
                <w:rStyle w:val="Hyperlink"/>
              </w:rPr>
              <w:t>4</w:t>
            </w:r>
            <w:r>
              <w:rPr>
                <w:rFonts w:asciiTheme="minorHAnsi" w:hAnsiTheme="minorHAnsi"/>
                <w:b w:val="0"/>
                <w:color w:val="auto"/>
                <w:kern w:val="2"/>
                <w:sz w:val="24"/>
                <w:szCs w:val="24"/>
                <w:lang w:eastAsia="en-US"/>
                <w14:ligatures w14:val="standardContextual"/>
              </w:rPr>
              <w:tab/>
            </w:r>
            <w:r w:rsidRPr="00EF0AED">
              <w:rPr>
                <w:rStyle w:val="Hyperlink"/>
              </w:rPr>
              <w:t>Tool Setup</w:t>
            </w:r>
            <w:r>
              <w:rPr>
                <w:webHidden/>
              </w:rPr>
              <w:tab/>
            </w:r>
            <w:r>
              <w:rPr>
                <w:webHidden/>
              </w:rPr>
              <w:fldChar w:fldCharType="begin"/>
            </w:r>
            <w:r>
              <w:rPr>
                <w:webHidden/>
              </w:rPr>
              <w:instrText xml:space="preserve"> PAGEREF _Toc156291017 \h </w:instrText>
            </w:r>
            <w:r>
              <w:rPr>
                <w:webHidden/>
              </w:rPr>
            </w:r>
            <w:r>
              <w:rPr>
                <w:webHidden/>
              </w:rPr>
              <w:fldChar w:fldCharType="separate"/>
            </w:r>
            <w:r w:rsidR="006C74D4">
              <w:rPr>
                <w:webHidden/>
              </w:rPr>
              <w:t>2</w:t>
            </w:r>
            <w:r>
              <w:rPr>
                <w:webHidden/>
              </w:rPr>
              <w:fldChar w:fldCharType="end"/>
            </w:r>
          </w:hyperlink>
        </w:p>
        <w:p w14:paraId="6F1CDEE7" w14:textId="2DCBD5F4" w:rsidR="0014326D" w:rsidRDefault="0014326D">
          <w:pPr>
            <w:pStyle w:val="TOC1"/>
            <w:rPr>
              <w:rFonts w:asciiTheme="minorHAnsi" w:hAnsiTheme="minorHAnsi"/>
              <w:b w:val="0"/>
              <w:color w:val="auto"/>
              <w:kern w:val="2"/>
              <w:sz w:val="24"/>
              <w:szCs w:val="24"/>
              <w:lang w:eastAsia="en-US"/>
              <w14:ligatures w14:val="standardContextual"/>
            </w:rPr>
          </w:pPr>
          <w:hyperlink w:anchor="_Toc156291018" w:history="1">
            <w:r w:rsidRPr="00EF0AED">
              <w:rPr>
                <w:rStyle w:val="Hyperlink"/>
              </w:rPr>
              <w:t>5</w:t>
            </w:r>
            <w:r>
              <w:rPr>
                <w:rFonts w:asciiTheme="minorHAnsi" w:hAnsiTheme="minorHAnsi"/>
                <w:b w:val="0"/>
                <w:color w:val="auto"/>
                <w:kern w:val="2"/>
                <w:sz w:val="24"/>
                <w:szCs w:val="24"/>
                <w:lang w:eastAsia="en-US"/>
                <w14:ligatures w14:val="standardContextual"/>
              </w:rPr>
              <w:tab/>
            </w:r>
            <w:r w:rsidRPr="00EF0AED">
              <w:rPr>
                <w:rStyle w:val="Hyperlink"/>
              </w:rPr>
              <w:t>Start Virtuoso</w:t>
            </w:r>
            <w:r>
              <w:rPr>
                <w:webHidden/>
              </w:rPr>
              <w:tab/>
            </w:r>
            <w:r>
              <w:rPr>
                <w:webHidden/>
              </w:rPr>
              <w:fldChar w:fldCharType="begin"/>
            </w:r>
            <w:r>
              <w:rPr>
                <w:webHidden/>
              </w:rPr>
              <w:instrText xml:space="preserve"> PAGEREF _Toc156291018 \h </w:instrText>
            </w:r>
            <w:r>
              <w:rPr>
                <w:webHidden/>
              </w:rPr>
            </w:r>
            <w:r>
              <w:rPr>
                <w:webHidden/>
              </w:rPr>
              <w:fldChar w:fldCharType="separate"/>
            </w:r>
            <w:r w:rsidR="006C74D4">
              <w:rPr>
                <w:webHidden/>
              </w:rPr>
              <w:t>2</w:t>
            </w:r>
            <w:r>
              <w:rPr>
                <w:webHidden/>
              </w:rPr>
              <w:fldChar w:fldCharType="end"/>
            </w:r>
          </w:hyperlink>
        </w:p>
        <w:p w14:paraId="41A049BD" w14:textId="1C320F5D" w:rsidR="0014326D" w:rsidRDefault="0014326D">
          <w:pPr>
            <w:pStyle w:val="TOC2"/>
            <w:tabs>
              <w:tab w:val="left" w:pos="960"/>
              <w:tab w:val="right" w:leader="dot" w:pos="9016"/>
            </w:tabs>
            <w:rPr>
              <w:rFonts w:asciiTheme="minorHAnsi" w:hAnsiTheme="minorHAnsi"/>
              <w:noProof/>
              <w:color w:val="auto"/>
              <w:kern w:val="2"/>
              <w:sz w:val="24"/>
              <w:szCs w:val="24"/>
              <w:lang w:eastAsia="en-US"/>
              <w14:ligatures w14:val="standardContextual"/>
            </w:rPr>
          </w:pPr>
          <w:hyperlink w:anchor="_Toc156291019" w:history="1">
            <w:r w:rsidRPr="00EF0AED">
              <w:rPr>
                <w:rStyle w:val="Hyperlink"/>
                <w:noProof/>
              </w:rPr>
              <w:t>5.1</w:t>
            </w:r>
            <w:r>
              <w:rPr>
                <w:rFonts w:asciiTheme="minorHAnsi" w:hAnsiTheme="minorHAnsi"/>
                <w:noProof/>
                <w:color w:val="auto"/>
                <w:kern w:val="2"/>
                <w:sz w:val="24"/>
                <w:szCs w:val="24"/>
                <w:lang w:eastAsia="en-US"/>
                <w14:ligatures w14:val="standardContextual"/>
              </w:rPr>
              <w:tab/>
            </w:r>
            <w:r w:rsidRPr="00EF0AED">
              <w:rPr>
                <w:rStyle w:val="Hyperlink"/>
                <w:noProof/>
              </w:rPr>
              <w:t>Library Manager</w:t>
            </w:r>
            <w:r>
              <w:rPr>
                <w:noProof/>
                <w:webHidden/>
              </w:rPr>
              <w:tab/>
            </w:r>
            <w:r>
              <w:rPr>
                <w:noProof/>
                <w:webHidden/>
              </w:rPr>
              <w:fldChar w:fldCharType="begin"/>
            </w:r>
            <w:r>
              <w:rPr>
                <w:noProof/>
                <w:webHidden/>
              </w:rPr>
              <w:instrText xml:space="preserve"> PAGEREF _Toc156291019 \h </w:instrText>
            </w:r>
            <w:r>
              <w:rPr>
                <w:noProof/>
                <w:webHidden/>
              </w:rPr>
            </w:r>
            <w:r>
              <w:rPr>
                <w:noProof/>
                <w:webHidden/>
              </w:rPr>
              <w:fldChar w:fldCharType="separate"/>
            </w:r>
            <w:r w:rsidR="006C74D4">
              <w:rPr>
                <w:noProof/>
                <w:webHidden/>
              </w:rPr>
              <w:t>3</w:t>
            </w:r>
            <w:r>
              <w:rPr>
                <w:noProof/>
                <w:webHidden/>
              </w:rPr>
              <w:fldChar w:fldCharType="end"/>
            </w:r>
          </w:hyperlink>
        </w:p>
        <w:p w14:paraId="3D39C13C" w14:textId="78A57ADE" w:rsidR="0014326D" w:rsidRDefault="0014326D">
          <w:pPr>
            <w:pStyle w:val="TOC2"/>
            <w:tabs>
              <w:tab w:val="left" w:pos="960"/>
              <w:tab w:val="right" w:leader="dot" w:pos="9016"/>
            </w:tabs>
            <w:rPr>
              <w:rFonts w:asciiTheme="minorHAnsi" w:hAnsiTheme="minorHAnsi"/>
              <w:noProof/>
              <w:color w:val="auto"/>
              <w:kern w:val="2"/>
              <w:sz w:val="24"/>
              <w:szCs w:val="24"/>
              <w:lang w:eastAsia="en-US"/>
              <w14:ligatures w14:val="standardContextual"/>
            </w:rPr>
          </w:pPr>
          <w:hyperlink w:anchor="_Toc156291020" w:history="1">
            <w:r w:rsidRPr="00EF0AED">
              <w:rPr>
                <w:rStyle w:val="Hyperlink"/>
                <w:noProof/>
              </w:rPr>
              <w:t>5.2</w:t>
            </w:r>
            <w:r>
              <w:rPr>
                <w:rFonts w:asciiTheme="minorHAnsi" w:hAnsiTheme="minorHAnsi"/>
                <w:noProof/>
                <w:color w:val="auto"/>
                <w:kern w:val="2"/>
                <w:sz w:val="24"/>
                <w:szCs w:val="24"/>
                <w:lang w:eastAsia="en-US"/>
                <w14:ligatures w14:val="standardContextual"/>
              </w:rPr>
              <w:tab/>
            </w:r>
            <w:r w:rsidRPr="00EF0AED">
              <w:rPr>
                <w:rStyle w:val="Hyperlink"/>
                <w:noProof/>
              </w:rPr>
              <w:t>Create a library</w:t>
            </w:r>
            <w:r>
              <w:rPr>
                <w:noProof/>
                <w:webHidden/>
              </w:rPr>
              <w:tab/>
            </w:r>
            <w:r>
              <w:rPr>
                <w:noProof/>
                <w:webHidden/>
              </w:rPr>
              <w:fldChar w:fldCharType="begin"/>
            </w:r>
            <w:r>
              <w:rPr>
                <w:noProof/>
                <w:webHidden/>
              </w:rPr>
              <w:instrText xml:space="preserve"> PAGEREF _Toc156291020 \h </w:instrText>
            </w:r>
            <w:r>
              <w:rPr>
                <w:noProof/>
                <w:webHidden/>
              </w:rPr>
            </w:r>
            <w:r>
              <w:rPr>
                <w:noProof/>
                <w:webHidden/>
              </w:rPr>
              <w:fldChar w:fldCharType="separate"/>
            </w:r>
            <w:r w:rsidR="006C74D4">
              <w:rPr>
                <w:noProof/>
                <w:webHidden/>
              </w:rPr>
              <w:t>3</w:t>
            </w:r>
            <w:r>
              <w:rPr>
                <w:noProof/>
                <w:webHidden/>
              </w:rPr>
              <w:fldChar w:fldCharType="end"/>
            </w:r>
          </w:hyperlink>
        </w:p>
        <w:p w14:paraId="6BB6F203" w14:textId="32546671" w:rsidR="0014326D" w:rsidRDefault="0014326D">
          <w:pPr>
            <w:pStyle w:val="TOC1"/>
            <w:rPr>
              <w:rFonts w:asciiTheme="minorHAnsi" w:hAnsiTheme="minorHAnsi"/>
              <w:b w:val="0"/>
              <w:color w:val="auto"/>
              <w:kern w:val="2"/>
              <w:sz w:val="24"/>
              <w:szCs w:val="24"/>
              <w:lang w:eastAsia="en-US"/>
              <w14:ligatures w14:val="standardContextual"/>
            </w:rPr>
          </w:pPr>
          <w:hyperlink w:anchor="_Toc156291021" w:history="1">
            <w:r w:rsidRPr="00EF0AED">
              <w:rPr>
                <w:rStyle w:val="Hyperlink"/>
              </w:rPr>
              <w:t>6</w:t>
            </w:r>
            <w:r>
              <w:rPr>
                <w:rFonts w:asciiTheme="minorHAnsi" w:hAnsiTheme="minorHAnsi"/>
                <w:b w:val="0"/>
                <w:color w:val="auto"/>
                <w:kern w:val="2"/>
                <w:sz w:val="24"/>
                <w:szCs w:val="24"/>
                <w:lang w:eastAsia="en-US"/>
                <w14:ligatures w14:val="standardContextual"/>
              </w:rPr>
              <w:tab/>
            </w:r>
            <w:r w:rsidRPr="00EF0AED">
              <w:rPr>
                <w:rStyle w:val="Hyperlink"/>
              </w:rPr>
              <w:t>Part 1a: Schematic Entry</w:t>
            </w:r>
            <w:r>
              <w:rPr>
                <w:webHidden/>
              </w:rPr>
              <w:tab/>
            </w:r>
            <w:r>
              <w:rPr>
                <w:webHidden/>
              </w:rPr>
              <w:fldChar w:fldCharType="begin"/>
            </w:r>
            <w:r>
              <w:rPr>
                <w:webHidden/>
              </w:rPr>
              <w:instrText xml:space="preserve"> PAGEREF _Toc156291021 \h </w:instrText>
            </w:r>
            <w:r>
              <w:rPr>
                <w:webHidden/>
              </w:rPr>
            </w:r>
            <w:r>
              <w:rPr>
                <w:webHidden/>
              </w:rPr>
              <w:fldChar w:fldCharType="separate"/>
            </w:r>
            <w:r w:rsidR="006C74D4">
              <w:rPr>
                <w:webHidden/>
              </w:rPr>
              <w:t>4</w:t>
            </w:r>
            <w:r>
              <w:rPr>
                <w:webHidden/>
              </w:rPr>
              <w:fldChar w:fldCharType="end"/>
            </w:r>
          </w:hyperlink>
        </w:p>
        <w:p w14:paraId="646F4769" w14:textId="70C682A9" w:rsidR="0014326D" w:rsidRDefault="0014326D">
          <w:pPr>
            <w:pStyle w:val="TOC2"/>
            <w:tabs>
              <w:tab w:val="left" w:pos="960"/>
              <w:tab w:val="right" w:leader="dot" w:pos="9016"/>
            </w:tabs>
            <w:rPr>
              <w:rFonts w:asciiTheme="minorHAnsi" w:hAnsiTheme="minorHAnsi"/>
              <w:noProof/>
              <w:color w:val="auto"/>
              <w:kern w:val="2"/>
              <w:sz w:val="24"/>
              <w:szCs w:val="24"/>
              <w:lang w:eastAsia="en-US"/>
              <w14:ligatures w14:val="standardContextual"/>
            </w:rPr>
          </w:pPr>
          <w:hyperlink w:anchor="_Toc156291022" w:history="1">
            <w:r w:rsidRPr="00EF0AED">
              <w:rPr>
                <w:rStyle w:val="Hyperlink"/>
                <w:noProof/>
              </w:rPr>
              <w:t>6.1</w:t>
            </w:r>
            <w:r>
              <w:rPr>
                <w:rFonts w:asciiTheme="minorHAnsi" w:hAnsiTheme="minorHAnsi"/>
                <w:noProof/>
                <w:color w:val="auto"/>
                <w:kern w:val="2"/>
                <w:sz w:val="24"/>
                <w:szCs w:val="24"/>
                <w:lang w:eastAsia="en-US"/>
                <w14:ligatures w14:val="standardContextual"/>
              </w:rPr>
              <w:tab/>
            </w:r>
            <w:r w:rsidRPr="00EF0AED">
              <w:rPr>
                <w:rStyle w:val="Hyperlink"/>
                <w:noProof/>
              </w:rPr>
              <w:t>Create schematic view</w:t>
            </w:r>
            <w:r>
              <w:rPr>
                <w:noProof/>
                <w:webHidden/>
              </w:rPr>
              <w:tab/>
            </w:r>
            <w:r>
              <w:rPr>
                <w:noProof/>
                <w:webHidden/>
              </w:rPr>
              <w:fldChar w:fldCharType="begin"/>
            </w:r>
            <w:r>
              <w:rPr>
                <w:noProof/>
                <w:webHidden/>
              </w:rPr>
              <w:instrText xml:space="preserve"> PAGEREF _Toc156291022 \h </w:instrText>
            </w:r>
            <w:r>
              <w:rPr>
                <w:noProof/>
                <w:webHidden/>
              </w:rPr>
            </w:r>
            <w:r>
              <w:rPr>
                <w:noProof/>
                <w:webHidden/>
              </w:rPr>
              <w:fldChar w:fldCharType="separate"/>
            </w:r>
            <w:r w:rsidR="006C74D4">
              <w:rPr>
                <w:noProof/>
                <w:webHidden/>
              </w:rPr>
              <w:t>4</w:t>
            </w:r>
            <w:r>
              <w:rPr>
                <w:noProof/>
                <w:webHidden/>
              </w:rPr>
              <w:fldChar w:fldCharType="end"/>
            </w:r>
          </w:hyperlink>
        </w:p>
        <w:p w14:paraId="1C137DC2" w14:textId="3CB00675" w:rsidR="0014326D" w:rsidRDefault="0014326D">
          <w:pPr>
            <w:pStyle w:val="TOC2"/>
            <w:tabs>
              <w:tab w:val="left" w:pos="960"/>
              <w:tab w:val="right" w:leader="dot" w:pos="9016"/>
            </w:tabs>
            <w:rPr>
              <w:rFonts w:asciiTheme="minorHAnsi" w:hAnsiTheme="minorHAnsi"/>
              <w:noProof/>
              <w:color w:val="auto"/>
              <w:kern w:val="2"/>
              <w:sz w:val="24"/>
              <w:szCs w:val="24"/>
              <w:lang w:eastAsia="en-US"/>
              <w14:ligatures w14:val="standardContextual"/>
            </w:rPr>
          </w:pPr>
          <w:hyperlink w:anchor="_Toc156291023" w:history="1">
            <w:r w:rsidRPr="00EF0AED">
              <w:rPr>
                <w:rStyle w:val="Hyperlink"/>
                <w:noProof/>
              </w:rPr>
              <w:t>6.2</w:t>
            </w:r>
            <w:r>
              <w:rPr>
                <w:rFonts w:asciiTheme="minorHAnsi" w:hAnsiTheme="minorHAnsi"/>
                <w:noProof/>
                <w:color w:val="auto"/>
                <w:kern w:val="2"/>
                <w:sz w:val="24"/>
                <w:szCs w:val="24"/>
                <w:lang w:eastAsia="en-US"/>
                <w14:ligatures w14:val="standardContextual"/>
              </w:rPr>
              <w:tab/>
            </w:r>
            <w:r w:rsidRPr="00EF0AED">
              <w:rPr>
                <w:rStyle w:val="Hyperlink"/>
                <w:noProof/>
              </w:rPr>
              <w:t>Create component instances</w:t>
            </w:r>
            <w:r>
              <w:rPr>
                <w:noProof/>
                <w:webHidden/>
              </w:rPr>
              <w:tab/>
            </w:r>
            <w:r>
              <w:rPr>
                <w:noProof/>
                <w:webHidden/>
              </w:rPr>
              <w:fldChar w:fldCharType="begin"/>
            </w:r>
            <w:r>
              <w:rPr>
                <w:noProof/>
                <w:webHidden/>
              </w:rPr>
              <w:instrText xml:space="preserve"> PAGEREF _Toc156291023 \h </w:instrText>
            </w:r>
            <w:r>
              <w:rPr>
                <w:noProof/>
                <w:webHidden/>
              </w:rPr>
            </w:r>
            <w:r>
              <w:rPr>
                <w:noProof/>
                <w:webHidden/>
              </w:rPr>
              <w:fldChar w:fldCharType="separate"/>
            </w:r>
            <w:r w:rsidR="006C74D4">
              <w:rPr>
                <w:noProof/>
                <w:webHidden/>
              </w:rPr>
              <w:t>5</w:t>
            </w:r>
            <w:r>
              <w:rPr>
                <w:noProof/>
                <w:webHidden/>
              </w:rPr>
              <w:fldChar w:fldCharType="end"/>
            </w:r>
          </w:hyperlink>
        </w:p>
        <w:p w14:paraId="32CC438F" w14:textId="5055D490" w:rsidR="0014326D" w:rsidRDefault="0014326D">
          <w:pPr>
            <w:pStyle w:val="TOC2"/>
            <w:tabs>
              <w:tab w:val="left" w:pos="960"/>
              <w:tab w:val="right" w:leader="dot" w:pos="9016"/>
            </w:tabs>
            <w:rPr>
              <w:rFonts w:asciiTheme="minorHAnsi" w:hAnsiTheme="minorHAnsi"/>
              <w:noProof/>
              <w:color w:val="auto"/>
              <w:kern w:val="2"/>
              <w:sz w:val="24"/>
              <w:szCs w:val="24"/>
              <w:lang w:eastAsia="en-US"/>
              <w14:ligatures w14:val="standardContextual"/>
            </w:rPr>
          </w:pPr>
          <w:hyperlink w:anchor="_Toc156291024" w:history="1">
            <w:r w:rsidRPr="00EF0AED">
              <w:rPr>
                <w:rStyle w:val="Hyperlink"/>
                <w:noProof/>
              </w:rPr>
              <w:t>6.3</w:t>
            </w:r>
            <w:r>
              <w:rPr>
                <w:rFonts w:asciiTheme="minorHAnsi" w:hAnsiTheme="minorHAnsi"/>
                <w:noProof/>
                <w:color w:val="auto"/>
                <w:kern w:val="2"/>
                <w:sz w:val="24"/>
                <w:szCs w:val="24"/>
                <w:lang w:eastAsia="en-US"/>
                <w14:ligatures w14:val="standardContextual"/>
              </w:rPr>
              <w:tab/>
            </w:r>
            <w:r w:rsidRPr="00EF0AED">
              <w:rPr>
                <w:rStyle w:val="Hyperlink"/>
                <w:noProof/>
              </w:rPr>
              <w:t>Useful shortcuts</w:t>
            </w:r>
            <w:r>
              <w:rPr>
                <w:noProof/>
                <w:webHidden/>
              </w:rPr>
              <w:tab/>
            </w:r>
            <w:r>
              <w:rPr>
                <w:noProof/>
                <w:webHidden/>
              </w:rPr>
              <w:fldChar w:fldCharType="begin"/>
            </w:r>
            <w:r>
              <w:rPr>
                <w:noProof/>
                <w:webHidden/>
              </w:rPr>
              <w:instrText xml:space="preserve"> PAGEREF _Toc156291024 \h </w:instrText>
            </w:r>
            <w:r>
              <w:rPr>
                <w:noProof/>
                <w:webHidden/>
              </w:rPr>
            </w:r>
            <w:r>
              <w:rPr>
                <w:noProof/>
                <w:webHidden/>
              </w:rPr>
              <w:fldChar w:fldCharType="separate"/>
            </w:r>
            <w:r w:rsidR="006C74D4">
              <w:rPr>
                <w:noProof/>
                <w:webHidden/>
              </w:rPr>
              <w:t>6</w:t>
            </w:r>
            <w:r>
              <w:rPr>
                <w:noProof/>
                <w:webHidden/>
              </w:rPr>
              <w:fldChar w:fldCharType="end"/>
            </w:r>
          </w:hyperlink>
        </w:p>
        <w:p w14:paraId="614894BF" w14:textId="0E3C6716" w:rsidR="0014326D" w:rsidRDefault="0014326D">
          <w:pPr>
            <w:pStyle w:val="TOC2"/>
            <w:tabs>
              <w:tab w:val="left" w:pos="960"/>
              <w:tab w:val="right" w:leader="dot" w:pos="9016"/>
            </w:tabs>
            <w:rPr>
              <w:rFonts w:asciiTheme="minorHAnsi" w:hAnsiTheme="minorHAnsi"/>
              <w:noProof/>
              <w:color w:val="auto"/>
              <w:kern w:val="2"/>
              <w:sz w:val="24"/>
              <w:szCs w:val="24"/>
              <w:lang w:eastAsia="en-US"/>
              <w14:ligatures w14:val="standardContextual"/>
            </w:rPr>
          </w:pPr>
          <w:hyperlink w:anchor="_Toc156291025" w:history="1">
            <w:r w:rsidRPr="00EF0AED">
              <w:rPr>
                <w:rStyle w:val="Hyperlink"/>
                <w:noProof/>
              </w:rPr>
              <w:t>6.4</w:t>
            </w:r>
            <w:r>
              <w:rPr>
                <w:rFonts w:asciiTheme="minorHAnsi" w:hAnsiTheme="minorHAnsi"/>
                <w:noProof/>
                <w:color w:val="auto"/>
                <w:kern w:val="2"/>
                <w:sz w:val="24"/>
                <w:szCs w:val="24"/>
                <w:lang w:eastAsia="en-US"/>
                <w14:ligatures w14:val="standardContextual"/>
              </w:rPr>
              <w:tab/>
            </w:r>
            <w:r w:rsidRPr="00EF0AED">
              <w:rPr>
                <w:rStyle w:val="Hyperlink"/>
                <w:noProof/>
              </w:rPr>
              <w:t>Create pins</w:t>
            </w:r>
            <w:r>
              <w:rPr>
                <w:noProof/>
                <w:webHidden/>
              </w:rPr>
              <w:tab/>
            </w:r>
            <w:r>
              <w:rPr>
                <w:noProof/>
                <w:webHidden/>
              </w:rPr>
              <w:fldChar w:fldCharType="begin"/>
            </w:r>
            <w:r>
              <w:rPr>
                <w:noProof/>
                <w:webHidden/>
              </w:rPr>
              <w:instrText xml:space="preserve"> PAGEREF _Toc156291025 \h </w:instrText>
            </w:r>
            <w:r>
              <w:rPr>
                <w:noProof/>
                <w:webHidden/>
              </w:rPr>
            </w:r>
            <w:r>
              <w:rPr>
                <w:noProof/>
                <w:webHidden/>
              </w:rPr>
              <w:fldChar w:fldCharType="separate"/>
            </w:r>
            <w:r w:rsidR="006C74D4">
              <w:rPr>
                <w:noProof/>
                <w:webHidden/>
              </w:rPr>
              <w:t>6</w:t>
            </w:r>
            <w:r>
              <w:rPr>
                <w:noProof/>
                <w:webHidden/>
              </w:rPr>
              <w:fldChar w:fldCharType="end"/>
            </w:r>
          </w:hyperlink>
        </w:p>
        <w:p w14:paraId="387F4E63" w14:textId="46BD9F4C" w:rsidR="0014326D" w:rsidRDefault="0014326D">
          <w:pPr>
            <w:pStyle w:val="TOC2"/>
            <w:tabs>
              <w:tab w:val="left" w:pos="960"/>
              <w:tab w:val="right" w:leader="dot" w:pos="9016"/>
            </w:tabs>
            <w:rPr>
              <w:rFonts w:asciiTheme="minorHAnsi" w:hAnsiTheme="minorHAnsi"/>
              <w:noProof/>
              <w:color w:val="auto"/>
              <w:kern w:val="2"/>
              <w:sz w:val="24"/>
              <w:szCs w:val="24"/>
              <w:lang w:eastAsia="en-US"/>
              <w14:ligatures w14:val="standardContextual"/>
            </w:rPr>
          </w:pPr>
          <w:hyperlink w:anchor="_Toc156291026" w:history="1">
            <w:r w:rsidRPr="00EF0AED">
              <w:rPr>
                <w:rStyle w:val="Hyperlink"/>
                <w:noProof/>
              </w:rPr>
              <w:t>6.5</w:t>
            </w:r>
            <w:r>
              <w:rPr>
                <w:rFonts w:asciiTheme="minorHAnsi" w:hAnsiTheme="minorHAnsi"/>
                <w:noProof/>
                <w:color w:val="auto"/>
                <w:kern w:val="2"/>
                <w:sz w:val="24"/>
                <w:szCs w:val="24"/>
                <w:lang w:eastAsia="en-US"/>
                <w14:ligatures w14:val="standardContextual"/>
              </w:rPr>
              <w:tab/>
            </w:r>
            <w:r w:rsidRPr="00EF0AED">
              <w:rPr>
                <w:rStyle w:val="Hyperlink"/>
                <w:noProof/>
              </w:rPr>
              <w:t>Create wires</w:t>
            </w:r>
            <w:r>
              <w:rPr>
                <w:noProof/>
                <w:webHidden/>
              </w:rPr>
              <w:tab/>
            </w:r>
            <w:r>
              <w:rPr>
                <w:noProof/>
                <w:webHidden/>
              </w:rPr>
              <w:fldChar w:fldCharType="begin"/>
            </w:r>
            <w:r>
              <w:rPr>
                <w:noProof/>
                <w:webHidden/>
              </w:rPr>
              <w:instrText xml:space="preserve"> PAGEREF _Toc156291026 \h </w:instrText>
            </w:r>
            <w:r>
              <w:rPr>
                <w:noProof/>
                <w:webHidden/>
              </w:rPr>
            </w:r>
            <w:r>
              <w:rPr>
                <w:noProof/>
                <w:webHidden/>
              </w:rPr>
              <w:fldChar w:fldCharType="separate"/>
            </w:r>
            <w:r w:rsidR="006C74D4">
              <w:rPr>
                <w:noProof/>
                <w:webHidden/>
              </w:rPr>
              <w:t>6</w:t>
            </w:r>
            <w:r>
              <w:rPr>
                <w:noProof/>
                <w:webHidden/>
              </w:rPr>
              <w:fldChar w:fldCharType="end"/>
            </w:r>
          </w:hyperlink>
        </w:p>
        <w:p w14:paraId="06EEEE21" w14:textId="7B22107F" w:rsidR="0014326D" w:rsidRDefault="0014326D">
          <w:pPr>
            <w:pStyle w:val="TOC2"/>
            <w:tabs>
              <w:tab w:val="left" w:pos="960"/>
              <w:tab w:val="right" w:leader="dot" w:pos="9016"/>
            </w:tabs>
            <w:rPr>
              <w:rFonts w:asciiTheme="minorHAnsi" w:hAnsiTheme="minorHAnsi"/>
              <w:noProof/>
              <w:color w:val="auto"/>
              <w:kern w:val="2"/>
              <w:sz w:val="24"/>
              <w:szCs w:val="24"/>
              <w:lang w:eastAsia="en-US"/>
              <w14:ligatures w14:val="standardContextual"/>
            </w:rPr>
          </w:pPr>
          <w:hyperlink w:anchor="_Toc156291027" w:history="1">
            <w:r w:rsidRPr="00EF0AED">
              <w:rPr>
                <w:rStyle w:val="Hyperlink"/>
                <w:noProof/>
              </w:rPr>
              <w:t>6.6</w:t>
            </w:r>
            <w:r>
              <w:rPr>
                <w:rFonts w:asciiTheme="minorHAnsi" w:hAnsiTheme="minorHAnsi"/>
                <w:noProof/>
                <w:color w:val="auto"/>
                <w:kern w:val="2"/>
                <w:sz w:val="24"/>
                <w:szCs w:val="24"/>
                <w:lang w:eastAsia="en-US"/>
                <w14:ligatures w14:val="standardContextual"/>
              </w:rPr>
              <w:tab/>
            </w:r>
            <w:r w:rsidRPr="00EF0AED">
              <w:rPr>
                <w:rStyle w:val="Hyperlink"/>
                <w:noProof/>
              </w:rPr>
              <w:t>Save Schematic</w:t>
            </w:r>
            <w:r>
              <w:rPr>
                <w:noProof/>
                <w:webHidden/>
              </w:rPr>
              <w:tab/>
            </w:r>
            <w:r>
              <w:rPr>
                <w:noProof/>
                <w:webHidden/>
              </w:rPr>
              <w:fldChar w:fldCharType="begin"/>
            </w:r>
            <w:r>
              <w:rPr>
                <w:noProof/>
                <w:webHidden/>
              </w:rPr>
              <w:instrText xml:space="preserve"> PAGEREF _Toc156291027 \h </w:instrText>
            </w:r>
            <w:r>
              <w:rPr>
                <w:noProof/>
                <w:webHidden/>
              </w:rPr>
            </w:r>
            <w:r>
              <w:rPr>
                <w:noProof/>
                <w:webHidden/>
              </w:rPr>
              <w:fldChar w:fldCharType="separate"/>
            </w:r>
            <w:r w:rsidR="006C74D4">
              <w:rPr>
                <w:noProof/>
                <w:webHidden/>
              </w:rPr>
              <w:t>7</w:t>
            </w:r>
            <w:r>
              <w:rPr>
                <w:noProof/>
                <w:webHidden/>
              </w:rPr>
              <w:fldChar w:fldCharType="end"/>
            </w:r>
          </w:hyperlink>
        </w:p>
        <w:p w14:paraId="17322A61" w14:textId="0964E76A" w:rsidR="0014326D" w:rsidRDefault="0014326D">
          <w:pPr>
            <w:pStyle w:val="TOC1"/>
            <w:rPr>
              <w:rFonts w:asciiTheme="minorHAnsi" w:hAnsiTheme="minorHAnsi"/>
              <w:b w:val="0"/>
              <w:color w:val="auto"/>
              <w:kern w:val="2"/>
              <w:sz w:val="24"/>
              <w:szCs w:val="24"/>
              <w:lang w:eastAsia="en-US"/>
              <w14:ligatures w14:val="standardContextual"/>
            </w:rPr>
          </w:pPr>
          <w:hyperlink w:anchor="_Toc156291028" w:history="1">
            <w:r w:rsidRPr="00EF0AED">
              <w:rPr>
                <w:rStyle w:val="Hyperlink"/>
              </w:rPr>
              <w:t>7</w:t>
            </w:r>
            <w:r>
              <w:rPr>
                <w:rFonts w:asciiTheme="minorHAnsi" w:hAnsiTheme="minorHAnsi"/>
                <w:b w:val="0"/>
                <w:color w:val="auto"/>
                <w:kern w:val="2"/>
                <w:sz w:val="24"/>
                <w:szCs w:val="24"/>
                <w:lang w:eastAsia="en-US"/>
                <w14:ligatures w14:val="standardContextual"/>
              </w:rPr>
              <w:tab/>
            </w:r>
            <w:r w:rsidRPr="00EF0AED">
              <w:rPr>
                <w:rStyle w:val="Hyperlink"/>
              </w:rPr>
              <w:t>Part 1: Schematic Simulation</w:t>
            </w:r>
            <w:r>
              <w:rPr>
                <w:webHidden/>
              </w:rPr>
              <w:tab/>
            </w:r>
            <w:r>
              <w:rPr>
                <w:webHidden/>
              </w:rPr>
              <w:fldChar w:fldCharType="begin"/>
            </w:r>
            <w:r>
              <w:rPr>
                <w:webHidden/>
              </w:rPr>
              <w:instrText xml:space="preserve"> PAGEREF _Toc156291028 \h </w:instrText>
            </w:r>
            <w:r>
              <w:rPr>
                <w:webHidden/>
              </w:rPr>
            </w:r>
            <w:r>
              <w:rPr>
                <w:webHidden/>
              </w:rPr>
              <w:fldChar w:fldCharType="separate"/>
            </w:r>
            <w:r w:rsidR="006C74D4">
              <w:rPr>
                <w:webHidden/>
              </w:rPr>
              <w:t>7</w:t>
            </w:r>
            <w:r>
              <w:rPr>
                <w:webHidden/>
              </w:rPr>
              <w:fldChar w:fldCharType="end"/>
            </w:r>
          </w:hyperlink>
        </w:p>
        <w:p w14:paraId="7A907C2A" w14:textId="3E8D6F7E" w:rsidR="0014326D" w:rsidRDefault="0014326D">
          <w:pPr>
            <w:pStyle w:val="TOC2"/>
            <w:tabs>
              <w:tab w:val="left" w:pos="960"/>
              <w:tab w:val="right" w:leader="dot" w:pos="9016"/>
            </w:tabs>
            <w:rPr>
              <w:rFonts w:asciiTheme="minorHAnsi" w:hAnsiTheme="minorHAnsi"/>
              <w:noProof/>
              <w:color w:val="auto"/>
              <w:kern w:val="2"/>
              <w:sz w:val="24"/>
              <w:szCs w:val="24"/>
              <w:lang w:eastAsia="en-US"/>
              <w14:ligatures w14:val="standardContextual"/>
            </w:rPr>
          </w:pPr>
          <w:hyperlink w:anchor="_Toc156291029" w:history="1">
            <w:r w:rsidRPr="00EF0AED">
              <w:rPr>
                <w:rStyle w:val="Hyperlink"/>
                <w:noProof/>
              </w:rPr>
              <w:t>7.1</w:t>
            </w:r>
            <w:r>
              <w:rPr>
                <w:rFonts w:asciiTheme="minorHAnsi" w:hAnsiTheme="minorHAnsi"/>
                <w:noProof/>
                <w:color w:val="auto"/>
                <w:kern w:val="2"/>
                <w:sz w:val="24"/>
                <w:szCs w:val="24"/>
                <w:lang w:eastAsia="en-US"/>
                <w14:ligatures w14:val="standardContextual"/>
              </w:rPr>
              <w:tab/>
            </w:r>
            <w:r w:rsidRPr="00EF0AED">
              <w:rPr>
                <w:rStyle w:val="Hyperlink"/>
                <w:noProof/>
              </w:rPr>
              <w:t>Launch ADE-L</w:t>
            </w:r>
            <w:r>
              <w:rPr>
                <w:noProof/>
                <w:webHidden/>
              </w:rPr>
              <w:tab/>
            </w:r>
            <w:r>
              <w:rPr>
                <w:noProof/>
                <w:webHidden/>
              </w:rPr>
              <w:fldChar w:fldCharType="begin"/>
            </w:r>
            <w:r>
              <w:rPr>
                <w:noProof/>
                <w:webHidden/>
              </w:rPr>
              <w:instrText xml:space="preserve"> PAGEREF _Toc156291029 \h </w:instrText>
            </w:r>
            <w:r>
              <w:rPr>
                <w:noProof/>
                <w:webHidden/>
              </w:rPr>
            </w:r>
            <w:r>
              <w:rPr>
                <w:noProof/>
                <w:webHidden/>
              </w:rPr>
              <w:fldChar w:fldCharType="separate"/>
            </w:r>
            <w:r w:rsidR="006C74D4">
              <w:rPr>
                <w:noProof/>
                <w:webHidden/>
              </w:rPr>
              <w:t>7</w:t>
            </w:r>
            <w:r>
              <w:rPr>
                <w:noProof/>
                <w:webHidden/>
              </w:rPr>
              <w:fldChar w:fldCharType="end"/>
            </w:r>
          </w:hyperlink>
        </w:p>
        <w:p w14:paraId="13F8488D" w14:textId="4553F997" w:rsidR="0014326D" w:rsidRDefault="0014326D">
          <w:pPr>
            <w:pStyle w:val="TOC1"/>
            <w:rPr>
              <w:rFonts w:asciiTheme="minorHAnsi" w:hAnsiTheme="minorHAnsi"/>
              <w:b w:val="0"/>
              <w:color w:val="auto"/>
              <w:kern w:val="2"/>
              <w:sz w:val="24"/>
              <w:szCs w:val="24"/>
              <w:lang w:eastAsia="en-US"/>
              <w14:ligatures w14:val="standardContextual"/>
            </w:rPr>
          </w:pPr>
          <w:hyperlink w:anchor="_Toc156291030" w:history="1">
            <w:r w:rsidRPr="00EF0AED">
              <w:rPr>
                <w:rStyle w:val="Hyperlink"/>
              </w:rPr>
              <w:t>8</w:t>
            </w:r>
            <w:r>
              <w:rPr>
                <w:rFonts w:asciiTheme="minorHAnsi" w:hAnsiTheme="minorHAnsi"/>
                <w:b w:val="0"/>
                <w:color w:val="auto"/>
                <w:kern w:val="2"/>
                <w:sz w:val="24"/>
                <w:szCs w:val="24"/>
                <w:lang w:eastAsia="en-US"/>
                <w14:ligatures w14:val="standardContextual"/>
              </w:rPr>
              <w:tab/>
            </w:r>
            <w:r w:rsidRPr="00EF0AED">
              <w:rPr>
                <w:rStyle w:val="Hyperlink"/>
              </w:rPr>
              <w:t>Part 1d: Create symbol</w:t>
            </w:r>
            <w:r>
              <w:rPr>
                <w:webHidden/>
              </w:rPr>
              <w:tab/>
            </w:r>
            <w:r>
              <w:rPr>
                <w:webHidden/>
              </w:rPr>
              <w:fldChar w:fldCharType="begin"/>
            </w:r>
            <w:r>
              <w:rPr>
                <w:webHidden/>
              </w:rPr>
              <w:instrText xml:space="preserve"> PAGEREF _Toc156291030 \h </w:instrText>
            </w:r>
            <w:r>
              <w:rPr>
                <w:webHidden/>
              </w:rPr>
            </w:r>
            <w:r>
              <w:rPr>
                <w:webHidden/>
              </w:rPr>
              <w:fldChar w:fldCharType="separate"/>
            </w:r>
            <w:r w:rsidR="006C74D4">
              <w:rPr>
                <w:webHidden/>
              </w:rPr>
              <w:t>11</w:t>
            </w:r>
            <w:r>
              <w:rPr>
                <w:webHidden/>
              </w:rPr>
              <w:fldChar w:fldCharType="end"/>
            </w:r>
          </w:hyperlink>
        </w:p>
        <w:p w14:paraId="37041547" w14:textId="507725E9" w:rsidR="0014326D" w:rsidRDefault="0014326D">
          <w:pPr>
            <w:pStyle w:val="TOC2"/>
            <w:tabs>
              <w:tab w:val="left" w:pos="960"/>
              <w:tab w:val="right" w:leader="dot" w:pos="9016"/>
            </w:tabs>
            <w:rPr>
              <w:rFonts w:asciiTheme="minorHAnsi" w:hAnsiTheme="minorHAnsi"/>
              <w:noProof/>
              <w:color w:val="auto"/>
              <w:kern w:val="2"/>
              <w:sz w:val="24"/>
              <w:szCs w:val="24"/>
              <w:lang w:eastAsia="en-US"/>
              <w14:ligatures w14:val="standardContextual"/>
            </w:rPr>
          </w:pPr>
          <w:hyperlink w:anchor="_Toc156291031" w:history="1">
            <w:r w:rsidRPr="00EF0AED">
              <w:rPr>
                <w:rStyle w:val="Hyperlink"/>
                <w:noProof/>
              </w:rPr>
              <w:t>8.1</w:t>
            </w:r>
            <w:r>
              <w:rPr>
                <w:rFonts w:asciiTheme="minorHAnsi" w:hAnsiTheme="minorHAnsi"/>
                <w:noProof/>
                <w:color w:val="auto"/>
                <w:kern w:val="2"/>
                <w:sz w:val="24"/>
                <w:szCs w:val="24"/>
                <w:lang w:eastAsia="en-US"/>
                <w14:ligatures w14:val="standardContextual"/>
              </w:rPr>
              <w:tab/>
            </w:r>
            <w:r w:rsidRPr="00EF0AED">
              <w:rPr>
                <w:rStyle w:val="Hyperlink"/>
                <w:noProof/>
              </w:rPr>
              <w:t>Open Virtuoso Symbol Editor</w:t>
            </w:r>
            <w:r>
              <w:rPr>
                <w:noProof/>
                <w:webHidden/>
              </w:rPr>
              <w:tab/>
            </w:r>
            <w:r>
              <w:rPr>
                <w:noProof/>
                <w:webHidden/>
              </w:rPr>
              <w:fldChar w:fldCharType="begin"/>
            </w:r>
            <w:r>
              <w:rPr>
                <w:noProof/>
                <w:webHidden/>
              </w:rPr>
              <w:instrText xml:space="preserve"> PAGEREF _Toc156291031 \h </w:instrText>
            </w:r>
            <w:r>
              <w:rPr>
                <w:noProof/>
                <w:webHidden/>
              </w:rPr>
            </w:r>
            <w:r>
              <w:rPr>
                <w:noProof/>
                <w:webHidden/>
              </w:rPr>
              <w:fldChar w:fldCharType="separate"/>
            </w:r>
            <w:r w:rsidR="006C74D4">
              <w:rPr>
                <w:noProof/>
                <w:webHidden/>
              </w:rPr>
              <w:t>11</w:t>
            </w:r>
            <w:r>
              <w:rPr>
                <w:noProof/>
                <w:webHidden/>
              </w:rPr>
              <w:fldChar w:fldCharType="end"/>
            </w:r>
          </w:hyperlink>
        </w:p>
        <w:p w14:paraId="32B10648" w14:textId="6ECBC9EA" w:rsidR="0014326D" w:rsidRDefault="0014326D">
          <w:pPr>
            <w:pStyle w:val="TOC2"/>
            <w:tabs>
              <w:tab w:val="left" w:pos="960"/>
              <w:tab w:val="right" w:leader="dot" w:pos="9016"/>
            </w:tabs>
            <w:rPr>
              <w:rFonts w:asciiTheme="minorHAnsi" w:hAnsiTheme="minorHAnsi"/>
              <w:noProof/>
              <w:color w:val="auto"/>
              <w:kern w:val="2"/>
              <w:sz w:val="24"/>
              <w:szCs w:val="24"/>
              <w:lang w:eastAsia="en-US"/>
              <w14:ligatures w14:val="standardContextual"/>
            </w:rPr>
          </w:pPr>
          <w:hyperlink w:anchor="_Toc156291032" w:history="1">
            <w:r w:rsidRPr="00EF0AED">
              <w:rPr>
                <w:rStyle w:val="Hyperlink"/>
                <w:noProof/>
              </w:rPr>
              <w:t>8.2</w:t>
            </w:r>
            <w:r>
              <w:rPr>
                <w:rFonts w:asciiTheme="minorHAnsi" w:hAnsiTheme="minorHAnsi"/>
                <w:noProof/>
                <w:color w:val="auto"/>
                <w:kern w:val="2"/>
                <w:sz w:val="24"/>
                <w:szCs w:val="24"/>
                <w:lang w:eastAsia="en-US"/>
                <w14:ligatures w14:val="standardContextual"/>
              </w:rPr>
              <w:tab/>
            </w:r>
            <w:r w:rsidRPr="00EF0AED">
              <w:rPr>
                <w:rStyle w:val="Hyperlink"/>
                <w:noProof/>
              </w:rPr>
              <w:t>Modify symbol shape</w:t>
            </w:r>
            <w:r>
              <w:rPr>
                <w:noProof/>
                <w:webHidden/>
              </w:rPr>
              <w:tab/>
            </w:r>
            <w:r>
              <w:rPr>
                <w:noProof/>
                <w:webHidden/>
              </w:rPr>
              <w:fldChar w:fldCharType="begin"/>
            </w:r>
            <w:r>
              <w:rPr>
                <w:noProof/>
                <w:webHidden/>
              </w:rPr>
              <w:instrText xml:space="preserve"> PAGEREF _Toc156291032 \h </w:instrText>
            </w:r>
            <w:r>
              <w:rPr>
                <w:noProof/>
                <w:webHidden/>
              </w:rPr>
            </w:r>
            <w:r>
              <w:rPr>
                <w:noProof/>
                <w:webHidden/>
              </w:rPr>
              <w:fldChar w:fldCharType="separate"/>
            </w:r>
            <w:r w:rsidR="006C74D4">
              <w:rPr>
                <w:noProof/>
                <w:webHidden/>
              </w:rPr>
              <w:t>12</w:t>
            </w:r>
            <w:r>
              <w:rPr>
                <w:noProof/>
                <w:webHidden/>
              </w:rPr>
              <w:fldChar w:fldCharType="end"/>
            </w:r>
          </w:hyperlink>
        </w:p>
        <w:p w14:paraId="4C4AC88E" w14:textId="04026048" w:rsidR="0014326D" w:rsidRDefault="0014326D">
          <w:pPr>
            <w:pStyle w:val="TOC1"/>
            <w:rPr>
              <w:rFonts w:asciiTheme="minorHAnsi" w:hAnsiTheme="minorHAnsi"/>
              <w:b w:val="0"/>
              <w:color w:val="auto"/>
              <w:kern w:val="2"/>
              <w:sz w:val="24"/>
              <w:szCs w:val="24"/>
              <w:lang w:eastAsia="en-US"/>
              <w14:ligatures w14:val="standardContextual"/>
            </w:rPr>
          </w:pPr>
          <w:hyperlink w:anchor="_Toc156291033" w:history="1">
            <w:r w:rsidRPr="00EF0AED">
              <w:rPr>
                <w:rStyle w:val="Hyperlink"/>
              </w:rPr>
              <w:t>9</w:t>
            </w:r>
            <w:r>
              <w:rPr>
                <w:rFonts w:asciiTheme="minorHAnsi" w:hAnsiTheme="minorHAnsi"/>
                <w:b w:val="0"/>
                <w:color w:val="auto"/>
                <w:kern w:val="2"/>
                <w:sz w:val="24"/>
                <w:szCs w:val="24"/>
                <w:lang w:eastAsia="en-US"/>
                <w14:ligatures w14:val="standardContextual"/>
              </w:rPr>
              <w:tab/>
            </w:r>
            <w:r w:rsidRPr="00EF0AED">
              <w:rPr>
                <w:rStyle w:val="Hyperlink"/>
              </w:rPr>
              <w:t>Part 1e: NOT Gate</w:t>
            </w:r>
            <w:r>
              <w:rPr>
                <w:webHidden/>
              </w:rPr>
              <w:tab/>
            </w:r>
            <w:r>
              <w:rPr>
                <w:webHidden/>
              </w:rPr>
              <w:fldChar w:fldCharType="begin"/>
            </w:r>
            <w:r>
              <w:rPr>
                <w:webHidden/>
              </w:rPr>
              <w:instrText xml:space="preserve"> PAGEREF _Toc156291033 \h </w:instrText>
            </w:r>
            <w:r>
              <w:rPr>
                <w:webHidden/>
              </w:rPr>
            </w:r>
            <w:r>
              <w:rPr>
                <w:webHidden/>
              </w:rPr>
              <w:fldChar w:fldCharType="separate"/>
            </w:r>
            <w:r w:rsidR="006C74D4">
              <w:rPr>
                <w:webHidden/>
              </w:rPr>
              <w:t>13</w:t>
            </w:r>
            <w:r>
              <w:rPr>
                <w:webHidden/>
              </w:rPr>
              <w:fldChar w:fldCharType="end"/>
            </w:r>
          </w:hyperlink>
        </w:p>
        <w:p w14:paraId="6BFCC59A" w14:textId="64267CE8" w:rsidR="0014326D" w:rsidRDefault="0014326D">
          <w:pPr>
            <w:pStyle w:val="TOC1"/>
            <w:rPr>
              <w:rFonts w:asciiTheme="minorHAnsi" w:hAnsiTheme="minorHAnsi"/>
              <w:b w:val="0"/>
              <w:color w:val="auto"/>
              <w:kern w:val="2"/>
              <w:sz w:val="24"/>
              <w:szCs w:val="24"/>
              <w:lang w:eastAsia="en-US"/>
              <w14:ligatures w14:val="standardContextual"/>
            </w:rPr>
          </w:pPr>
          <w:hyperlink w:anchor="_Toc156291034" w:history="1">
            <w:r w:rsidRPr="00EF0AED">
              <w:rPr>
                <w:rStyle w:val="Hyperlink"/>
              </w:rPr>
              <w:t>10</w:t>
            </w:r>
            <w:r>
              <w:rPr>
                <w:rFonts w:asciiTheme="minorHAnsi" w:hAnsiTheme="minorHAnsi"/>
                <w:b w:val="0"/>
                <w:color w:val="auto"/>
                <w:kern w:val="2"/>
                <w:sz w:val="24"/>
                <w:szCs w:val="24"/>
                <w:lang w:eastAsia="en-US"/>
                <w14:ligatures w14:val="standardContextual"/>
              </w:rPr>
              <w:tab/>
            </w:r>
            <w:r w:rsidRPr="00EF0AED">
              <w:rPr>
                <w:rStyle w:val="Hyperlink"/>
              </w:rPr>
              <w:t>Part 1f: Hierarchical Schematic</w:t>
            </w:r>
            <w:r>
              <w:rPr>
                <w:webHidden/>
              </w:rPr>
              <w:tab/>
            </w:r>
            <w:r>
              <w:rPr>
                <w:webHidden/>
              </w:rPr>
              <w:fldChar w:fldCharType="begin"/>
            </w:r>
            <w:r>
              <w:rPr>
                <w:webHidden/>
              </w:rPr>
              <w:instrText xml:space="preserve"> PAGEREF _Toc156291034 \h </w:instrText>
            </w:r>
            <w:r>
              <w:rPr>
                <w:webHidden/>
              </w:rPr>
            </w:r>
            <w:r>
              <w:rPr>
                <w:webHidden/>
              </w:rPr>
              <w:fldChar w:fldCharType="separate"/>
            </w:r>
            <w:r w:rsidR="006C74D4">
              <w:rPr>
                <w:webHidden/>
              </w:rPr>
              <w:t>13</w:t>
            </w:r>
            <w:r>
              <w:rPr>
                <w:webHidden/>
              </w:rPr>
              <w:fldChar w:fldCharType="end"/>
            </w:r>
          </w:hyperlink>
        </w:p>
        <w:p w14:paraId="5B3592DD" w14:textId="376F07D9" w:rsidR="0014326D" w:rsidRDefault="0014326D">
          <w:pPr>
            <w:pStyle w:val="TOC1"/>
            <w:rPr>
              <w:rFonts w:asciiTheme="minorHAnsi" w:hAnsiTheme="minorHAnsi"/>
              <w:b w:val="0"/>
              <w:color w:val="auto"/>
              <w:kern w:val="2"/>
              <w:sz w:val="24"/>
              <w:szCs w:val="24"/>
              <w:lang w:eastAsia="en-US"/>
              <w14:ligatures w14:val="standardContextual"/>
            </w:rPr>
          </w:pPr>
          <w:hyperlink w:anchor="_Toc156291035" w:history="1">
            <w:r w:rsidRPr="00EF0AED">
              <w:rPr>
                <w:rStyle w:val="Hyperlink"/>
              </w:rPr>
              <w:t>11</w:t>
            </w:r>
            <w:r>
              <w:rPr>
                <w:rFonts w:asciiTheme="minorHAnsi" w:hAnsiTheme="minorHAnsi"/>
                <w:b w:val="0"/>
                <w:color w:val="auto"/>
                <w:kern w:val="2"/>
                <w:sz w:val="24"/>
                <w:szCs w:val="24"/>
                <w:lang w:eastAsia="en-US"/>
                <w14:ligatures w14:val="standardContextual"/>
              </w:rPr>
              <w:tab/>
            </w:r>
            <w:r w:rsidRPr="00EF0AED">
              <w:rPr>
                <w:rStyle w:val="Hyperlink"/>
              </w:rPr>
              <w:t>Part 2a: Layout</w:t>
            </w:r>
            <w:r>
              <w:rPr>
                <w:webHidden/>
              </w:rPr>
              <w:tab/>
            </w:r>
            <w:r>
              <w:rPr>
                <w:webHidden/>
              </w:rPr>
              <w:fldChar w:fldCharType="begin"/>
            </w:r>
            <w:r>
              <w:rPr>
                <w:webHidden/>
              </w:rPr>
              <w:instrText xml:space="preserve"> PAGEREF _Toc156291035 \h </w:instrText>
            </w:r>
            <w:r>
              <w:rPr>
                <w:webHidden/>
              </w:rPr>
            </w:r>
            <w:r>
              <w:rPr>
                <w:webHidden/>
              </w:rPr>
              <w:fldChar w:fldCharType="separate"/>
            </w:r>
            <w:r w:rsidR="006C74D4">
              <w:rPr>
                <w:webHidden/>
              </w:rPr>
              <w:t>14</w:t>
            </w:r>
            <w:r>
              <w:rPr>
                <w:webHidden/>
              </w:rPr>
              <w:fldChar w:fldCharType="end"/>
            </w:r>
          </w:hyperlink>
        </w:p>
        <w:p w14:paraId="3150141C" w14:textId="604B7742" w:rsidR="0014326D" w:rsidRDefault="0014326D">
          <w:pPr>
            <w:pStyle w:val="TOC2"/>
            <w:tabs>
              <w:tab w:val="left" w:pos="960"/>
              <w:tab w:val="right" w:leader="dot" w:pos="9016"/>
            </w:tabs>
            <w:rPr>
              <w:rFonts w:asciiTheme="minorHAnsi" w:hAnsiTheme="minorHAnsi"/>
              <w:noProof/>
              <w:color w:val="auto"/>
              <w:kern w:val="2"/>
              <w:sz w:val="24"/>
              <w:szCs w:val="24"/>
              <w:lang w:eastAsia="en-US"/>
              <w14:ligatures w14:val="standardContextual"/>
            </w:rPr>
          </w:pPr>
          <w:hyperlink w:anchor="_Toc156291036" w:history="1">
            <w:r w:rsidRPr="00EF0AED">
              <w:rPr>
                <w:rStyle w:val="Hyperlink"/>
                <w:noProof/>
              </w:rPr>
              <w:t>11.1</w:t>
            </w:r>
            <w:r>
              <w:rPr>
                <w:rFonts w:asciiTheme="minorHAnsi" w:hAnsiTheme="minorHAnsi"/>
                <w:noProof/>
                <w:color w:val="auto"/>
                <w:kern w:val="2"/>
                <w:sz w:val="24"/>
                <w:szCs w:val="24"/>
                <w:lang w:eastAsia="en-US"/>
                <w14:ligatures w14:val="standardContextual"/>
              </w:rPr>
              <w:tab/>
            </w:r>
            <w:r w:rsidRPr="00EF0AED">
              <w:rPr>
                <w:rStyle w:val="Hyperlink"/>
                <w:noProof/>
              </w:rPr>
              <w:t>Design rule</w:t>
            </w:r>
            <w:r>
              <w:rPr>
                <w:noProof/>
                <w:webHidden/>
              </w:rPr>
              <w:tab/>
            </w:r>
            <w:r>
              <w:rPr>
                <w:noProof/>
                <w:webHidden/>
              </w:rPr>
              <w:fldChar w:fldCharType="begin"/>
            </w:r>
            <w:r>
              <w:rPr>
                <w:noProof/>
                <w:webHidden/>
              </w:rPr>
              <w:instrText xml:space="preserve"> PAGEREF _Toc156291036 \h </w:instrText>
            </w:r>
            <w:r>
              <w:rPr>
                <w:noProof/>
                <w:webHidden/>
              </w:rPr>
            </w:r>
            <w:r>
              <w:rPr>
                <w:noProof/>
                <w:webHidden/>
              </w:rPr>
              <w:fldChar w:fldCharType="separate"/>
            </w:r>
            <w:r w:rsidR="006C74D4">
              <w:rPr>
                <w:noProof/>
                <w:webHidden/>
              </w:rPr>
              <w:t>15</w:t>
            </w:r>
            <w:r>
              <w:rPr>
                <w:noProof/>
                <w:webHidden/>
              </w:rPr>
              <w:fldChar w:fldCharType="end"/>
            </w:r>
          </w:hyperlink>
        </w:p>
        <w:p w14:paraId="68203842" w14:textId="5E86296F" w:rsidR="0014326D" w:rsidRDefault="0014326D">
          <w:pPr>
            <w:pStyle w:val="TOC2"/>
            <w:tabs>
              <w:tab w:val="left" w:pos="960"/>
              <w:tab w:val="right" w:leader="dot" w:pos="9016"/>
            </w:tabs>
            <w:rPr>
              <w:rFonts w:asciiTheme="minorHAnsi" w:hAnsiTheme="minorHAnsi"/>
              <w:noProof/>
              <w:color w:val="auto"/>
              <w:kern w:val="2"/>
              <w:sz w:val="24"/>
              <w:szCs w:val="24"/>
              <w:lang w:eastAsia="en-US"/>
              <w14:ligatures w14:val="standardContextual"/>
            </w:rPr>
          </w:pPr>
          <w:hyperlink w:anchor="_Toc156291037" w:history="1">
            <w:r w:rsidRPr="00EF0AED">
              <w:rPr>
                <w:rStyle w:val="Hyperlink"/>
                <w:noProof/>
              </w:rPr>
              <w:t>11.2</w:t>
            </w:r>
            <w:r>
              <w:rPr>
                <w:rFonts w:asciiTheme="minorHAnsi" w:hAnsiTheme="minorHAnsi"/>
                <w:noProof/>
                <w:color w:val="auto"/>
                <w:kern w:val="2"/>
                <w:sz w:val="24"/>
                <w:szCs w:val="24"/>
                <w:lang w:eastAsia="en-US"/>
                <w14:ligatures w14:val="standardContextual"/>
              </w:rPr>
              <w:tab/>
            </w:r>
            <w:r w:rsidRPr="00EF0AED">
              <w:rPr>
                <w:rStyle w:val="Hyperlink"/>
                <w:noProof/>
              </w:rPr>
              <w:t>Build the layout</w:t>
            </w:r>
            <w:r>
              <w:rPr>
                <w:noProof/>
                <w:webHidden/>
              </w:rPr>
              <w:tab/>
            </w:r>
            <w:r>
              <w:rPr>
                <w:noProof/>
                <w:webHidden/>
              </w:rPr>
              <w:fldChar w:fldCharType="begin"/>
            </w:r>
            <w:r>
              <w:rPr>
                <w:noProof/>
                <w:webHidden/>
              </w:rPr>
              <w:instrText xml:space="preserve"> PAGEREF _Toc156291037 \h </w:instrText>
            </w:r>
            <w:r>
              <w:rPr>
                <w:noProof/>
                <w:webHidden/>
              </w:rPr>
            </w:r>
            <w:r>
              <w:rPr>
                <w:noProof/>
                <w:webHidden/>
              </w:rPr>
              <w:fldChar w:fldCharType="separate"/>
            </w:r>
            <w:r w:rsidR="006C74D4">
              <w:rPr>
                <w:noProof/>
                <w:webHidden/>
              </w:rPr>
              <w:t>18</w:t>
            </w:r>
            <w:r>
              <w:rPr>
                <w:noProof/>
                <w:webHidden/>
              </w:rPr>
              <w:fldChar w:fldCharType="end"/>
            </w:r>
          </w:hyperlink>
        </w:p>
        <w:p w14:paraId="371B1DC2" w14:textId="5085DEC9" w:rsidR="0014326D" w:rsidRDefault="0014326D">
          <w:pPr>
            <w:pStyle w:val="TOC3"/>
            <w:tabs>
              <w:tab w:val="left" w:pos="1440"/>
              <w:tab w:val="right" w:leader="dot" w:pos="9016"/>
            </w:tabs>
            <w:rPr>
              <w:rFonts w:asciiTheme="minorHAnsi" w:hAnsiTheme="minorHAnsi"/>
              <w:noProof/>
              <w:color w:val="auto"/>
              <w:kern w:val="2"/>
              <w:sz w:val="24"/>
              <w:szCs w:val="24"/>
              <w:lang w:eastAsia="en-US"/>
              <w14:ligatures w14:val="standardContextual"/>
            </w:rPr>
          </w:pPr>
          <w:hyperlink w:anchor="_Toc156291038" w:history="1">
            <w:r w:rsidRPr="00EF0AED">
              <w:rPr>
                <w:rStyle w:val="Hyperlink"/>
                <w:noProof/>
              </w:rPr>
              <w:t>11.2.1</w:t>
            </w:r>
            <w:r>
              <w:rPr>
                <w:rFonts w:asciiTheme="minorHAnsi" w:hAnsiTheme="minorHAnsi"/>
                <w:noProof/>
                <w:color w:val="auto"/>
                <w:kern w:val="2"/>
                <w:sz w:val="24"/>
                <w:szCs w:val="24"/>
                <w:lang w:eastAsia="en-US"/>
                <w14:ligatures w14:val="standardContextual"/>
              </w:rPr>
              <w:tab/>
            </w:r>
            <w:r w:rsidRPr="00EF0AED">
              <w:rPr>
                <w:rStyle w:val="Hyperlink"/>
                <w:noProof/>
              </w:rPr>
              <w:t>Familiarize with the Layout editor</w:t>
            </w:r>
            <w:r>
              <w:rPr>
                <w:noProof/>
                <w:webHidden/>
              </w:rPr>
              <w:tab/>
            </w:r>
            <w:r>
              <w:rPr>
                <w:noProof/>
                <w:webHidden/>
              </w:rPr>
              <w:fldChar w:fldCharType="begin"/>
            </w:r>
            <w:r>
              <w:rPr>
                <w:noProof/>
                <w:webHidden/>
              </w:rPr>
              <w:instrText xml:space="preserve"> PAGEREF _Toc156291038 \h </w:instrText>
            </w:r>
            <w:r>
              <w:rPr>
                <w:noProof/>
                <w:webHidden/>
              </w:rPr>
            </w:r>
            <w:r>
              <w:rPr>
                <w:noProof/>
                <w:webHidden/>
              </w:rPr>
              <w:fldChar w:fldCharType="separate"/>
            </w:r>
            <w:r w:rsidR="006C74D4">
              <w:rPr>
                <w:noProof/>
                <w:webHidden/>
              </w:rPr>
              <w:t>19</w:t>
            </w:r>
            <w:r>
              <w:rPr>
                <w:noProof/>
                <w:webHidden/>
              </w:rPr>
              <w:fldChar w:fldCharType="end"/>
            </w:r>
          </w:hyperlink>
        </w:p>
        <w:p w14:paraId="265176E4" w14:textId="11D853DB" w:rsidR="0014326D" w:rsidRDefault="0014326D">
          <w:pPr>
            <w:pStyle w:val="TOC3"/>
            <w:tabs>
              <w:tab w:val="left" w:pos="1440"/>
              <w:tab w:val="right" w:leader="dot" w:pos="9016"/>
            </w:tabs>
            <w:rPr>
              <w:rFonts w:asciiTheme="minorHAnsi" w:hAnsiTheme="minorHAnsi"/>
              <w:noProof/>
              <w:color w:val="auto"/>
              <w:kern w:val="2"/>
              <w:sz w:val="24"/>
              <w:szCs w:val="24"/>
              <w:lang w:eastAsia="en-US"/>
              <w14:ligatures w14:val="standardContextual"/>
            </w:rPr>
          </w:pPr>
          <w:hyperlink w:anchor="_Toc156291039" w:history="1">
            <w:r w:rsidRPr="00EF0AED">
              <w:rPr>
                <w:rStyle w:val="Hyperlink"/>
                <w:noProof/>
              </w:rPr>
              <w:t>11.2.2</w:t>
            </w:r>
            <w:r>
              <w:rPr>
                <w:rFonts w:asciiTheme="minorHAnsi" w:hAnsiTheme="minorHAnsi"/>
                <w:noProof/>
                <w:color w:val="auto"/>
                <w:kern w:val="2"/>
                <w:sz w:val="24"/>
                <w:szCs w:val="24"/>
                <w:lang w:eastAsia="en-US"/>
                <w14:ligatures w14:val="standardContextual"/>
              </w:rPr>
              <w:tab/>
            </w:r>
            <w:r w:rsidRPr="00EF0AED">
              <w:rPr>
                <w:rStyle w:val="Hyperlink"/>
                <w:noProof/>
              </w:rPr>
              <w:t>Power routing</w:t>
            </w:r>
            <w:r>
              <w:rPr>
                <w:noProof/>
                <w:webHidden/>
              </w:rPr>
              <w:tab/>
            </w:r>
            <w:r>
              <w:rPr>
                <w:noProof/>
                <w:webHidden/>
              </w:rPr>
              <w:fldChar w:fldCharType="begin"/>
            </w:r>
            <w:r>
              <w:rPr>
                <w:noProof/>
                <w:webHidden/>
              </w:rPr>
              <w:instrText xml:space="preserve"> PAGEREF _Toc156291039 \h </w:instrText>
            </w:r>
            <w:r>
              <w:rPr>
                <w:noProof/>
                <w:webHidden/>
              </w:rPr>
            </w:r>
            <w:r>
              <w:rPr>
                <w:noProof/>
                <w:webHidden/>
              </w:rPr>
              <w:fldChar w:fldCharType="separate"/>
            </w:r>
            <w:r w:rsidR="006C74D4">
              <w:rPr>
                <w:noProof/>
                <w:webHidden/>
              </w:rPr>
              <w:t>20</w:t>
            </w:r>
            <w:r>
              <w:rPr>
                <w:noProof/>
                <w:webHidden/>
              </w:rPr>
              <w:fldChar w:fldCharType="end"/>
            </w:r>
          </w:hyperlink>
        </w:p>
        <w:p w14:paraId="1E4AD362" w14:textId="2E4FFB4C" w:rsidR="0014326D" w:rsidRDefault="0014326D">
          <w:pPr>
            <w:pStyle w:val="TOC3"/>
            <w:tabs>
              <w:tab w:val="left" w:pos="1440"/>
              <w:tab w:val="right" w:leader="dot" w:pos="9016"/>
            </w:tabs>
            <w:rPr>
              <w:rFonts w:asciiTheme="minorHAnsi" w:hAnsiTheme="minorHAnsi"/>
              <w:noProof/>
              <w:color w:val="auto"/>
              <w:kern w:val="2"/>
              <w:sz w:val="24"/>
              <w:szCs w:val="24"/>
              <w:lang w:eastAsia="en-US"/>
              <w14:ligatures w14:val="standardContextual"/>
            </w:rPr>
          </w:pPr>
          <w:hyperlink w:anchor="_Toc156291040" w:history="1">
            <w:r w:rsidRPr="00EF0AED">
              <w:rPr>
                <w:rStyle w:val="Hyperlink"/>
                <w:noProof/>
              </w:rPr>
              <w:t>11.2.3</w:t>
            </w:r>
            <w:r>
              <w:rPr>
                <w:rFonts w:asciiTheme="minorHAnsi" w:hAnsiTheme="minorHAnsi"/>
                <w:noProof/>
                <w:color w:val="auto"/>
                <w:kern w:val="2"/>
                <w:sz w:val="24"/>
                <w:szCs w:val="24"/>
                <w:lang w:eastAsia="en-US"/>
                <w14:ligatures w14:val="standardContextual"/>
              </w:rPr>
              <w:tab/>
            </w:r>
            <w:r w:rsidRPr="00EF0AED">
              <w:rPr>
                <w:rStyle w:val="Hyperlink"/>
                <w:noProof/>
              </w:rPr>
              <w:t>Draw n-active and p-active</w:t>
            </w:r>
            <w:r>
              <w:rPr>
                <w:noProof/>
                <w:webHidden/>
              </w:rPr>
              <w:tab/>
            </w:r>
            <w:r>
              <w:rPr>
                <w:noProof/>
                <w:webHidden/>
              </w:rPr>
              <w:fldChar w:fldCharType="begin"/>
            </w:r>
            <w:r>
              <w:rPr>
                <w:noProof/>
                <w:webHidden/>
              </w:rPr>
              <w:instrText xml:space="preserve"> PAGEREF _Toc156291040 \h </w:instrText>
            </w:r>
            <w:r>
              <w:rPr>
                <w:noProof/>
                <w:webHidden/>
              </w:rPr>
            </w:r>
            <w:r>
              <w:rPr>
                <w:noProof/>
                <w:webHidden/>
              </w:rPr>
              <w:fldChar w:fldCharType="separate"/>
            </w:r>
            <w:r w:rsidR="006C74D4">
              <w:rPr>
                <w:noProof/>
                <w:webHidden/>
              </w:rPr>
              <w:t>20</w:t>
            </w:r>
            <w:r>
              <w:rPr>
                <w:noProof/>
                <w:webHidden/>
              </w:rPr>
              <w:fldChar w:fldCharType="end"/>
            </w:r>
          </w:hyperlink>
        </w:p>
        <w:p w14:paraId="379C262D" w14:textId="166B281E" w:rsidR="0014326D" w:rsidRDefault="0014326D">
          <w:pPr>
            <w:pStyle w:val="TOC3"/>
            <w:tabs>
              <w:tab w:val="left" w:pos="1440"/>
              <w:tab w:val="right" w:leader="dot" w:pos="9016"/>
            </w:tabs>
            <w:rPr>
              <w:rFonts w:asciiTheme="minorHAnsi" w:hAnsiTheme="minorHAnsi"/>
              <w:noProof/>
              <w:color w:val="auto"/>
              <w:kern w:val="2"/>
              <w:sz w:val="24"/>
              <w:szCs w:val="24"/>
              <w:lang w:eastAsia="en-US"/>
              <w14:ligatures w14:val="standardContextual"/>
            </w:rPr>
          </w:pPr>
          <w:hyperlink w:anchor="_Toc156291041" w:history="1">
            <w:r w:rsidRPr="00EF0AED">
              <w:rPr>
                <w:rStyle w:val="Hyperlink"/>
                <w:noProof/>
              </w:rPr>
              <w:t>11.2.4</w:t>
            </w:r>
            <w:r>
              <w:rPr>
                <w:rFonts w:asciiTheme="minorHAnsi" w:hAnsiTheme="minorHAnsi"/>
                <w:noProof/>
                <w:color w:val="auto"/>
                <w:kern w:val="2"/>
                <w:sz w:val="24"/>
                <w:szCs w:val="24"/>
                <w:lang w:eastAsia="en-US"/>
                <w14:ligatures w14:val="standardContextual"/>
              </w:rPr>
              <w:tab/>
            </w:r>
            <w:r w:rsidRPr="00EF0AED">
              <w:rPr>
                <w:rStyle w:val="Hyperlink"/>
                <w:noProof/>
              </w:rPr>
              <w:t>Draw poly gates</w:t>
            </w:r>
            <w:r>
              <w:rPr>
                <w:noProof/>
                <w:webHidden/>
              </w:rPr>
              <w:tab/>
            </w:r>
            <w:r>
              <w:rPr>
                <w:noProof/>
                <w:webHidden/>
              </w:rPr>
              <w:fldChar w:fldCharType="begin"/>
            </w:r>
            <w:r>
              <w:rPr>
                <w:noProof/>
                <w:webHidden/>
              </w:rPr>
              <w:instrText xml:space="preserve"> PAGEREF _Toc156291041 \h </w:instrText>
            </w:r>
            <w:r>
              <w:rPr>
                <w:noProof/>
                <w:webHidden/>
              </w:rPr>
            </w:r>
            <w:r>
              <w:rPr>
                <w:noProof/>
                <w:webHidden/>
              </w:rPr>
              <w:fldChar w:fldCharType="separate"/>
            </w:r>
            <w:r w:rsidR="006C74D4">
              <w:rPr>
                <w:noProof/>
                <w:webHidden/>
              </w:rPr>
              <w:t>20</w:t>
            </w:r>
            <w:r>
              <w:rPr>
                <w:noProof/>
                <w:webHidden/>
              </w:rPr>
              <w:fldChar w:fldCharType="end"/>
            </w:r>
          </w:hyperlink>
        </w:p>
        <w:p w14:paraId="7C716270" w14:textId="7E882387" w:rsidR="0014326D" w:rsidRDefault="0014326D">
          <w:pPr>
            <w:pStyle w:val="TOC3"/>
            <w:tabs>
              <w:tab w:val="left" w:pos="1440"/>
              <w:tab w:val="right" w:leader="dot" w:pos="9016"/>
            </w:tabs>
            <w:rPr>
              <w:rFonts w:asciiTheme="minorHAnsi" w:hAnsiTheme="minorHAnsi"/>
              <w:noProof/>
              <w:color w:val="auto"/>
              <w:kern w:val="2"/>
              <w:sz w:val="24"/>
              <w:szCs w:val="24"/>
              <w:lang w:eastAsia="en-US"/>
              <w14:ligatures w14:val="standardContextual"/>
            </w:rPr>
          </w:pPr>
          <w:hyperlink w:anchor="_Toc156291042" w:history="1">
            <w:r w:rsidRPr="00EF0AED">
              <w:rPr>
                <w:rStyle w:val="Hyperlink"/>
                <w:noProof/>
              </w:rPr>
              <w:t>11.2.5</w:t>
            </w:r>
            <w:r>
              <w:rPr>
                <w:rFonts w:asciiTheme="minorHAnsi" w:hAnsiTheme="minorHAnsi"/>
                <w:noProof/>
                <w:color w:val="auto"/>
                <w:kern w:val="2"/>
                <w:sz w:val="24"/>
                <w:szCs w:val="24"/>
                <w:lang w:eastAsia="en-US"/>
                <w14:ligatures w14:val="standardContextual"/>
              </w:rPr>
              <w:tab/>
            </w:r>
            <w:r w:rsidRPr="00EF0AED">
              <w:rPr>
                <w:rStyle w:val="Hyperlink"/>
                <w:noProof/>
              </w:rPr>
              <w:t>Substrate and well taps</w:t>
            </w:r>
            <w:r>
              <w:rPr>
                <w:noProof/>
                <w:webHidden/>
              </w:rPr>
              <w:tab/>
            </w:r>
            <w:r>
              <w:rPr>
                <w:noProof/>
                <w:webHidden/>
              </w:rPr>
              <w:fldChar w:fldCharType="begin"/>
            </w:r>
            <w:r>
              <w:rPr>
                <w:noProof/>
                <w:webHidden/>
              </w:rPr>
              <w:instrText xml:space="preserve"> PAGEREF _Toc156291042 \h </w:instrText>
            </w:r>
            <w:r>
              <w:rPr>
                <w:noProof/>
                <w:webHidden/>
              </w:rPr>
            </w:r>
            <w:r>
              <w:rPr>
                <w:noProof/>
                <w:webHidden/>
              </w:rPr>
              <w:fldChar w:fldCharType="separate"/>
            </w:r>
            <w:r w:rsidR="006C74D4">
              <w:rPr>
                <w:noProof/>
                <w:webHidden/>
              </w:rPr>
              <w:t>20</w:t>
            </w:r>
            <w:r>
              <w:rPr>
                <w:noProof/>
                <w:webHidden/>
              </w:rPr>
              <w:fldChar w:fldCharType="end"/>
            </w:r>
          </w:hyperlink>
        </w:p>
        <w:p w14:paraId="24DA5794" w14:textId="278903A3" w:rsidR="0014326D" w:rsidRDefault="0014326D">
          <w:pPr>
            <w:pStyle w:val="TOC3"/>
            <w:tabs>
              <w:tab w:val="left" w:pos="1440"/>
              <w:tab w:val="right" w:leader="dot" w:pos="9016"/>
            </w:tabs>
            <w:rPr>
              <w:rFonts w:asciiTheme="minorHAnsi" w:hAnsiTheme="minorHAnsi"/>
              <w:noProof/>
              <w:color w:val="auto"/>
              <w:kern w:val="2"/>
              <w:sz w:val="24"/>
              <w:szCs w:val="24"/>
              <w:lang w:eastAsia="en-US"/>
              <w14:ligatures w14:val="standardContextual"/>
            </w:rPr>
          </w:pPr>
          <w:hyperlink w:anchor="_Toc156291043" w:history="1">
            <w:r w:rsidRPr="00EF0AED">
              <w:rPr>
                <w:rStyle w:val="Hyperlink"/>
                <w:noProof/>
              </w:rPr>
              <w:t>11.2.6</w:t>
            </w:r>
            <w:r>
              <w:rPr>
                <w:rFonts w:asciiTheme="minorHAnsi" w:hAnsiTheme="minorHAnsi"/>
                <w:noProof/>
                <w:color w:val="auto"/>
                <w:kern w:val="2"/>
                <w:sz w:val="24"/>
                <w:szCs w:val="24"/>
                <w:lang w:eastAsia="en-US"/>
                <w14:ligatures w14:val="standardContextual"/>
              </w:rPr>
              <w:tab/>
            </w:r>
            <w:r w:rsidRPr="00EF0AED">
              <w:rPr>
                <w:rStyle w:val="Hyperlink"/>
                <w:noProof/>
              </w:rPr>
              <w:t>n-well and select layers</w:t>
            </w:r>
            <w:r>
              <w:rPr>
                <w:noProof/>
                <w:webHidden/>
              </w:rPr>
              <w:tab/>
            </w:r>
            <w:r>
              <w:rPr>
                <w:noProof/>
                <w:webHidden/>
              </w:rPr>
              <w:fldChar w:fldCharType="begin"/>
            </w:r>
            <w:r>
              <w:rPr>
                <w:noProof/>
                <w:webHidden/>
              </w:rPr>
              <w:instrText xml:space="preserve"> PAGEREF _Toc156291043 \h </w:instrText>
            </w:r>
            <w:r>
              <w:rPr>
                <w:noProof/>
                <w:webHidden/>
              </w:rPr>
            </w:r>
            <w:r>
              <w:rPr>
                <w:noProof/>
                <w:webHidden/>
              </w:rPr>
              <w:fldChar w:fldCharType="separate"/>
            </w:r>
            <w:r w:rsidR="006C74D4">
              <w:rPr>
                <w:noProof/>
                <w:webHidden/>
              </w:rPr>
              <w:t>21</w:t>
            </w:r>
            <w:r>
              <w:rPr>
                <w:noProof/>
                <w:webHidden/>
              </w:rPr>
              <w:fldChar w:fldCharType="end"/>
            </w:r>
          </w:hyperlink>
        </w:p>
        <w:p w14:paraId="675E8A07" w14:textId="279B4DEE" w:rsidR="0014326D" w:rsidRDefault="0014326D">
          <w:pPr>
            <w:pStyle w:val="TOC3"/>
            <w:tabs>
              <w:tab w:val="left" w:pos="1440"/>
              <w:tab w:val="right" w:leader="dot" w:pos="9016"/>
            </w:tabs>
            <w:rPr>
              <w:rFonts w:asciiTheme="minorHAnsi" w:hAnsiTheme="minorHAnsi"/>
              <w:noProof/>
              <w:color w:val="auto"/>
              <w:kern w:val="2"/>
              <w:sz w:val="24"/>
              <w:szCs w:val="24"/>
              <w:lang w:eastAsia="en-US"/>
              <w14:ligatures w14:val="standardContextual"/>
            </w:rPr>
          </w:pPr>
          <w:hyperlink w:anchor="_Toc156291044" w:history="1">
            <w:r w:rsidRPr="00EF0AED">
              <w:rPr>
                <w:rStyle w:val="Hyperlink"/>
                <w:noProof/>
              </w:rPr>
              <w:t>11.2.7</w:t>
            </w:r>
            <w:r>
              <w:rPr>
                <w:rFonts w:asciiTheme="minorHAnsi" w:hAnsiTheme="minorHAnsi"/>
                <w:noProof/>
                <w:color w:val="auto"/>
                <w:kern w:val="2"/>
                <w:sz w:val="24"/>
                <w:szCs w:val="24"/>
                <w:lang w:eastAsia="en-US"/>
                <w14:ligatures w14:val="standardContextual"/>
              </w:rPr>
              <w:tab/>
            </w:r>
            <w:r w:rsidRPr="00EF0AED">
              <w:rPr>
                <w:rStyle w:val="Hyperlink"/>
                <w:noProof/>
              </w:rPr>
              <w:t>Routing grid</w:t>
            </w:r>
            <w:r>
              <w:rPr>
                <w:noProof/>
                <w:webHidden/>
              </w:rPr>
              <w:tab/>
            </w:r>
            <w:r>
              <w:rPr>
                <w:noProof/>
                <w:webHidden/>
              </w:rPr>
              <w:fldChar w:fldCharType="begin"/>
            </w:r>
            <w:r>
              <w:rPr>
                <w:noProof/>
                <w:webHidden/>
              </w:rPr>
              <w:instrText xml:space="preserve"> PAGEREF _Toc156291044 \h </w:instrText>
            </w:r>
            <w:r>
              <w:rPr>
                <w:noProof/>
                <w:webHidden/>
              </w:rPr>
            </w:r>
            <w:r>
              <w:rPr>
                <w:noProof/>
                <w:webHidden/>
              </w:rPr>
              <w:fldChar w:fldCharType="separate"/>
            </w:r>
            <w:r w:rsidR="006C74D4">
              <w:rPr>
                <w:noProof/>
                <w:webHidden/>
              </w:rPr>
              <w:t>21</w:t>
            </w:r>
            <w:r>
              <w:rPr>
                <w:noProof/>
                <w:webHidden/>
              </w:rPr>
              <w:fldChar w:fldCharType="end"/>
            </w:r>
          </w:hyperlink>
        </w:p>
        <w:p w14:paraId="30E21067" w14:textId="79459063" w:rsidR="0014326D" w:rsidRDefault="0014326D">
          <w:pPr>
            <w:pStyle w:val="TOC3"/>
            <w:tabs>
              <w:tab w:val="left" w:pos="1440"/>
              <w:tab w:val="right" w:leader="dot" w:pos="9016"/>
            </w:tabs>
            <w:rPr>
              <w:rFonts w:asciiTheme="minorHAnsi" w:hAnsiTheme="minorHAnsi"/>
              <w:noProof/>
              <w:color w:val="auto"/>
              <w:kern w:val="2"/>
              <w:sz w:val="24"/>
              <w:szCs w:val="24"/>
              <w:lang w:eastAsia="en-US"/>
              <w14:ligatures w14:val="standardContextual"/>
            </w:rPr>
          </w:pPr>
          <w:hyperlink w:anchor="_Toc156291045" w:history="1">
            <w:r w:rsidRPr="00EF0AED">
              <w:rPr>
                <w:rStyle w:val="Hyperlink"/>
                <w:noProof/>
              </w:rPr>
              <w:t>11.2.8</w:t>
            </w:r>
            <w:r>
              <w:rPr>
                <w:rFonts w:asciiTheme="minorHAnsi" w:hAnsiTheme="minorHAnsi"/>
                <w:noProof/>
                <w:color w:val="auto"/>
                <w:kern w:val="2"/>
                <w:sz w:val="24"/>
                <w:szCs w:val="24"/>
                <w:lang w:eastAsia="en-US"/>
                <w14:ligatures w14:val="standardContextual"/>
              </w:rPr>
              <w:tab/>
            </w:r>
            <w:r w:rsidRPr="00EF0AED">
              <w:rPr>
                <w:rStyle w:val="Hyperlink"/>
                <w:noProof/>
              </w:rPr>
              <w:t>Input and output pins</w:t>
            </w:r>
            <w:r>
              <w:rPr>
                <w:noProof/>
                <w:webHidden/>
              </w:rPr>
              <w:tab/>
            </w:r>
            <w:r>
              <w:rPr>
                <w:noProof/>
                <w:webHidden/>
              </w:rPr>
              <w:fldChar w:fldCharType="begin"/>
            </w:r>
            <w:r>
              <w:rPr>
                <w:noProof/>
                <w:webHidden/>
              </w:rPr>
              <w:instrText xml:space="preserve"> PAGEREF _Toc156291045 \h </w:instrText>
            </w:r>
            <w:r>
              <w:rPr>
                <w:noProof/>
                <w:webHidden/>
              </w:rPr>
            </w:r>
            <w:r>
              <w:rPr>
                <w:noProof/>
                <w:webHidden/>
              </w:rPr>
              <w:fldChar w:fldCharType="separate"/>
            </w:r>
            <w:r w:rsidR="006C74D4">
              <w:rPr>
                <w:noProof/>
                <w:webHidden/>
              </w:rPr>
              <w:t>22</w:t>
            </w:r>
            <w:r>
              <w:rPr>
                <w:noProof/>
                <w:webHidden/>
              </w:rPr>
              <w:fldChar w:fldCharType="end"/>
            </w:r>
          </w:hyperlink>
        </w:p>
        <w:p w14:paraId="6B9BFB6F" w14:textId="24C7DDCA" w:rsidR="0014326D" w:rsidRDefault="0014326D">
          <w:pPr>
            <w:pStyle w:val="TOC1"/>
            <w:rPr>
              <w:rFonts w:asciiTheme="minorHAnsi" w:hAnsiTheme="minorHAnsi"/>
              <w:b w:val="0"/>
              <w:color w:val="auto"/>
              <w:kern w:val="2"/>
              <w:sz w:val="24"/>
              <w:szCs w:val="24"/>
              <w:lang w:eastAsia="en-US"/>
              <w14:ligatures w14:val="standardContextual"/>
            </w:rPr>
          </w:pPr>
          <w:hyperlink w:anchor="_Toc156291046" w:history="1">
            <w:r w:rsidRPr="00EF0AED">
              <w:rPr>
                <w:rStyle w:val="Hyperlink"/>
              </w:rPr>
              <w:t>12</w:t>
            </w:r>
            <w:r>
              <w:rPr>
                <w:rFonts w:asciiTheme="minorHAnsi" w:hAnsiTheme="minorHAnsi"/>
                <w:b w:val="0"/>
                <w:color w:val="auto"/>
                <w:kern w:val="2"/>
                <w:sz w:val="24"/>
                <w:szCs w:val="24"/>
                <w:lang w:eastAsia="en-US"/>
                <w14:ligatures w14:val="standardContextual"/>
              </w:rPr>
              <w:tab/>
            </w:r>
            <w:r w:rsidRPr="00EF0AED">
              <w:rPr>
                <w:rStyle w:val="Hyperlink"/>
              </w:rPr>
              <w:t>Part 2b: Hierarchical Layout</w:t>
            </w:r>
            <w:r>
              <w:rPr>
                <w:webHidden/>
              </w:rPr>
              <w:tab/>
            </w:r>
            <w:r>
              <w:rPr>
                <w:webHidden/>
              </w:rPr>
              <w:fldChar w:fldCharType="begin"/>
            </w:r>
            <w:r>
              <w:rPr>
                <w:webHidden/>
              </w:rPr>
              <w:instrText xml:space="preserve"> PAGEREF _Toc156291046 \h </w:instrText>
            </w:r>
            <w:r>
              <w:rPr>
                <w:webHidden/>
              </w:rPr>
            </w:r>
            <w:r>
              <w:rPr>
                <w:webHidden/>
              </w:rPr>
              <w:fldChar w:fldCharType="separate"/>
            </w:r>
            <w:r w:rsidR="006C74D4">
              <w:rPr>
                <w:webHidden/>
              </w:rPr>
              <w:t>22</w:t>
            </w:r>
            <w:r>
              <w:rPr>
                <w:webHidden/>
              </w:rPr>
              <w:fldChar w:fldCharType="end"/>
            </w:r>
          </w:hyperlink>
        </w:p>
        <w:p w14:paraId="5A09BE1E" w14:textId="715B4487" w:rsidR="0014326D" w:rsidRDefault="0014326D">
          <w:pPr>
            <w:pStyle w:val="TOC2"/>
            <w:tabs>
              <w:tab w:val="left" w:pos="960"/>
              <w:tab w:val="right" w:leader="dot" w:pos="9016"/>
            </w:tabs>
            <w:rPr>
              <w:rFonts w:asciiTheme="minorHAnsi" w:hAnsiTheme="minorHAnsi"/>
              <w:noProof/>
              <w:color w:val="auto"/>
              <w:kern w:val="2"/>
              <w:sz w:val="24"/>
              <w:szCs w:val="24"/>
              <w:lang w:eastAsia="en-US"/>
              <w14:ligatures w14:val="standardContextual"/>
            </w:rPr>
          </w:pPr>
          <w:hyperlink w:anchor="_Toc156291047" w:history="1">
            <w:r w:rsidRPr="00EF0AED">
              <w:rPr>
                <w:rStyle w:val="Hyperlink"/>
                <w:noProof/>
              </w:rPr>
              <w:t>12.1</w:t>
            </w:r>
            <w:r>
              <w:rPr>
                <w:rFonts w:asciiTheme="minorHAnsi" w:hAnsiTheme="minorHAnsi"/>
                <w:noProof/>
                <w:color w:val="auto"/>
                <w:kern w:val="2"/>
                <w:sz w:val="24"/>
                <w:szCs w:val="24"/>
                <w:lang w:eastAsia="en-US"/>
                <w14:ligatures w14:val="standardContextual"/>
              </w:rPr>
              <w:tab/>
            </w:r>
            <w:r w:rsidRPr="00EF0AED">
              <w:rPr>
                <w:rStyle w:val="Hyperlink"/>
                <w:noProof/>
              </w:rPr>
              <w:t>What you should do</w:t>
            </w:r>
            <w:r>
              <w:rPr>
                <w:noProof/>
                <w:webHidden/>
              </w:rPr>
              <w:tab/>
            </w:r>
            <w:r>
              <w:rPr>
                <w:noProof/>
                <w:webHidden/>
              </w:rPr>
              <w:fldChar w:fldCharType="begin"/>
            </w:r>
            <w:r>
              <w:rPr>
                <w:noProof/>
                <w:webHidden/>
              </w:rPr>
              <w:instrText xml:space="preserve"> PAGEREF _Toc156291047 \h </w:instrText>
            </w:r>
            <w:r>
              <w:rPr>
                <w:noProof/>
                <w:webHidden/>
              </w:rPr>
            </w:r>
            <w:r>
              <w:rPr>
                <w:noProof/>
                <w:webHidden/>
              </w:rPr>
              <w:fldChar w:fldCharType="separate"/>
            </w:r>
            <w:r w:rsidR="006C74D4">
              <w:rPr>
                <w:noProof/>
                <w:webHidden/>
              </w:rPr>
              <w:t>22</w:t>
            </w:r>
            <w:r>
              <w:rPr>
                <w:noProof/>
                <w:webHidden/>
              </w:rPr>
              <w:fldChar w:fldCharType="end"/>
            </w:r>
          </w:hyperlink>
        </w:p>
        <w:p w14:paraId="42CF7B36" w14:textId="46404259" w:rsidR="0014326D" w:rsidRDefault="0014326D">
          <w:pPr>
            <w:pStyle w:val="TOC1"/>
            <w:rPr>
              <w:rFonts w:asciiTheme="minorHAnsi" w:hAnsiTheme="minorHAnsi"/>
              <w:b w:val="0"/>
              <w:color w:val="auto"/>
              <w:kern w:val="2"/>
              <w:sz w:val="24"/>
              <w:szCs w:val="24"/>
              <w:lang w:eastAsia="en-US"/>
              <w14:ligatures w14:val="standardContextual"/>
            </w:rPr>
          </w:pPr>
          <w:hyperlink w:anchor="_Toc156291048" w:history="1">
            <w:r w:rsidRPr="00EF0AED">
              <w:rPr>
                <w:rStyle w:val="Hyperlink"/>
              </w:rPr>
              <w:t>13</w:t>
            </w:r>
            <w:r>
              <w:rPr>
                <w:rFonts w:asciiTheme="minorHAnsi" w:hAnsiTheme="minorHAnsi"/>
                <w:b w:val="0"/>
                <w:color w:val="auto"/>
                <w:kern w:val="2"/>
                <w:sz w:val="24"/>
                <w:szCs w:val="24"/>
                <w:lang w:eastAsia="en-US"/>
                <w14:ligatures w14:val="standardContextual"/>
              </w:rPr>
              <w:tab/>
            </w:r>
            <w:r w:rsidRPr="00EF0AED">
              <w:rPr>
                <w:rStyle w:val="Hyperlink"/>
              </w:rPr>
              <w:t>For Independent Practice</w:t>
            </w:r>
            <w:r>
              <w:rPr>
                <w:webHidden/>
              </w:rPr>
              <w:tab/>
            </w:r>
            <w:r>
              <w:rPr>
                <w:webHidden/>
              </w:rPr>
              <w:fldChar w:fldCharType="begin"/>
            </w:r>
            <w:r>
              <w:rPr>
                <w:webHidden/>
              </w:rPr>
              <w:instrText xml:space="preserve"> PAGEREF _Toc156291048 \h </w:instrText>
            </w:r>
            <w:r>
              <w:rPr>
                <w:webHidden/>
              </w:rPr>
            </w:r>
            <w:r>
              <w:rPr>
                <w:webHidden/>
              </w:rPr>
              <w:fldChar w:fldCharType="separate"/>
            </w:r>
            <w:r w:rsidR="006C74D4">
              <w:rPr>
                <w:webHidden/>
              </w:rPr>
              <w:t>24</w:t>
            </w:r>
            <w:r>
              <w:rPr>
                <w:webHidden/>
              </w:rPr>
              <w:fldChar w:fldCharType="end"/>
            </w:r>
          </w:hyperlink>
        </w:p>
        <w:p w14:paraId="2CB69931" w14:textId="40BF39CC" w:rsidR="0014326D" w:rsidRDefault="0014326D">
          <w:pPr>
            <w:pStyle w:val="TOC1"/>
            <w:rPr>
              <w:rFonts w:asciiTheme="minorHAnsi" w:hAnsiTheme="minorHAnsi"/>
              <w:b w:val="0"/>
              <w:color w:val="auto"/>
              <w:kern w:val="2"/>
              <w:sz w:val="24"/>
              <w:szCs w:val="24"/>
              <w:lang w:eastAsia="en-US"/>
              <w14:ligatures w14:val="standardContextual"/>
            </w:rPr>
          </w:pPr>
          <w:hyperlink w:anchor="_Toc156291049" w:history="1">
            <w:r w:rsidRPr="00EF0AED">
              <w:rPr>
                <w:rStyle w:val="Hyperlink"/>
              </w:rPr>
              <w:t>14</w:t>
            </w:r>
            <w:r>
              <w:rPr>
                <w:rFonts w:asciiTheme="minorHAnsi" w:hAnsiTheme="minorHAnsi"/>
                <w:b w:val="0"/>
                <w:color w:val="auto"/>
                <w:kern w:val="2"/>
                <w:sz w:val="24"/>
                <w:szCs w:val="24"/>
                <w:lang w:eastAsia="en-US"/>
                <w14:ligatures w14:val="standardContextual"/>
              </w:rPr>
              <w:tab/>
            </w:r>
            <w:r w:rsidRPr="00EF0AED">
              <w:rPr>
                <w:rStyle w:val="Hyperlink"/>
              </w:rPr>
              <w:t>What to Turn In</w:t>
            </w:r>
            <w:r>
              <w:rPr>
                <w:webHidden/>
              </w:rPr>
              <w:tab/>
            </w:r>
            <w:r>
              <w:rPr>
                <w:webHidden/>
              </w:rPr>
              <w:fldChar w:fldCharType="begin"/>
            </w:r>
            <w:r>
              <w:rPr>
                <w:webHidden/>
              </w:rPr>
              <w:instrText xml:space="preserve"> PAGEREF _Toc156291049 \h </w:instrText>
            </w:r>
            <w:r>
              <w:rPr>
                <w:webHidden/>
              </w:rPr>
            </w:r>
            <w:r>
              <w:rPr>
                <w:webHidden/>
              </w:rPr>
              <w:fldChar w:fldCharType="separate"/>
            </w:r>
            <w:r w:rsidR="006C74D4">
              <w:rPr>
                <w:webHidden/>
              </w:rPr>
              <w:t>24</w:t>
            </w:r>
            <w:r>
              <w:rPr>
                <w:webHidden/>
              </w:rPr>
              <w:fldChar w:fldCharType="end"/>
            </w:r>
          </w:hyperlink>
        </w:p>
        <w:p w14:paraId="3D32FD6B" w14:textId="741FA6B8" w:rsidR="007032C9" w:rsidRPr="00CA3DD8" w:rsidRDefault="007032C9">
          <w:r w:rsidRPr="00AE5E19">
            <w:rPr>
              <w:b/>
              <w:bCs/>
            </w:rPr>
            <w:fldChar w:fldCharType="end"/>
          </w:r>
        </w:p>
      </w:sdtContent>
    </w:sdt>
    <w:p w14:paraId="29365190" w14:textId="51FBC67D" w:rsidR="00475DEB" w:rsidRPr="00CA3DD8" w:rsidRDefault="007032C9">
      <w:pPr>
        <w:rPr>
          <w:b/>
        </w:rPr>
        <w:sectPr w:rsidR="00475DEB" w:rsidRPr="00CA3DD8" w:rsidSect="005F6D2F">
          <w:headerReference w:type="default" r:id="rId11"/>
          <w:footerReference w:type="default" r:id="rId12"/>
          <w:headerReference w:type="first" r:id="rId13"/>
          <w:footerReference w:type="first" r:id="rId14"/>
          <w:pgSz w:w="11906" w:h="16838"/>
          <w:pgMar w:top="1560" w:right="1440" w:bottom="1440" w:left="1440" w:header="142" w:footer="708" w:gutter="0"/>
          <w:pgNumType w:start="0"/>
          <w:cols w:space="708"/>
          <w:titlePg/>
          <w:docGrid w:linePitch="360"/>
        </w:sectPr>
      </w:pPr>
      <w:r w:rsidRPr="00CA3DD8">
        <w:rPr>
          <w:b/>
        </w:rPr>
        <w:br w:type="page"/>
      </w:r>
    </w:p>
    <w:p w14:paraId="07FEC501" w14:textId="3DD9D1DC" w:rsidR="0082607F" w:rsidRPr="00CA3DD8" w:rsidRDefault="0082607F" w:rsidP="007032C9">
      <w:pPr>
        <w:pStyle w:val="Heading1"/>
      </w:pPr>
      <w:bookmarkStart w:id="4" w:name="_Toc156291013"/>
      <w:r w:rsidRPr="00CA3DD8">
        <w:lastRenderedPageBreak/>
        <w:t>Introduction</w:t>
      </w:r>
      <w:bookmarkEnd w:id="4"/>
    </w:p>
    <w:p w14:paraId="630241C8" w14:textId="74687276" w:rsidR="007032C9" w:rsidRPr="007345BD" w:rsidRDefault="004F08FD" w:rsidP="009D2D18">
      <w:pPr>
        <w:pStyle w:val="Heading2"/>
        <w:shd w:val="clear" w:color="auto" w:fill="E5ECEB"/>
      </w:pPr>
      <w:bookmarkStart w:id="5" w:name="_Toc156291014"/>
      <w:r w:rsidRPr="007345BD">
        <w:t>Lab</w:t>
      </w:r>
      <w:r w:rsidR="00A06521" w:rsidRPr="007345BD">
        <w:t xml:space="preserve"> </w:t>
      </w:r>
      <w:r w:rsidR="00B14887" w:rsidRPr="007345BD">
        <w:t>o</w:t>
      </w:r>
      <w:r w:rsidR="00A06521" w:rsidRPr="007345BD">
        <w:t>verview</w:t>
      </w:r>
      <w:bookmarkEnd w:id="5"/>
    </w:p>
    <w:p w14:paraId="32C4C663" w14:textId="6C70344B" w:rsidR="00967B85" w:rsidRDefault="00967B85" w:rsidP="00967B85">
      <w:pPr>
        <w:shd w:val="clear" w:color="auto" w:fill="E5ECEB"/>
      </w:pPr>
      <w:r>
        <w:t xml:space="preserve">This is the first design lab for the VLSI Design course. The labs teach the practicalities of chip design using commercial CAD tools from Cadence </w:t>
      </w:r>
      <w:r w:rsidR="00CF57AA">
        <w:t xml:space="preserve">Design </w:t>
      </w:r>
      <w:r w:rsidR="006C74D4">
        <w:t>Systems and</w:t>
      </w:r>
      <w:r w:rsidR="001E2336" w:rsidRPr="001E2336">
        <w:t xml:space="preserve"> emphasize</w:t>
      </w:r>
      <w:r w:rsidR="00E63AE8">
        <w:t>s</w:t>
      </w:r>
      <w:r w:rsidR="001E2336" w:rsidRPr="001E2336">
        <w:t xml:space="preserve"> the fundamentals of custom design.</w:t>
      </w:r>
    </w:p>
    <w:p w14:paraId="41FB8AEC" w14:textId="114A6161" w:rsidR="00967B85" w:rsidRDefault="00967B85" w:rsidP="00967B85">
      <w:pPr>
        <w:shd w:val="clear" w:color="auto" w:fill="E5ECEB"/>
      </w:pPr>
      <w:r>
        <w:t>This lab introduces you to the basics of how to use Cadence to design, simulate, and verify schematics and layout of logic gates. It also serves as a stand-alone tutorial to quickly get up to speed with the Cadence tools. This lab is divided into two parts.</w:t>
      </w:r>
    </w:p>
    <w:p w14:paraId="6A0D5A18" w14:textId="77777777" w:rsidR="00967B85" w:rsidRDefault="00967B85" w:rsidP="00967B85">
      <w:pPr>
        <w:shd w:val="clear" w:color="auto" w:fill="E5ECEB"/>
      </w:pPr>
      <w:r>
        <w:t xml:space="preserve">In the first part of this lab, you will draw transistor-level schematics to build cells for NAND, NOT, and </w:t>
      </w:r>
      <w:proofErr w:type="spellStart"/>
      <w:r>
        <w:t>AND</w:t>
      </w:r>
      <w:proofErr w:type="spellEnd"/>
      <w:r>
        <w:t xml:space="preserve"> gates and create a symbol for each cell. You will then simulate each cell by applying digital inputs and checking that the outputs match your expectations.</w:t>
      </w:r>
    </w:p>
    <w:p w14:paraId="1D464D2C" w14:textId="5DB87377" w:rsidR="00967B85" w:rsidRDefault="00967B85" w:rsidP="00967B85">
      <w:pPr>
        <w:shd w:val="clear" w:color="auto" w:fill="E5ECEB"/>
      </w:pPr>
      <w:r>
        <w:t>In the second part of this lab</w:t>
      </w:r>
      <w:r w:rsidR="00215ABE">
        <w:t>,</w:t>
      </w:r>
      <w:r>
        <w:t xml:space="preserve"> you will draw </w:t>
      </w:r>
      <w:r w:rsidR="000F6CE2">
        <w:t xml:space="preserve">a </w:t>
      </w:r>
      <w:r>
        <w:t>layout for each gate you created in part 1. The layout indicates how the transistors and wires are physically arranged on the chip. Using design rules check (DRC) and layout versus schematic check (LVS)</w:t>
      </w:r>
      <w:r w:rsidR="000F6CE2">
        <w:t>,</w:t>
      </w:r>
      <w:r>
        <w:t xml:space="preserve"> which </w:t>
      </w:r>
      <w:r w:rsidR="6BE1D659">
        <w:t>is</w:t>
      </w:r>
      <w:r>
        <w:t xml:space="preserve"> provided by the tool, the layout is checked to ensure it satisfies the design rules and that the transistors match the schematic.</w:t>
      </w:r>
    </w:p>
    <w:p w14:paraId="78300744" w14:textId="0A9B6D4C" w:rsidR="008D4C86" w:rsidRPr="00CA3DD8" w:rsidRDefault="00967B85" w:rsidP="009D2D18">
      <w:pPr>
        <w:shd w:val="clear" w:color="auto" w:fill="E5ECEB"/>
      </w:pPr>
      <w:r>
        <w:t>Finally, you will apply what you have learned by independently designing NOR and OR gates.</w:t>
      </w:r>
    </w:p>
    <w:p w14:paraId="2EBBA079" w14:textId="73F8907C" w:rsidR="0082607F" w:rsidRPr="00CA3DD8" w:rsidRDefault="00DF41FA" w:rsidP="00921A5B">
      <w:pPr>
        <w:pStyle w:val="Heading1"/>
      </w:pPr>
      <w:bookmarkStart w:id="6" w:name="_Toc156291015"/>
      <w:r>
        <w:t>Learning Objectives</w:t>
      </w:r>
      <w:bookmarkEnd w:id="6"/>
    </w:p>
    <w:p w14:paraId="2AF439FC" w14:textId="77777777" w:rsidR="00DF41FA" w:rsidRDefault="00DF41FA" w:rsidP="00DF41FA">
      <w:pPr>
        <w:rPr>
          <w:sz w:val="24"/>
          <w:szCs w:val="24"/>
        </w:rPr>
      </w:pPr>
      <w:r>
        <w:rPr>
          <w:sz w:val="24"/>
          <w:szCs w:val="24"/>
        </w:rPr>
        <w:t>At the end of this lab, you should be able to:</w:t>
      </w:r>
    </w:p>
    <w:p w14:paraId="76614173" w14:textId="77777777" w:rsidR="00DF41FA" w:rsidRPr="00DF41FA" w:rsidRDefault="00DF41FA" w:rsidP="000B7B6D">
      <w:pPr>
        <w:pStyle w:val="ListParagraph"/>
        <w:numPr>
          <w:ilvl w:val="0"/>
          <w:numId w:val="3"/>
        </w:numPr>
      </w:pPr>
      <w:r w:rsidRPr="00DF41FA">
        <w:t>Draw transistor-level cell schematics using Cadence Virtuoso</w:t>
      </w:r>
    </w:p>
    <w:p w14:paraId="0C18CEDE" w14:textId="77777777" w:rsidR="00DF41FA" w:rsidRPr="00DF41FA" w:rsidRDefault="00DF41FA" w:rsidP="000B7B6D">
      <w:pPr>
        <w:pStyle w:val="ListParagraph"/>
        <w:numPr>
          <w:ilvl w:val="0"/>
          <w:numId w:val="3"/>
        </w:numPr>
      </w:pPr>
      <w:r w:rsidRPr="00DF41FA">
        <w:t>Simulate transistor-level schematics using NC-Verilog</w:t>
      </w:r>
    </w:p>
    <w:p w14:paraId="2EC4D851" w14:textId="77777777" w:rsidR="00DF41FA" w:rsidRPr="00DF41FA" w:rsidRDefault="00DF41FA" w:rsidP="000B7B6D">
      <w:pPr>
        <w:pStyle w:val="ListParagraph"/>
        <w:numPr>
          <w:ilvl w:val="0"/>
          <w:numId w:val="3"/>
        </w:numPr>
      </w:pPr>
      <w:r w:rsidRPr="00DF41FA">
        <w:t>Draw cell symbols using Cadence Virtuoso</w:t>
      </w:r>
    </w:p>
    <w:p w14:paraId="50AB61B5" w14:textId="77777777" w:rsidR="00DF41FA" w:rsidRPr="00DF41FA" w:rsidRDefault="00DF41FA" w:rsidP="000B7B6D">
      <w:pPr>
        <w:pStyle w:val="ListParagraph"/>
        <w:numPr>
          <w:ilvl w:val="0"/>
          <w:numId w:val="3"/>
        </w:numPr>
      </w:pPr>
      <w:r w:rsidRPr="00DF41FA">
        <w:t>Draw cell layouts using Cadence Virtuoso</w:t>
      </w:r>
    </w:p>
    <w:p w14:paraId="59D04521" w14:textId="77777777" w:rsidR="00DF41FA" w:rsidRPr="00DF41FA" w:rsidRDefault="00DF41FA" w:rsidP="000B7B6D">
      <w:pPr>
        <w:pStyle w:val="ListParagraph"/>
        <w:numPr>
          <w:ilvl w:val="0"/>
          <w:numId w:val="3"/>
        </w:numPr>
      </w:pPr>
      <w:r w:rsidRPr="00DF41FA">
        <w:t>Perform design rule checking (DRC) and fix discrepancies</w:t>
      </w:r>
    </w:p>
    <w:p w14:paraId="25F8DDCE" w14:textId="77777777" w:rsidR="00DF41FA" w:rsidRPr="00DF41FA" w:rsidRDefault="00DF41FA" w:rsidP="000B7B6D">
      <w:pPr>
        <w:pStyle w:val="ListParagraph"/>
        <w:numPr>
          <w:ilvl w:val="0"/>
          <w:numId w:val="3"/>
        </w:numPr>
      </w:pPr>
      <w:r w:rsidRPr="00DF41FA">
        <w:t>Perform layout vs. schematic (LVS) checking and fix discrepancies</w:t>
      </w:r>
    </w:p>
    <w:p w14:paraId="5761E101" w14:textId="77777777" w:rsidR="00DF41FA" w:rsidRPr="00DF41FA" w:rsidRDefault="00DF41FA" w:rsidP="000B7B6D">
      <w:pPr>
        <w:pStyle w:val="ListParagraph"/>
        <w:numPr>
          <w:ilvl w:val="0"/>
          <w:numId w:val="3"/>
        </w:numPr>
      </w:pPr>
      <w:r w:rsidRPr="00DF41FA">
        <w:t>Construct, simulate, and verify hierarchical cells</w:t>
      </w:r>
    </w:p>
    <w:p w14:paraId="08F41E9F" w14:textId="6E2B6FAB" w:rsidR="0092180E" w:rsidRPr="00CD3EEB" w:rsidRDefault="0092180E" w:rsidP="0092180E">
      <w:pPr>
        <w:pStyle w:val="Heading1"/>
      </w:pPr>
      <w:bookmarkStart w:id="7" w:name="_Toc36026915"/>
      <w:bookmarkStart w:id="8" w:name="_Toc156291016"/>
      <w:r w:rsidRPr="00CD3EEB">
        <w:t>Overview of VLSI CAD Tools</w:t>
      </w:r>
      <w:bookmarkEnd w:id="7"/>
      <w:bookmarkEnd w:id="8"/>
    </w:p>
    <w:p w14:paraId="18476273" w14:textId="1EA3FF7C" w:rsidR="0092180E" w:rsidRPr="0092180E" w:rsidRDefault="0092180E" w:rsidP="1B5D7A67">
      <w:r>
        <w:t>This set of laboratories uses the Cadence Electronic Design Automation (EDA) tools</w:t>
      </w:r>
      <w:r w:rsidR="511DB5EF">
        <w:t xml:space="preserve"> </w:t>
      </w:r>
      <w:r w:rsidR="12BCF3F1">
        <w:t xml:space="preserve">which when </w:t>
      </w:r>
      <w:r>
        <w:t>correctly set</w:t>
      </w:r>
      <w:r w:rsidR="00F73D49">
        <w:t xml:space="preserve"> </w:t>
      </w:r>
      <w:r>
        <w:t>up</w:t>
      </w:r>
      <w:r w:rsidR="37146114">
        <w:t xml:space="preserve"> </w:t>
      </w:r>
      <w:r>
        <w:t xml:space="preserve">are easy to use, as this tutorial </w:t>
      </w:r>
      <w:r w:rsidR="4EAABC5B">
        <w:t xml:space="preserve">will </w:t>
      </w:r>
      <w:r>
        <w:t>demonstrate.</w:t>
      </w:r>
    </w:p>
    <w:p w14:paraId="56B4D1DB" w14:textId="03282923" w:rsidR="00492F3E" w:rsidRDefault="0092180E" w:rsidP="0092180E">
      <w:r w:rsidRPr="0092180E">
        <w:t>There are two general strategies for chip design. Custom design involves specifying how every transistor is connected and physically arranged on the chip. Synthesized design involves describing the function of a digital chip in a hardware description language such as Verilog or VHDL</w:t>
      </w:r>
      <w:r w:rsidR="00D90C69">
        <w:t xml:space="preserve"> and</w:t>
      </w:r>
      <w:r w:rsidRPr="0092180E">
        <w:t xml:space="preserve"> then </w:t>
      </w:r>
      <w:r w:rsidRPr="0092180E">
        <w:lastRenderedPageBreak/>
        <w:t xml:space="preserve">using a computer-aided design tool to automatically generate a set of gates that perform this function, place the gates on the chip, and route the wires to connect </w:t>
      </w:r>
      <w:r w:rsidRPr="00000422">
        <w:t>the gates.</w:t>
      </w:r>
    </w:p>
    <w:p w14:paraId="0598A175" w14:textId="36BEDBC3" w:rsidR="0092180E" w:rsidRPr="0092180E" w:rsidRDefault="00492F3E" w:rsidP="0092180E">
      <w:r w:rsidRPr="0092180E">
        <w:t>Most</w:t>
      </w:r>
      <w:r w:rsidR="0092180E" w:rsidRPr="0092180E">
        <w:t xml:space="preserve"> commercial designs are synthesized today because synthesis takes less engineering time. However, custom design gives more insight into how chips are built and into what to do when things go wrong. Custom design also offers higher performance, lower power, and smaller chip size.</w:t>
      </w:r>
    </w:p>
    <w:p w14:paraId="478F84E7" w14:textId="77777777" w:rsidR="00427598" w:rsidRPr="00CD3EEB" w:rsidRDefault="00427598" w:rsidP="00427598">
      <w:pPr>
        <w:pStyle w:val="Heading1"/>
      </w:pPr>
      <w:bookmarkStart w:id="9" w:name="_Toc36026916"/>
      <w:bookmarkStart w:id="10" w:name="_Toc156291017"/>
      <w:r w:rsidRPr="00CD3EEB">
        <w:t>Tool Setup</w:t>
      </w:r>
      <w:bookmarkEnd w:id="9"/>
      <w:bookmarkEnd w:id="10"/>
    </w:p>
    <w:p w14:paraId="196E6BB7" w14:textId="3C271DD4" w:rsidR="00D26D3E" w:rsidRDefault="002D6FE1" w:rsidP="00427598">
      <w:r>
        <w:t>Cadence is installed on the burrow-</w:t>
      </w:r>
      <w:proofErr w:type="spellStart"/>
      <w:r>
        <w:t>rhel</w:t>
      </w:r>
      <w:proofErr w:type="spellEnd"/>
      <w:r>
        <w:t xml:space="preserve"> server at IU Luddy, located at </w:t>
      </w:r>
    </w:p>
    <w:p w14:paraId="498FB014" w14:textId="40A873C7" w:rsidR="002D6FE1" w:rsidRDefault="00D26D3E" w:rsidP="00D26D3E">
      <w:pPr>
        <w:ind w:firstLine="720"/>
      </w:pPr>
      <w:r>
        <w:rPr>
          <w:rFonts w:ascii="Menlo" w:hAnsi="Menlo" w:cs="Menlo"/>
          <w:color w:val="000000"/>
        </w:rPr>
        <w:t>burrow-rhel.luddy.indiana.edu</w:t>
      </w:r>
    </w:p>
    <w:p w14:paraId="55CB0730" w14:textId="5D7872B8" w:rsidR="00D26D3E" w:rsidRDefault="00D26D3E" w:rsidP="00427598">
      <w:r>
        <w:t>Log into burrow-</w:t>
      </w:r>
      <w:proofErr w:type="spellStart"/>
      <w:r>
        <w:t>rhel</w:t>
      </w:r>
      <w:proofErr w:type="spellEnd"/>
      <w:r w:rsidR="00DB6E46">
        <w:t xml:space="preserve"> from the lab computers or your own personal computing system with the following command (in a terminal):</w:t>
      </w:r>
    </w:p>
    <w:p w14:paraId="638C3227" w14:textId="492455F5" w:rsidR="00DB6E46" w:rsidRDefault="00DB6E46" w:rsidP="00DB6E46">
      <w:pPr>
        <w:ind w:firstLine="720"/>
      </w:pPr>
      <w:r>
        <w:rPr>
          <w:rFonts w:ascii="Menlo" w:hAnsi="Menlo" w:cs="Menlo"/>
          <w:color w:val="000000"/>
        </w:rPr>
        <w:t>ssh -Y uname@burrow-rhel.luddy.indiana.edu</w:t>
      </w:r>
    </w:p>
    <w:p w14:paraId="58C77028" w14:textId="52576BDF" w:rsidR="00DB6E46" w:rsidRPr="00DB6E46" w:rsidRDefault="00DB6E46" w:rsidP="00427598">
      <w:r>
        <w:t xml:space="preserve">where </w:t>
      </w:r>
      <w:proofErr w:type="spellStart"/>
      <w:r w:rsidRPr="00DB6E46">
        <w:rPr>
          <w:b/>
          <w:bCs/>
          <w:u w:val="single"/>
        </w:rPr>
        <w:t>uname</w:t>
      </w:r>
      <w:proofErr w:type="spellEnd"/>
      <w:r>
        <w:rPr>
          <w:b/>
          <w:bCs/>
        </w:rPr>
        <w:t xml:space="preserve"> </w:t>
      </w:r>
      <w:r w:rsidRPr="00DB6E46">
        <w:t xml:space="preserve">is your assigned Linux </w:t>
      </w:r>
      <w:r w:rsidR="006C74D4" w:rsidRPr="00DB6E46">
        <w:t>username</w:t>
      </w:r>
      <w:r w:rsidRPr="00DB6E46">
        <w:t xml:space="preserve"> (ID).</w:t>
      </w:r>
    </w:p>
    <w:p w14:paraId="25DEB28A" w14:textId="710C6801" w:rsidR="00427598" w:rsidRPr="00427598" w:rsidRDefault="00427598" w:rsidP="00427598">
      <w:r w:rsidRPr="00427598">
        <w:t xml:space="preserve">The tools generate a bunch of files. </w:t>
      </w:r>
      <w:r w:rsidRPr="00000422">
        <w:t>It’s best to</w:t>
      </w:r>
      <w:r w:rsidRPr="00427598">
        <w:t xml:space="preserve"> keep them in one place. In your home directory, create some directories by typing:</w:t>
      </w:r>
    </w:p>
    <w:p w14:paraId="6B742934" w14:textId="77777777" w:rsidR="00427598" w:rsidRPr="008C296E" w:rsidRDefault="00427598" w:rsidP="00427598">
      <w:pPr>
        <w:ind w:firstLine="720"/>
        <w:rPr>
          <w:rFonts w:ascii="Menlo" w:eastAsia="Courier New" w:hAnsi="Menlo" w:cs="Menlo"/>
        </w:rPr>
      </w:pPr>
      <w:proofErr w:type="spellStart"/>
      <w:r w:rsidRPr="008C296E">
        <w:rPr>
          <w:rFonts w:ascii="Menlo" w:eastAsia="Courier New" w:hAnsi="Menlo" w:cs="Menlo"/>
        </w:rPr>
        <w:t>mkdir</w:t>
      </w:r>
      <w:proofErr w:type="spellEnd"/>
      <w:r w:rsidRPr="008C296E">
        <w:rPr>
          <w:rFonts w:ascii="Menlo" w:eastAsia="Courier New" w:hAnsi="Menlo" w:cs="Menlo"/>
        </w:rPr>
        <w:t xml:space="preserve"> IC_CAD</w:t>
      </w:r>
    </w:p>
    <w:p w14:paraId="10271CFB" w14:textId="6B7903D4" w:rsidR="00427598" w:rsidRPr="008C296E" w:rsidRDefault="00427598" w:rsidP="00427598">
      <w:pPr>
        <w:ind w:firstLine="720"/>
        <w:rPr>
          <w:rFonts w:ascii="Menlo" w:eastAsia="Courier New" w:hAnsi="Menlo" w:cs="Menlo"/>
        </w:rPr>
      </w:pPr>
      <w:proofErr w:type="spellStart"/>
      <w:r w:rsidRPr="008C296E">
        <w:rPr>
          <w:rFonts w:ascii="Menlo" w:eastAsia="Courier New" w:hAnsi="Menlo" w:cs="Menlo"/>
        </w:rPr>
        <w:t>mkdir</w:t>
      </w:r>
      <w:proofErr w:type="spellEnd"/>
      <w:r w:rsidRPr="008C296E">
        <w:rPr>
          <w:rFonts w:ascii="Menlo" w:eastAsia="Courier New" w:hAnsi="Menlo" w:cs="Menlo"/>
        </w:rPr>
        <w:t xml:space="preserve"> IC_CAD/cadence</w:t>
      </w:r>
    </w:p>
    <w:p w14:paraId="55899097" w14:textId="4271F0F3" w:rsidR="00FB60E1" w:rsidRDefault="00FB60E1" w:rsidP="00FB60E1">
      <w:r>
        <w:t>In addition, the course files will be updated and are provided on GitHub</w:t>
      </w:r>
      <w:r w:rsidR="00696788">
        <w:t>. Cloning this repository will ensure you have these directories and will include any relevant files.</w:t>
      </w:r>
    </w:p>
    <w:p w14:paraId="5ED0691A" w14:textId="1BD38257" w:rsidR="00FB60E1" w:rsidRPr="008C296E" w:rsidRDefault="008C296E" w:rsidP="008C296E">
      <w:pPr>
        <w:ind w:firstLine="720"/>
        <w:rPr>
          <w:rFonts w:ascii="Menlo" w:hAnsi="Menlo" w:cs="Menlo"/>
        </w:rPr>
      </w:pPr>
      <w:r w:rsidRPr="008C296E">
        <w:rPr>
          <w:rFonts w:ascii="Menlo" w:hAnsi="Menlo" w:cs="Menlo"/>
        </w:rPr>
        <w:t>https://github.com/tdloveless/iu-vlsi.git</w:t>
      </w:r>
    </w:p>
    <w:p w14:paraId="06D0B96E" w14:textId="75C410F6" w:rsidR="008C296E" w:rsidRPr="00071C14" w:rsidRDefault="00071C14" w:rsidP="008C296E">
      <w:pPr>
        <w:rPr>
          <w:rFonts w:eastAsia="Courier New" w:cs="Calibri"/>
        </w:rPr>
      </w:pPr>
      <w:r w:rsidRPr="00071C14">
        <w:rPr>
          <w:rFonts w:eastAsia="Courier New" w:cs="Calibri"/>
        </w:rPr>
        <w:t>Ensure that you have the latest files prior to proceeding with any homework or lab activity.</w:t>
      </w:r>
    </w:p>
    <w:p w14:paraId="677B047A" w14:textId="77777777" w:rsidR="008C296E" w:rsidRPr="00427598" w:rsidRDefault="008C296E" w:rsidP="008C296E">
      <w:pPr>
        <w:rPr>
          <w:rFonts w:ascii="Courier New" w:eastAsia="Courier New" w:hAnsi="Courier New" w:cs="Courier New"/>
          <w:b/>
          <w:bCs/>
        </w:rPr>
      </w:pPr>
    </w:p>
    <w:p w14:paraId="394BD939" w14:textId="2DBB93F0" w:rsidR="00B863B9" w:rsidRPr="00CA3DD8" w:rsidRDefault="00F055DB" w:rsidP="00B863B9">
      <w:pPr>
        <w:pStyle w:val="Heading1"/>
      </w:pPr>
      <w:bookmarkStart w:id="11" w:name="_Toc156291018"/>
      <w:r>
        <w:t>Start</w:t>
      </w:r>
      <w:r w:rsidR="00DF41FA">
        <w:t xml:space="preserve"> </w:t>
      </w:r>
      <w:r>
        <w:t>Virtuoso</w:t>
      </w:r>
      <w:bookmarkEnd w:id="11"/>
    </w:p>
    <w:p w14:paraId="1E5F32DD" w14:textId="553AAE02" w:rsidR="00DF41FA" w:rsidRDefault="00DF41FA" w:rsidP="00DF41FA">
      <w:r w:rsidRPr="00DF41FA">
        <w:t>Before you start the Cadence tools,</w:t>
      </w:r>
      <w:r w:rsidR="00126A7A">
        <w:t xml:space="preserve"> open a terminal and</w:t>
      </w:r>
      <w:r w:rsidRPr="00DF41FA">
        <w:t xml:space="preserve"> change into the cadence directory:</w:t>
      </w:r>
    </w:p>
    <w:p w14:paraId="47326C3A" w14:textId="746EBD51" w:rsidR="00F055DB" w:rsidRPr="00F055DB" w:rsidRDefault="00F055DB" w:rsidP="00F055DB">
      <w:pPr>
        <w:ind w:firstLine="720"/>
        <w:rPr>
          <w:b/>
          <w:bCs/>
        </w:rPr>
      </w:pPr>
      <w:r w:rsidRPr="00F055DB">
        <w:rPr>
          <w:rFonts w:ascii="Courier New" w:eastAsia="Courier New" w:hAnsi="Courier New" w:cs="Courier New"/>
          <w:b/>
          <w:bCs/>
        </w:rPr>
        <w:t>cd ~/IC_CAD/cadence</w:t>
      </w:r>
    </w:p>
    <w:p w14:paraId="228D5D5F" w14:textId="7DCBB0DD" w:rsidR="00DF41FA" w:rsidRDefault="00DF41FA" w:rsidP="00DF41FA">
      <w:r w:rsidRPr="00DF41FA">
        <w:t xml:space="preserve">Start Cadence </w:t>
      </w:r>
      <w:r w:rsidR="00F055DB">
        <w:t>using the</w:t>
      </w:r>
      <w:r w:rsidR="00126A7A">
        <w:t xml:space="preserve"> following command</w:t>
      </w:r>
      <w:r w:rsidR="00F055DB">
        <w:t>:</w:t>
      </w:r>
    </w:p>
    <w:p w14:paraId="0FF04DE6" w14:textId="5C7F6869" w:rsidR="00071C14" w:rsidRDefault="00071C14" w:rsidP="00F055DB">
      <w:pPr>
        <w:ind w:firstLine="720"/>
        <w:rPr>
          <w:rFonts w:ascii="Courier New" w:eastAsia="Courier New" w:hAnsi="Courier New" w:cs="Courier New"/>
          <w:b/>
          <w:bCs/>
          <w:lang w:val="fr-FR"/>
        </w:rPr>
      </w:pPr>
      <w:proofErr w:type="gramStart"/>
      <w:r>
        <w:rPr>
          <w:rFonts w:ascii="Courier New" w:eastAsia="Courier New" w:hAnsi="Courier New" w:cs="Courier New"/>
          <w:b/>
          <w:bCs/>
          <w:lang w:val="fr-FR"/>
        </w:rPr>
        <w:t>module</w:t>
      </w:r>
      <w:proofErr w:type="gramEnd"/>
      <w:r>
        <w:rPr>
          <w:rFonts w:ascii="Courier New" w:eastAsia="Courier New" w:hAnsi="Courier New" w:cs="Courier New"/>
          <w:b/>
          <w:bCs/>
          <w:lang w:val="fr-FR"/>
        </w:rPr>
        <w:t xml:space="preserve"> </w:t>
      </w:r>
      <w:proofErr w:type="spellStart"/>
      <w:r>
        <w:rPr>
          <w:rFonts w:ascii="Courier New" w:eastAsia="Courier New" w:hAnsi="Courier New" w:cs="Courier New"/>
          <w:b/>
          <w:bCs/>
          <w:lang w:val="fr-FR"/>
        </w:rPr>
        <w:t>load</w:t>
      </w:r>
      <w:proofErr w:type="spellEnd"/>
      <w:r>
        <w:rPr>
          <w:rFonts w:ascii="Courier New" w:eastAsia="Courier New" w:hAnsi="Courier New" w:cs="Courier New"/>
          <w:b/>
          <w:bCs/>
          <w:lang w:val="fr-FR"/>
        </w:rPr>
        <w:t xml:space="preserve"> cadence</w:t>
      </w:r>
    </w:p>
    <w:p w14:paraId="4F675E47" w14:textId="0CD35A80" w:rsidR="00F055DB" w:rsidRPr="00DF41FA" w:rsidRDefault="00E825BA" w:rsidP="00F055DB">
      <w:pPr>
        <w:ind w:firstLine="720"/>
      </w:pPr>
      <w:proofErr w:type="spellStart"/>
      <w:proofErr w:type="gramStart"/>
      <w:r>
        <w:rPr>
          <w:rFonts w:ascii="Courier New" w:eastAsia="Courier New" w:hAnsi="Courier New" w:cs="Courier New"/>
          <w:b/>
          <w:bCs/>
          <w:lang w:val="fr-FR"/>
        </w:rPr>
        <w:t>virtuoso</w:t>
      </w:r>
      <w:proofErr w:type="spellEnd"/>
      <w:proofErr w:type="gramEnd"/>
      <w:r w:rsidR="00F055DB" w:rsidRPr="00F055DB">
        <w:rPr>
          <w:rFonts w:ascii="Courier New" w:eastAsia="Courier New" w:hAnsi="Courier New" w:cs="Courier New"/>
          <w:b/>
          <w:bCs/>
          <w:lang w:val="fr-FR"/>
        </w:rPr>
        <w:t xml:space="preserve"> </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761"/>
        <w:gridCol w:w="7114"/>
      </w:tblGrid>
      <w:tr w:rsidR="00F055DB" w14:paraId="78E6595B" w14:textId="77777777" w:rsidTr="57ABD29B">
        <w:trPr>
          <w:trHeight w:val="569"/>
        </w:trPr>
        <w:tc>
          <w:tcPr>
            <w:tcW w:w="761" w:type="dxa"/>
            <w:shd w:val="clear" w:color="auto" w:fill="EDEDED" w:themeFill="accent3" w:themeFillTint="33"/>
          </w:tcPr>
          <w:p w14:paraId="3C924EAC" w14:textId="77777777" w:rsidR="00F055DB" w:rsidRDefault="00F055DB" w:rsidP="00D66AA8">
            <w:r>
              <w:rPr>
                <w:noProof/>
              </w:rPr>
              <w:drawing>
                <wp:inline distT="0" distB="0" distL="0" distR="0" wp14:anchorId="37FEE993" wp14:editId="71A5713B">
                  <wp:extent cx="342900" cy="342900"/>
                  <wp:effectExtent l="0" t="0" r="0" b="0"/>
                  <wp:docPr id="2016532922" name="Graphic 7"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7"/>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114" w:type="dxa"/>
            <w:shd w:val="clear" w:color="auto" w:fill="EDEDED" w:themeFill="accent3" w:themeFillTint="33"/>
          </w:tcPr>
          <w:p w14:paraId="53E0FA12" w14:textId="3ACA0F67" w:rsidR="00F055DB" w:rsidRDefault="00F055DB" w:rsidP="00D66AA8">
            <w:r>
              <w:t xml:space="preserve">The above command </w:t>
            </w:r>
            <w:r w:rsidR="005F6911">
              <w:t xml:space="preserve">starts the Virtuoso software and </w:t>
            </w:r>
            <w:r>
              <w:t>will open the Virtuoso</w:t>
            </w:r>
            <w:r w:rsidR="005F6911">
              <w:t xml:space="preserve"> Design Environment</w:t>
            </w:r>
            <w:r>
              <w:t xml:space="preserve"> and the Library Manager windows.</w:t>
            </w:r>
          </w:p>
        </w:tc>
      </w:tr>
    </w:tbl>
    <w:p w14:paraId="14B15F76" w14:textId="77777777" w:rsidR="00E723FC" w:rsidRDefault="00E723FC" w:rsidP="00E723FC">
      <w:pPr>
        <w:spacing w:line="245" w:lineRule="auto"/>
        <w:ind w:right="229"/>
        <w:rPr>
          <w:sz w:val="24"/>
          <w:szCs w:val="24"/>
        </w:rPr>
      </w:pPr>
    </w:p>
    <w:p w14:paraId="108F009D" w14:textId="66C23DAE" w:rsidR="00E723FC" w:rsidRPr="0040571E" w:rsidRDefault="00E723FC" w:rsidP="00E723FC">
      <w:pPr>
        <w:spacing w:line="245" w:lineRule="auto"/>
        <w:ind w:right="229"/>
      </w:pPr>
      <w:r>
        <w:lastRenderedPageBreak/>
        <w:t xml:space="preserve">A “What’s New” and a Library Manager window may open. You can </w:t>
      </w:r>
      <w:r w:rsidRPr="00C42C6B">
        <w:rPr>
          <w:b/>
          <w:bCs/>
        </w:rPr>
        <w:t>turn off</w:t>
      </w:r>
      <w:r>
        <w:t xml:space="preserve"> the </w:t>
      </w:r>
      <w:r w:rsidRPr="00C42C6B">
        <w:rPr>
          <w:i/>
          <w:iCs/>
        </w:rPr>
        <w:t>“What’s New”</w:t>
      </w:r>
      <w:r>
        <w:t xml:space="preserve"> window in the future by choosing </w:t>
      </w:r>
      <w:r w:rsidRPr="00C42C6B">
        <w:rPr>
          <w:b/>
          <w:bCs/>
        </w:rPr>
        <w:t>Edit • Off at Startup</w:t>
      </w:r>
      <w:r>
        <w:t>.</w:t>
      </w:r>
    </w:p>
    <w:p w14:paraId="5917527D" w14:textId="42284242" w:rsidR="00E723FC" w:rsidRPr="0040571E" w:rsidRDefault="00E723FC" w:rsidP="00E723FC">
      <w:pPr>
        <w:ind w:right="283"/>
      </w:pPr>
      <w:r w:rsidRPr="0040571E">
        <w:t>You may see some warnings about “no route to host” and missing fonts in the terminal; you can safely ignore these</w:t>
      </w:r>
      <w:r w:rsidR="0040571E">
        <w:t xml:space="preserve">. </w:t>
      </w:r>
      <w:r w:rsidRPr="0040571E">
        <w:t>Scroll through the Virtuoso window and look at the messages displayed as the tool loads up. Get in the habit of watching for the messages and recognizing any that are out of the ordinary. This is very helpful when you encounter problems. At present, you shouldn’t see any warnings in Virtuoso.</w:t>
      </w:r>
    </w:p>
    <w:p w14:paraId="2152C430" w14:textId="77777777" w:rsidR="0040571E" w:rsidRPr="0040571E" w:rsidRDefault="0040571E" w:rsidP="0040571E">
      <w:pPr>
        <w:pStyle w:val="Heading2"/>
      </w:pPr>
      <w:bookmarkStart w:id="12" w:name="_Toc156291019"/>
      <w:r w:rsidRPr="0040571E">
        <w:t>Library Manager</w:t>
      </w:r>
      <w:bookmarkEnd w:id="12"/>
    </w:p>
    <w:p w14:paraId="6EC45BE0" w14:textId="53019C96" w:rsidR="00E723FC" w:rsidRPr="0040571E" w:rsidRDefault="00E723FC" w:rsidP="00E723FC">
      <w:pPr>
        <w:spacing w:line="245" w:lineRule="auto"/>
        <w:ind w:right="127"/>
      </w:pPr>
      <w:proofErr w:type="gramStart"/>
      <w:r w:rsidRPr="0040571E">
        <w:t>All of</w:t>
      </w:r>
      <w:proofErr w:type="gramEnd"/>
      <w:r w:rsidRPr="0040571E">
        <w:t xml:space="preserve"> your designs are stored in a </w:t>
      </w:r>
      <w:r w:rsidRPr="0040571E">
        <w:rPr>
          <w:i/>
        </w:rPr>
        <w:t>library</w:t>
      </w:r>
      <w:r w:rsidRPr="0040571E">
        <w:t>. If the Library Browser doesn’t open, choose Tools • Library Manager. You’ll use the Library Manager to manipulate your libraries. Don’t try to move libraries around or rename them directly in Linux; there is some funny behavior</w:t>
      </w:r>
      <w:r w:rsidR="00380EE9">
        <w:t>,</w:t>
      </w:r>
      <w:r w:rsidRPr="0040571E">
        <w:t xml:space="preserve"> and you are likely to break them.</w:t>
      </w:r>
      <w:r w:rsidRPr="0040571E">
        <w:rPr>
          <w:vertAlign w:val="superscript"/>
        </w:rPr>
        <w:footnoteReference w:id="2"/>
      </w:r>
    </w:p>
    <w:p w14:paraId="7E0591BD" w14:textId="67D88F52" w:rsidR="00E723FC" w:rsidRPr="0040571E" w:rsidRDefault="00E723FC" w:rsidP="00E723FC">
      <w:pPr>
        <w:ind w:right="126"/>
      </w:pPr>
      <w:r>
        <w:t xml:space="preserve">When you are all done, be sure to quit Cadence by choosing </w:t>
      </w:r>
      <w:r w:rsidRPr="00C42C6B">
        <w:rPr>
          <w:b/>
          <w:bCs/>
        </w:rPr>
        <w:t>File • Exit</w:t>
      </w:r>
      <w:r>
        <w:t xml:space="preserve">… in the Virtuoso window. If you don’t, you may lose the work you’ve done and/or leave your library in a corrupted and unstable state. If this occurs, you may find a </w:t>
      </w:r>
      <w:r w:rsidRPr="1B5D7A67">
        <w:rPr>
          <w:rFonts w:ascii="Courier New" w:eastAsia="Courier New" w:hAnsi="Courier New" w:cs="Courier New"/>
        </w:rPr>
        <w:t xml:space="preserve">panic.log </w:t>
      </w:r>
      <w:r>
        <w:t xml:space="preserve">file in your home directory. The file will include directions to try to recover your work. Restart </w:t>
      </w:r>
      <w:r w:rsidR="00751D1E">
        <w:rPr>
          <w:rFonts w:ascii="Courier New" w:eastAsia="Courier New" w:hAnsi="Courier New" w:cs="Courier New"/>
        </w:rPr>
        <w:t>virtuoso</w:t>
      </w:r>
      <w:r>
        <w:t xml:space="preserve">. Before doing anything else, enter the instructions from </w:t>
      </w:r>
      <w:r w:rsidRPr="1B5D7A67">
        <w:rPr>
          <w:rFonts w:ascii="Courier New" w:eastAsia="Courier New" w:hAnsi="Courier New" w:cs="Courier New"/>
        </w:rPr>
        <w:t xml:space="preserve">panic.log </w:t>
      </w:r>
      <w:r>
        <w:t>into the Virtuoso window command line. For example:</w:t>
      </w:r>
    </w:p>
    <w:p w14:paraId="36B4F91F" w14:textId="77777777" w:rsidR="00E723FC" w:rsidRPr="0040571E" w:rsidRDefault="00E723FC" w:rsidP="00E723FC">
      <w:pPr>
        <w:rPr>
          <w:rFonts w:ascii="Courier New" w:eastAsia="Courier New" w:hAnsi="Courier New" w:cs="Courier New"/>
        </w:rPr>
      </w:pPr>
      <w:proofErr w:type="spellStart"/>
      <w:proofErr w:type="gramStart"/>
      <w:r w:rsidRPr="0040571E">
        <w:rPr>
          <w:rFonts w:ascii="Courier New" w:eastAsia="Courier New" w:hAnsi="Courier New" w:cs="Courier New"/>
        </w:rPr>
        <w:t>dbOpenPanicCellView</w:t>
      </w:r>
      <w:proofErr w:type="spellEnd"/>
      <w:r w:rsidRPr="0040571E">
        <w:rPr>
          <w:rFonts w:ascii="Courier New" w:eastAsia="Courier New" w:hAnsi="Courier New" w:cs="Courier New"/>
        </w:rPr>
        <w:t>(</w:t>
      </w:r>
      <w:proofErr w:type="gramEnd"/>
      <w:r w:rsidRPr="0040571E">
        <w:rPr>
          <w:rFonts w:ascii="Courier New" w:eastAsia="Courier New" w:hAnsi="Courier New" w:cs="Courier New"/>
        </w:rPr>
        <w:t>"lab3_xx" "test" "schematic")</w:t>
      </w:r>
    </w:p>
    <w:p w14:paraId="57C5DEAC" w14:textId="7FE101AD" w:rsidR="00E723FC" w:rsidRPr="0040571E" w:rsidRDefault="00E723FC" w:rsidP="00E723FC">
      <w:pPr>
        <w:ind w:right="158"/>
      </w:pPr>
      <w:r w:rsidRPr="0040571E">
        <w:t>If Cadence crashes</w:t>
      </w:r>
      <w:r w:rsidR="00380EE9">
        <w:t>,</w:t>
      </w:r>
      <w:r w:rsidRPr="0040571E">
        <w:t xml:space="preserve"> it might leave your locks on open files in place. If your lock shouldn’t be there, you can manually remove it by going into the library directory and deleting </w:t>
      </w:r>
      <w:proofErr w:type="gramStart"/>
      <w:r w:rsidRPr="0040571E">
        <w:t xml:space="preserve">the </w:t>
      </w:r>
      <w:r w:rsidRPr="0040571E">
        <w:rPr>
          <w:rFonts w:ascii="Courier New" w:eastAsia="Courier New" w:hAnsi="Courier New" w:cs="Courier New"/>
        </w:rPr>
        <w:t>.</w:t>
      </w:r>
      <w:proofErr w:type="spellStart"/>
      <w:r w:rsidRPr="0040571E">
        <w:rPr>
          <w:rFonts w:ascii="Courier New" w:eastAsia="Courier New" w:hAnsi="Courier New" w:cs="Courier New"/>
        </w:rPr>
        <w:t>cdslck</w:t>
      </w:r>
      <w:proofErr w:type="spellEnd"/>
      <w:proofErr w:type="gramEnd"/>
      <w:r w:rsidRPr="0040571E">
        <w:t xml:space="preserve"> files. As always, be careful when deleting files.</w:t>
      </w:r>
    </w:p>
    <w:p w14:paraId="4AA17E3E" w14:textId="73A7FA9F" w:rsidR="00E723FC" w:rsidRPr="0040571E" w:rsidRDefault="00E723FC" w:rsidP="00E723FC">
      <w:pPr>
        <w:ind w:right="158"/>
      </w:pPr>
      <w:r w:rsidRPr="0040571E">
        <w:t xml:space="preserve">Familiarize yourself with the Library Manager. Your </w:t>
      </w:r>
      <w:r w:rsidRPr="00000422">
        <w:t>cds.lib file includes</w:t>
      </w:r>
      <w:r w:rsidRPr="0040571E">
        <w:t xml:space="preserve"> many libraries from the North Carolina State University Cadence Design Kit supporting the different MOSIS processes. It also includes libraries from the University of Utah. The File menu allows you to create new libraries and cells within a library, while the Edit menu allows you to copy, rename, delete, and change the access permissions.</w:t>
      </w:r>
    </w:p>
    <w:p w14:paraId="399DD243" w14:textId="760A4C38" w:rsidR="00ED3C25" w:rsidRDefault="00ED3C25" w:rsidP="00ED3C25">
      <w:pPr>
        <w:pStyle w:val="Heading2"/>
      </w:pPr>
      <w:bookmarkStart w:id="13" w:name="_Toc156291020"/>
      <w:r>
        <w:t xml:space="preserve">Create a </w:t>
      </w:r>
      <w:r w:rsidR="00B14887">
        <w:t>l</w:t>
      </w:r>
      <w:r>
        <w:t>ibrary</w:t>
      </w:r>
      <w:bookmarkEnd w:id="13"/>
    </w:p>
    <w:p w14:paraId="62C3C980" w14:textId="2BB42936" w:rsidR="00DF41FA" w:rsidRPr="00DF41FA" w:rsidRDefault="00DF41FA" w:rsidP="00DF41FA">
      <w:r w:rsidRPr="00DF41FA">
        <w:t>Ensure the Library manger</w:t>
      </w:r>
      <w:r w:rsidR="005F6911">
        <w:t xml:space="preserve"> window</w:t>
      </w:r>
      <w:r w:rsidRPr="00DF41FA">
        <w:t xml:space="preserve"> is open and the</w:t>
      </w:r>
      <w:r w:rsidR="005F6911">
        <w:t>n</w:t>
      </w:r>
      <w:r w:rsidRPr="00DF41FA">
        <w:t xml:space="preserve"> create a library</w:t>
      </w:r>
      <w:r w:rsidR="00126A7A">
        <w:t xml:space="preserve"> by doing the following</w:t>
      </w:r>
      <w:r w:rsidR="00F055DB">
        <w:t>:</w:t>
      </w:r>
    </w:p>
    <w:p w14:paraId="0C1610CA" w14:textId="32E20067" w:rsidR="00DF41FA" w:rsidRDefault="00DF41FA" w:rsidP="000B7B6D">
      <w:pPr>
        <w:pStyle w:val="ListParagraph"/>
        <w:numPr>
          <w:ilvl w:val="0"/>
          <w:numId w:val="4"/>
        </w:numPr>
      </w:pPr>
      <w:r w:rsidRPr="007335AF">
        <w:rPr>
          <w:b/>
          <w:bCs/>
        </w:rPr>
        <w:t>Go to:</w:t>
      </w:r>
      <w:r w:rsidRPr="00DF41FA">
        <w:t xml:space="preserve"> File • New • Library</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756"/>
        <w:gridCol w:w="7031"/>
      </w:tblGrid>
      <w:tr w:rsidR="005F6911" w14:paraId="6A635B9C" w14:textId="77777777" w:rsidTr="57ABD29B">
        <w:trPr>
          <w:trHeight w:val="583"/>
        </w:trPr>
        <w:tc>
          <w:tcPr>
            <w:tcW w:w="754" w:type="dxa"/>
            <w:shd w:val="clear" w:color="auto" w:fill="EDEDED" w:themeFill="accent3" w:themeFillTint="33"/>
          </w:tcPr>
          <w:p w14:paraId="310EA0C4" w14:textId="77777777" w:rsidR="005F6911" w:rsidRDefault="005F6911" w:rsidP="00D66AA8">
            <w:r>
              <w:rPr>
                <w:noProof/>
              </w:rPr>
              <w:drawing>
                <wp:inline distT="0" distB="0" distL="0" distR="0" wp14:anchorId="00BE6F34" wp14:editId="03395BFA">
                  <wp:extent cx="342900" cy="342900"/>
                  <wp:effectExtent l="0" t="0" r="0" b="0"/>
                  <wp:docPr id="71827405" name="Graphic 8"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8"/>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031" w:type="dxa"/>
            <w:shd w:val="clear" w:color="auto" w:fill="EDEDED" w:themeFill="accent3" w:themeFillTint="33"/>
          </w:tcPr>
          <w:p w14:paraId="193A3DD9" w14:textId="5FB0489D" w:rsidR="005F6911" w:rsidRDefault="005F6911" w:rsidP="00D66AA8">
            <w:r>
              <w:t xml:space="preserve">If the Library Manager window is not open, you can open it from the Virtuoso window by </w:t>
            </w:r>
            <w:r w:rsidR="006C74D4">
              <w:t>selecting</w:t>
            </w:r>
            <w:r>
              <w:t xml:space="preserve"> </w:t>
            </w:r>
            <w:r w:rsidRPr="00C42C6B">
              <w:rPr>
                <w:b/>
                <w:bCs/>
              </w:rPr>
              <w:t>Tools • Library Manager</w:t>
            </w:r>
            <w:r>
              <w:t>.</w:t>
            </w:r>
          </w:p>
        </w:tc>
      </w:tr>
    </w:tbl>
    <w:p w14:paraId="393DA4A7" w14:textId="77777777" w:rsidR="005F6911" w:rsidRDefault="005F6911" w:rsidP="00DF41FA"/>
    <w:p w14:paraId="6E5EE572" w14:textId="1EFBAF54" w:rsidR="00B10491" w:rsidRDefault="00DF41FA" w:rsidP="000B7B6D">
      <w:pPr>
        <w:pStyle w:val="ListParagraph"/>
        <w:numPr>
          <w:ilvl w:val="0"/>
          <w:numId w:val="4"/>
        </w:numPr>
      </w:pPr>
      <w:r w:rsidRPr="00DF41FA">
        <w:t xml:space="preserve">Name the library </w:t>
      </w:r>
      <w:r w:rsidRPr="00B10491">
        <w:rPr>
          <w:b/>
          <w:bCs/>
        </w:rPr>
        <w:t>lab</w:t>
      </w:r>
      <w:r w:rsidR="0051484F">
        <w:rPr>
          <w:b/>
          <w:bCs/>
        </w:rPr>
        <w:t>1</w:t>
      </w:r>
      <w:r w:rsidRPr="00B10491">
        <w:rPr>
          <w:b/>
          <w:bCs/>
        </w:rPr>
        <w:t>_xx</w:t>
      </w:r>
      <w:r w:rsidRPr="00DF41FA">
        <w:t>, where xx are your initials.</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756"/>
        <w:gridCol w:w="7031"/>
      </w:tblGrid>
      <w:tr w:rsidR="00B10491" w14:paraId="0A886351" w14:textId="77777777" w:rsidTr="57ABD29B">
        <w:trPr>
          <w:trHeight w:val="583"/>
        </w:trPr>
        <w:tc>
          <w:tcPr>
            <w:tcW w:w="754" w:type="dxa"/>
            <w:shd w:val="clear" w:color="auto" w:fill="EDEDED" w:themeFill="accent3" w:themeFillTint="33"/>
          </w:tcPr>
          <w:p w14:paraId="045693A6" w14:textId="77777777" w:rsidR="00B10491" w:rsidRDefault="00B10491" w:rsidP="00D66AA8">
            <w:r>
              <w:rPr>
                <w:noProof/>
              </w:rPr>
              <w:lastRenderedPageBreak/>
              <w:drawing>
                <wp:inline distT="0" distB="0" distL="0" distR="0" wp14:anchorId="2D56C5D0" wp14:editId="55E32FD9">
                  <wp:extent cx="342900" cy="342900"/>
                  <wp:effectExtent l="0" t="0" r="0" b="0"/>
                  <wp:docPr id="1632816015" name="Graphic 9"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9"/>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031" w:type="dxa"/>
            <w:shd w:val="clear" w:color="auto" w:fill="EDEDED" w:themeFill="accent3" w:themeFillTint="33"/>
          </w:tcPr>
          <w:p w14:paraId="086AF6BD" w14:textId="39C6DC1F" w:rsidR="00B10491" w:rsidRDefault="00B10491" w:rsidP="00B10491">
            <w:r w:rsidRPr="00DF41FA">
              <w:t>Leave the path blank</w:t>
            </w:r>
            <w:r w:rsidR="00080D66">
              <w:t>,</w:t>
            </w:r>
            <w:r w:rsidRPr="00DF41FA">
              <w:t xml:space="preserve"> and it will be put in your current working directory (~/IC_CAD/cadence). </w:t>
            </w:r>
            <w:r>
              <w:t>Set the following options.</w:t>
            </w:r>
          </w:p>
        </w:tc>
      </w:tr>
    </w:tbl>
    <w:p w14:paraId="6BDC7A8E" w14:textId="77777777" w:rsidR="00B10491" w:rsidRDefault="00B10491" w:rsidP="00B10491">
      <w:pPr>
        <w:pStyle w:val="ListParagraph"/>
      </w:pPr>
    </w:p>
    <w:p w14:paraId="128E4828" w14:textId="5B4ACCF5" w:rsidR="00DF41FA" w:rsidRPr="00DF41FA" w:rsidRDefault="00DF41FA" w:rsidP="000B7B6D">
      <w:pPr>
        <w:pStyle w:val="ListParagraph"/>
        <w:numPr>
          <w:ilvl w:val="0"/>
          <w:numId w:val="4"/>
        </w:numPr>
      </w:pPr>
      <w:r w:rsidRPr="007335AF">
        <w:rPr>
          <w:b/>
          <w:bCs/>
        </w:rPr>
        <w:t>Select:</w:t>
      </w:r>
      <w:r w:rsidRPr="00DF41FA">
        <w:t xml:space="preserve"> “Attach to existing tech library”</w:t>
      </w:r>
    </w:p>
    <w:p w14:paraId="71BEFAFB" w14:textId="6DEB1289" w:rsidR="00DF41FA" w:rsidRDefault="00DF41FA" w:rsidP="000B7B6D">
      <w:pPr>
        <w:pStyle w:val="ListParagraph"/>
        <w:numPr>
          <w:ilvl w:val="0"/>
          <w:numId w:val="4"/>
        </w:numPr>
      </w:pPr>
      <w:r w:rsidRPr="1B5D7A67">
        <w:rPr>
          <w:b/>
          <w:bCs/>
        </w:rPr>
        <w:t>Select:</w:t>
      </w:r>
      <w:r>
        <w:t xml:space="preserve">  </w:t>
      </w:r>
      <w:r w:rsidR="0054393E">
        <w:t>sky130_fd_pr_main</w:t>
      </w:r>
      <w:r>
        <w:t xml:space="preserve"> (also known as </w:t>
      </w:r>
      <w:proofErr w:type="spellStart"/>
      <w:r w:rsidR="0054393E">
        <w:t>SkyWater</w:t>
      </w:r>
      <w:proofErr w:type="spellEnd"/>
      <w:r w:rsidR="0054393E">
        <w:t xml:space="preserve"> 130 nm</w:t>
      </w:r>
      <w:r>
        <w:t xml:space="preserve"> </w:t>
      </w:r>
      <w:r w:rsidR="0054393E">
        <w:t>S130</w:t>
      </w:r>
      <w:r>
        <w:t xml:space="preserve"> (</w:t>
      </w:r>
      <w:r w:rsidR="0054393E">
        <w:t>5</w:t>
      </w:r>
      <w:r>
        <w:t>M)</w:t>
      </w:r>
      <w:r w:rsidR="0054393E">
        <w:t>)</w:t>
      </w:r>
      <w:r>
        <w:t>.</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761"/>
        <w:gridCol w:w="7114"/>
      </w:tblGrid>
      <w:tr w:rsidR="00DF41FA" w14:paraId="4275EB39" w14:textId="77777777" w:rsidTr="57ABD29B">
        <w:trPr>
          <w:trHeight w:val="600"/>
        </w:trPr>
        <w:tc>
          <w:tcPr>
            <w:tcW w:w="761" w:type="dxa"/>
            <w:shd w:val="clear" w:color="auto" w:fill="EDEDED" w:themeFill="accent3" w:themeFillTint="33"/>
          </w:tcPr>
          <w:p w14:paraId="3D1E1303" w14:textId="38A0D266" w:rsidR="00DF41FA" w:rsidRDefault="00DF41FA" w:rsidP="00DF41FA">
            <w:r>
              <w:rPr>
                <w:noProof/>
              </w:rPr>
              <w:drawing>
                <wp:inline distT="0" distB="0" distL="0" distR="0" wp14:anchorId="0CB46973" wp14:editId="583ABB46">
                  <wp:extent cx="342900" cy="342900"/>
                  <wp:effectExtent l="0" t="0" r="0" b="0"/>
                  <wp:docPr id="511644238" name="Graphic 3"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3"/>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114" w:type="dxa"/>
            <w:shd w:val="clear" w:color="auto" w:fill="EDEDED" w:themeFill="accent3" w:themeFillTint="33"/>
          </w:tcPr>
          <w:p w14:paraId="45CC1CB3" w14:textId="57F9BB6A" w:rsidR="00DF41FA" w:rsidRDefault="0054393E" w:rsidP="00DF41FA">
            <w:r>
              <w:t xml:space="preserve">sky130_fd_pr_main </w:t>
            </w:r>
            <w:r w:rsidR="00DF41FA" w:rsidRPr="00DF41FA">
              <w:t xml:space="preserve">is a technology file for the </w:t>
            </w:r>
            <w:proofErr w:type="spellStart"/>
            <w:r>
              <w:t>SkyWater</w:t>
            </w:r>
            <w:proofErr w:type="spellEnd"/>
            <w:r>
              <w:t xml:space="preserve"> 130 nm Open Source 130 nm</w:t>
            </w:r>
            <w:r w:rsidR="00DF41FA" w:rsidRPr="00DF41FA">
              <w:t xml:space="preserve"> process, containing design rules for layout</w:t>
            </w:r>
            <w:r w:rsidR="00DF41FA">
              <w:t>.</w:t>
            </w:r>
          </w:p>
        </w:tc>
      </w:tr>
    </w:tbl>
    <w:p w14:paraId="1B0F7361" w14:textId="77777777" w:rsidR="00B10491" w:rsidRDefault="00B10491" w:rsidP="00B10491"/>
    <w:p w14:paraId="44148C36" w14:textId="6BD66D9D" w:rsidR="005F6911" w:rsidRDefault="005F6911" w:rsidP="00B10491">
      <w:r>
        <w:t>You should see the new library</w:t>
      </w:r>
      <w:r w:rsidR="00B10491">
        <w:t xml:space="preserve"> </w:t>
      </w:r>
      <w:r w:rsidR="00B10491" w:rsidRPr="00B10491">
        <w:rPr>
          <w:b/>
          <w:bCs/>
        </w:rPr>
        <w:t>lab</w:t>
      </w:r>
      <w:r w:rsidR="0051484F">
        <w:rPr>
          <w:b/>
          <w:bCs/>
        </w:rPr>
        <w:t>1</w:t>
      </w:r>
      <w:r w:rsidR="00B10491" w:rsidRPr="00B10491">
        <w:rPr>
          <w:b/>
          <w:bCs/>
        </w:rPr>
        <w:t>_xx</w:t>
      </w:r>
      <w:r>
        <w:t xml:space="preserve"> listed (left side) among other libraries in the Library Manager Window</w:t>
      </w:r>
      <w:r w:rsidR="00B10491">
        <w:t>.</w:t>
      </w:r>
    </w:p>
    <w:p w14:paraId="6DDF924B" w14:textId="25298640" w:rsidR="00643EC3" w:rsidRPr="00CA3DD8" w:rsidRDefault="00DF41FA" w:rsidP="00CE449E">
      <w:pPr>
        <w:pStyle w:val="Heading1"/>
      </w:pPr>
      <w:bookmarkStart w:id="14" w:name="_Toc156291021"/>
      <w:r>
        <w:t>P</w:t>
      </w:r>
      <w:r w:rsidR="00506685" w:rsidRPr="00CA3DD8">
        <w:t>a</w:t>
      </w:r>
      <w:r>
        <w:t>rt 1</w:t>
      </w:r>
      <w:r w:rsidR="00D66AA8">
        <w:t>a</w:t>
      </w:r>
      <w:r>
        <w:t>: Schematic Entry</w:t>
      </w:r>
      <w:bookmarkEnd w:id="14"/>
    </w:p>
    <w:p w14:paraId="76103A2A" w14:textId="1BAFB5E5" w:rsidR="00126A7A" w:rsidRDefault="0AFA127D" w:rsidP="00126A7A">
      <w:r>
        <w:t>In this part</w:t>
      </w:r>
      <w:r w:rsidR="00126A7A">
        <w:t xml:space="preserve">, you will create transistor-level schematic for a 2-input NAND gate. Each gate or larger component is called a cell. </w:t>
      </w:r>
      <w:r w:rsidR="0063212B">
        <w:t>A c</w:t>
      </w:r>
      <w:r w:rsidR="00126A7A">
        <w:t>ell</w:t>
      </w:r>
      <w:r w:rsidR="0063212B">
        <w:t xml:space="preserve"> can</w:t>
      </w:r>
      <w:r w:rsidR="00126A7A">
        <w:t xml:space="preserve"> have multiple views</w:t>
      </w:r>
      <w:r w:rsidR="007335AF">
        <w:t xml:space="preserve"> such as schematic, layout, extracted, etc</w:t>
      </w:r>
      <w:r w:rsidR="00126A7A">
        <w:t>.</w:t>
      </w:r>
    </w:p>
    <w:p w14:paraId="5F7ACDCD" w14:textId="2772BF9E" w:rsidR="007335AF" w:rsidRDefault="00EE6D28" w:rsidP="007335AF">
      <w:pPr>
        <w:pStyle w:val="Heading2"/>
      </w:pPr>
      <w:bookmarkStart w:id="15" w:name="_Toc156291022"/>
      <w:r>
        <w:t>Create s</w:t>
      </w:r>
      <w:r w:rsidR="007335AF">
        <w:t xml:space="preserve">chematic </w:t>
      </w:r>
      <w:r>
        <w:t>v</w:t>
      </w:r>
      <w:r w:rsidR="007335AF">
        <w:t>iew</w:t>
      </w:r>
      <w:bookmarkEnd w:id="15"/>
    </w:p>
    <w:p w14:paraId="3AC6BF7B" w14:textId="4F48ED3C" w:rsidR="00126A7A" w:rsidRPr="00126A7A" w:rsidRDefault="00126A7A" w:rsidP="1B5D7A67">
      <w:r>
        <w:t xml:space="preserve">The schematic view for a cell built with CMOS transistors </w:t>
      </w:r>
      <w:r w:rsidR="44CBE099">
        <w:t xml:space="preserve">should </w:t>
      </w:r>
      <w:r>
        <w:t xml:space="preserve">be </w:t>
      </w:r>
      <w:r w:rsidR="3A3BD275">
        <w:t>nam</w:t>
      </w:r>
      <w:r>
        <w:t xml:space="preserve">ed </w:t>
      </w:r>
      <w:r w:rsidR="00AD4F9F">
        <w:rPr>
          <w:b/>
          <w:bCs/>
        </w:rPr>
        <w:t>schematic</w:t>
      </w:r>
      <w:r>
        <w:t xml:space="preserve">. Later, you will build a view called </w:t>
      </w:r>
      <w:r w:rsidRPr="1B5D7A67">
        <w:rPr>
          <w:b/>
          <w:bCs/>
        </w:rPr>
        <w:t>layout</w:t>
      </w:r>
      <w:r>
        <w:t xml:space="preserve"> </w:t>
      </w:r>
      <w:r w:rsidR="007335AF">
        <w:t xml:space="preserve">to </w:t>
      </w:r>
      <w:r>
        <w:t xml:space="preserve">specify how the cell </w:t>
      </w:r>
      <w:r w:rsidR="007335AF">
        <w:t>will be</w:t>
      </w:r>
      <w:r>
        <w:t xml:space="preserve"> physically manufactured.</w:t>
      </w:r>
    </w:p>
    <w:p w14:paraId="75ACB616" w14:textId="2347D77E" w:rsidR="00126A7A" w:rsidRPr="00126A7A" w:rsidRDefault="007335AF" w:rsidP="00126A7A">
      <w:r>
        <w:t>To create a schematic view, i</w:t>
      </w:r>
      <w:r w:rsidR="00126A7A" w:rsidRPr="00126A7A">
        <w:t xml:space="preserve">n the Library Manager, </w:t>
      </w:r>
      <w:r w:rsidR="005F6911" w:rsidRPr="005F6911">
        <w:rPr>
          <w:b/>
          <w:bCs/>
        </w:rPr>
        <w:t>highlight</w:t>
      </w:r>
      <w:r w:rsidR="005F6911">
        <w:rPr>
          <w:b/>
          <w:bCs/>
        </w:rPr>
        <w:t xml:space="preserve"> </w:t>
      </w:r>
      <w:r w:rsidR="005F6911" w:rsidRPr="00B10491">
        <w:t>the library</w:t>
      </w:r>
      <w:r w:rsidR="00126A7A" w:rsidRPr="005F6911">
        <w:rPr>
          <w:b/>
          <w:bCs/>
        </w:rPr>
        <w:t xml:space="preserve"> lab1_xx</w:t>
      </w:r>
      <w:r w:rsidR="00126A7A" w:rsidRPr="00126A7A">
        <w:t xml:space="preserve"> </w:t>
      </w:r>
      <w:r w:rsidR="00037295">
        <w:t>and</w:t>
      </w:r>
      <w:r>
        <w:t xml:space="preserve"> then:</w:t>
      </w:r>
    </w:p>
    <w:p w14:paraId="7DD2531D" w14:textId="77777777" w:rsidR="00126A7A" w:rsidRPr="00126A7A" w:rsidRDefault="00126A7A" w:rsidP="000B7B6D">
      <w:pPr>
        <w:pStyle w:val="ListParagraph"/>
        <w:numPr>
          <w:ilvl w:val="0"/>
          <w:numId w:val="5"/>
        </w:numPr>
      </w:pPr>
      <w:r w:rsidRPr="007335AF">
        <w:rPr>
          <w:b/>
          <w:bCs/>
        </w:rPr>
        <w:t>Go to:</w:t>
      </w:r>
      <w:r w:rsidRPr="00126A7A">
        <w:t xml:space="preserve"> File • New • Cell View</w:t>
      </w:r>
    </w:p>
    <w:p w14:paraId="5467E02D" w14:textId="247AA34A" w:rsidR="00B10491" w:rsidRDefault="00126A7A" w:rsidP="00B10491">
      <w:r w:rsidRPr="00126A7A">
        <w:t xml:space="preserve">In </w:t>
      </w:r>
      <w:r w:rsidR="00B10491">
        <w:t>the New File window that opens</w:t>
      </w:r>
      <w:r w:rsidR="000C4E99">
        <w:t>:</w:t>
      </w:r>
      <w:r w:rsidR="00B10491">
        <w:t xml:space="preserve"> </w:t>
      </w:r>
    </w:p>
    <w:p w14:paraId="4992D70C" w14:textId="6757EE72" w:rsidR="00B10491" w:rsidRDefault="00B10491" w:rsidP="000B7B6D">
      <w:pPr>
        <w:pStyle w:val="ListParagraph"/>
        <w:numPr>
          <w:ilvl w:val="0"/>
          <w:numId w:val="5"/>
        </w:numPr>
      </w:pPr>
      <w:r>
        <w:t>Confirm that</w:t>
      </w:r>
      <w:r w:rsidR="00126A7A" w:rsidRPr="00126A7A">
        <w:t xml:space="preserve"> </w:t>
      </w:r>
      <w:r w:rsidR="00126A7A" w:rsidRPr="00B10491">
        <w:rPr>
          <w:b/>
          <w:bCs/>
        </w:rPr>
        <w:t>lab</w:t>
      </w:r>
      <w:r w:rsidR="0051484F">
        <w:rPr>
          <w:b/>
          <w:bCs/>
        </w:rPr>
        <w:t>1</w:t>
      </w:r>
      <w:r w:rsidR="00126A7A" w:rsidRPr="00B10491">
        <w:rPr>
          <w:b/>
          <w:bCs/>
        </w:rPr>
        <w:t>_xx</w:t>
      </w:r>
      <w:r>
        <w:t xml:space="preserve"> is selected</w:t>
      </w:r>
      <w:r w:rsidR="00126A7A" w:rsidRPr="00126A7A">
        <w:t xml:space="preserve"> </w:t>
      </w:r>
      <w:r>
        <w:t xml:space="preserve">for </w:t>
      </w:r>
      <w:r w:rsidRPr="00B10491">
        <w:rPr>
          <w:b/>
          <w:bCs/>
        </w:rPr>
        <w:t>L</w:t>
      </w:r>
      <w:r w:rsidR="00126A7A" w:rsidRPr="00B10491">
        <w:rPr>
          <w:b/>
          <w:bCs/>
        </w:rPr>
        <w:t>ibrary</w:t>
      </w:r>
    </w:p>
    <w:p w14:paraId="08CB79BF" w14:textId="474325B4" w:rsidR="00126A7A" w:rsidRPr="00126A7A" w:rsidRDefault="00B10491" w:rsidP="000B7B6D">
      <w:pPr>
        <w:pStyle w:val="ListParagraph"/>
        <w:numPr>
          <w:ilvl w:val="0"/>
          <w:numId w:val="5"/>
        </w:numPr>
      </w:pPr>
      <w:r>
        <w:t>E</w:t>
      </w:r>
      <w:r w:rsidR="00126A7A" w:rsidRPr="00126A7A">
        <w:t xml:space="preserve">nter </w:t>
      </w:r>
      <w:r w:rsidR="00126A7A" w:rsidRPr="00B10491">
        <w:rPr>
          <w:b/>
          <w:bCs/>
        </w:rPr>
        <w:t>nand2</w:t>
      </w:r>
      <w:r w:rsidR="00126A7A" w:rsidRPr="00126A7A">
        <w:t xml:space="preserve"> </w:t>
      </w:r>
      <w:r>
        <w:t>for</w:t>
      </w:r>
      <w:r w:rsidR="00126A7A" w:rsidRPr="00126A7A">
        <w:t xml:space="preserve"> </w:t>
      </w:r>
      <w:r w:rsidRPr="00B10491">
        <w:rPr>
          <w:b/>
          <w:bCs/>
        </w:rPr>
        <w:t>C</w:t>
      </w:r>
      <w:r w:rsidR="00126A7A" w:rsidRPr="00B10491">
        <w:rPr>
          <w:b/>
          <w:bCs/>
        </w:rPr>
        <w:t>ell</w:t>
      </w:r>
      <w:r w:rsidR="00126A7A" w:rsidRPr="00126A7A">
        <w:t xml:space="preserve"> name</w:t>
      </w:r>
    </w:p>
    <w:p w14:paraId="010A51C2" w14:textId="574A41D4" w:rsidR="00126A7A" w:rsidRPr="00126A7A" w:rsidRDefault="00126A7A" w:rsidP="000B7B6D">
      <w:pPr>
        <w:pStyle w:val="ListParagraph"/>
        <w:numPr>
          <w:ilvl w:val="0"/>
          <w:numId w:val="5"/>
        </w:numPr>
      </w:pPr>
      <w:r w:rsidRPr="00126A7A">
        <w:t xml:space="preserve">Enter </w:t>
      </w:r>
      <w:r w:rsidR="001C3ED4">
        <w:rPr>
          <w:b/>
          <w:bCs/>
        </w:rPr>
        <w:t>schematic</w:t>
      </w:r>
      <w:r w:rsidR="00B10491" w:rsidRPr="00126A7A">
        <w:t xml:space="preserve"> </w:t>
      </w:r>
      <w:r w:rsidR="00B10491">
        <w:t xml:space="preserve">for </w:t>
      </w:r>
      <w:r w:rsidR="00B10491" w:rsidRPr="00B10491">
        <w:rPr>
          <w:b/>
          <w:bCs/>
        </w:rPr>
        <w:t>V</w:t>
      </w:r>
      <w:r w:rsidRPr="00B10491">
        <w:rPr>
          <w:b/>
          <w:bCs/>
        </w:rPr>
        <w:t>iew</w:t>
      </w:r>
      <w:r w:rsidRPr="00126A7A">
        <w:t xml:space="preserve"> name</w:t>
      </w:r>
    </w:p>
    <w:p w14:paraId="2E766003" w14:textId="69E003CC" w:rsidR="004B4011" w:rsidRDefault="004B4011" w:rsidP="000B7B6D">
      <w:pPr>
        <w:pStyle w:val="ListParagraph"/>
        <w:numPr>
          <w:ilvl w:val="0"/>
          <w:numId w:val="5"/>
        </w:numPr>
      </w:pPr>
      <w:r>
        <w:t xml:space="preserve">Enter </w:t>
      </w:r>
      <w:r w:rsidRPr="004B4011">
        <w:rPr>
          <w:b/>
          <w:bCs/>
        </w:rPr>
        <w:t>schematic</w:t>
      </w:r>
      <w:r>
        <w:t xml:space="preserve"> for </w:t>
      </w:r>
      <w:r w:rsidRPr="004B4011">
        <w:rPr>
          <w:b/>
          <w:bCs/>
        </w:rPr>
        <w:t>Type</w:t>
      </w:r>
    </w:p>
    <w:p w14:paraId="7DD2EF15" w14:textId="42E14E82" w:rsidR="004B4011" w:rsidRDefault="004B4011" w:rsidP="000B7B6D">
      <w:pPr>
        <w:pStyle w:val="ListParagraph"/>
        <w:numPr>
          <w:ilvl w:val="0"/>
          <w:numId w:val="5"/>
        </w:numPr>
      </w:pPr>
      <w:r>
        <w:t xml:space="preserve">Select </w:t>
      </w:r>
      <w:r w:rsidRPr="004B4011">
        <w:rPr>
          <w:b/>
          <w:bCs/>
        </w:rPr>
        <w:t>Schematic L</w:t>
      </w:r>
      <w:r>
        <w:t xml:space="preserve"> for </w:t>
      </w:r>
      <w:r w:rsidRPr="004B4011">
        <w:rPr>
          <w:b/>
          <w:bCs/>
        </w:rPr>
        <w:t>Open with</w:t>
      </w:r>
      <w:r w:rsidR="00126A7A" w:rsidRPr="00126A7A">
        <w:t xml:space="preserve"> and</w:t>
      </w:r>
    </w:p>
    <w:p w14:paraId="03EF29E4" w14:textId="34F6420B" w:rsidR="00126A7A" w:rsidRDefault="004B4011" w:rsidP="000B7B6D">
      <w:pPr>
        <w:pStyle w:val="ListParagraph"/>
        <w:numPr>
          <w:ilvl w:val="0"/>
          <w:numId w:val="5"/>
        </w:numPr>
      </w:pPr>
      <w:r>
        <w:t xml:space="preserve">Ensure to </w:t>
      </w:r>
      <w:r w:rsidRPr="004B4011">
        <w:rPr>
          <w:b/>
          <w:bCs/>
        </w:rPr>
        <w:t xml:space="preserve">tick </w:t>
      </w:r>
      <w:r>
        <w:t xml:space="preserve">the Checkbox </w:t>
      </w:r>
      <w:r w:rsidRPr="004B4011">
        <w:rPr>
          <w:b/>
          <w:bCs/>
        </w:rPr>
        <w:t>“A</w:t>
      </w:r>
      <w:r w:rsidR="00126A7A" w:rsidRPr="004B4011">
        <w:rPr>
          <w:b/>
          <w:bCs/>
        </w:rPr>
        <w:t xml:space="preserve">lways </w:t>
      </w:r>
      <w:r w:rsidRPr="004B4011">
        <w:rPr>
          <w:b/>
          <w:bCs/>
        </w:rPr>
        <w:t>use this application for this type of file”</w:t>
      </w:r>
    </w:p>
    <w:p w14:paraId="4675D6EE" w14:textId="6596CEE0" w:rsidR="000C4E99" w:rsidRDefault="000C4E99" w:rsidP="000B7B6D">
      <w:pPr>
        <w:pStyle w:val="ListParagraph"/>
        <w:numPr>
          <w:ilvl w:val="0"/>
          <w:numId w:val="5"/>
        </w:numPr>
      </w:pPr>
      <w:r>
        <w:t xml:space="preserve">Click </w:t>
      </w:r>
      <w:r w:rsidRPr="00C42C6B">
        <w:rPr>
          <w:i/>
          <w:iCs/>
        </w:rPr>
        <w:t>Ok</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756"/>
        <w:gridCol w:w="7058"/>
      </w:tblGrid>
      <w:tr w:rsidR="004B4011" w14:paraId="6D7FFE07" w14:textId="77777777" w:rsidTr="57ABD29B">
        <w:trPr>
          <w:trHeight w:val="264"/>
        </w:trPr>
        <w:tc>
          <w:tcPr>
            <w:tcW w:w="752" w:type="dxa"/>
            <w:shd w:val="clear" w:color="auto" w:fill="EDEDED" w:themeFill="accent3" w:themeFillTint="33"/>
          </w:tcPr>
          <w:p w14:paraId="15DAFD00" w14:textId="77777777" w:rsidR="004B4011" w:rsidRDefault="004B4011" w:rsidP="00D66AA8">
            <w:r>
              <w:rPr>
                <w:noProof/>
              </w:rPr>
              <w:drawing>
                <wp:inline distT="0" distB="0" distL="0" distR="0" wp14:anchorId="62414AE0" wp14:editId="73C5C2D4">
                  <wp:extent cx="342900" cy="342900"/>
                  <wp:effectExtent l="0" t="0" r="0" b="0"/>
                  <wp:docPr id="1038121814" name="Graphic 11"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058" w:type="dxa"/>
            <w:shd w:val="clear" w:color="auto" w:fill="EDEDED" w:themeFill="accent3" w:themeFillTint="33"/>
          </w:tcPr>
          <w:p w14:paraId="0D28B3A2" w14:textId="5B6D5A9B" w:rsidR="004B4011" w:rsidRDefault="004B4011" w:rsidP="004B4011">
            <w:r w:rsidRPr="00126A7A">
              <w:t xml:space="preserve">You may get a window asking you to confirm that </w:t>
            </w:r>
            <w:proofErr w:type="spellStart"/>
            <w:r w:rsidR="001D5A93">
              <w:t>schematic</w:t>
            </w:r>
            <w:r w:rsidRPr="00126A7A">
              <w:t>should</w:t>
            </w:r>
            <w:proofErr w:type="spellEnd"/>
            <w:r w:rsidRPr="00126A7A">
              <w:t xml:space="preserve"> be associated with this tool (click Yes), or one complaining that it failed to check out the license for </w:t>
            </w:r>
            <w:proofErr w:type="spellStart"/>
            <w:r w:rsidRPr="00126A7A">
              <w:t>Virtuoso_Schematic_Editor_L</w:t>
            </w:r>
            <w:proofErr w:type="spellEnd"/>
            <w:r w:rsidRPr="00126A7A">
              <w:t xml:space="preserve"> (Click Session). </w:t>
            </w:r>
          </w:p>
        </w:tc>
      </w:tr>
    </w:tbl>
    <w:p w14:paraId="4444937D" w14:textId="77777777" w:rsidR="004B4011" w:rsidRPr="00126A7A" w:rsidRDefault="004B4011" w:rsidP="004B4011">
      <w:pPr>
        <w:pStyle w:val="ListParagraph"/>
      </w:pPr>
    </w:p>
    <w:p w14:paraId="0926BBF7" w14:textId="02458650" w:rsidR="00126A7A" w:rsidRPr="00126A7A" w:rsidRDefault="00126A7A" w:rsidP="00126A7A">
      <w:r w:rsidRPr="00126A7A">
        <w:t>The schematic editor window will open.</w:t>
      </w:r>
    </w:p>
    <w:p w14:paraId="2E05B12E" w14:textId="054DCD86" w:rsidR="00126A7A" w:rsidRPr="00126A7A" w:rsidRDefault="00126A7A" w:rsidP="00126A7A">
      <w:r w:rsidRPr="00126A7A">
        <w:t>Your goal is to draw a gate like the one shown in Figure 1. We are working in a 0.</w:t>
      </w:r>
      <w:r w:rsidR="00EF4BBC">
        <w:t>130</w:t>
      </w:r>
      <w:r w:rsidRPr="00126A7A">
        <w:t xml:space="preserve"> </w:t>
      </w:r>
      <w:proofErr w:type="spellStart"/>
      <w:r w:rsidRPr="00126A7A">
        <w:t>μm</w:t>
      </w:r>
      <w:proofErr w:type="spellEnd"/>
      <w:r w:rsidRPr="00126A7A">
        <w:t xml:space="preserve"> process with </w:t>
      </w:r>
      <w:r w:rsidRPr="009E2000">
        <w:rPr>
          <w:b/>
          <w:bCs/>
        </w:rPr>
        <w:t>λ = 0.</w:t>
      </w:r>
      <w:r w:rsidR="00326A8E" w:rsidRPr="009E2000">
        <w:rPr>
          <w:b/>
          <w:bCs/>
        </w:rPr>
        <w:t>065</w:t>
      </w:r>
      <w:r w:rsidR="00E07BB0" w:rsidRPr="009E2000">
        <w:rPr>
          <w:b/>
          <w:bCs/>
        </w:rPr>
        <w:t xml:space="preserve"> </w:t>
      </w:r>
      <w:proofErr w:type="spellStart"/>
      <w:r w:rsidRPr="009E2000">
        <w:rPr>
          <w:b/>
          <w:bCs/>
        </w:rPr>
        <w:t>μm</w:t>
      </w:r>
      <w:proofErr w:type="spellEnd"/>
      <w:r w:rsidRPr="00126A7A">
        <w:t>. Our NAND gate will use 12 λ (</w:t>
      </w:r>
      <w:r w:rsidR="001A79DD">
        <w:t>0.78</w:t>
      </w:r>
      <w:r w:rsidRPr="00126A7A">
        <w:t xml:space="preserve"> </w:t>
      </w:r>
      <w:proofErr w:type="spellStart"/>
      <w:r w:rsidRPr="00126A7A">
        <w:t>μm</w:t>
      </w:r>
      <w:proofErr w:type="spellEnd"/>
      <w:r w:rsidRPr="00126A7A">
        <w:t xml:space="preserve">) </w:t>
      </w:r>
      <w:proofErr w:type="spellStart"/>
      <w:r w:rsidRPr="00126A7A">
        <w:t>nMOS</w:t>
      </w:r>
      <w:proofErr w:type="spellEnd"/>
      <w:r w:rsidRPr="00126A7A">
        <w:t xml:space="preserve"> and </w:t>
      </w:r>
      <w:proofErr w:type="spellStart"/>
      <w:r w:rsidRPr="00126A7A">
        <w:t>pMOS</w:t>
      </w:r>
      <w:proofErr w:type="spellEnd"/>
      <w:r w:rsidRPr="00126A7A">
        <w:t xml:space="preserve"> transistors.</w:t>
      </w:r>
    </w:p>
    <w:p w14:paraId="2B6AFFFE" w14:textId="2C23A97F" w:rsidR="00126A7A" w:rsidRDefault="00126A7A" w:rsidP="00126A7A">
      <w:r w:rsidRPr="00126A7A">
        <w:t xml:space="preserve">To create the schematic as shown </w:t>
      </w:r>
      <w:r w:rsidRPr="00000422">
        <w:t xml:space="preserve">in </w:t>
      </w:r>
      <w:r w:rsidR="001B7947" w:rsidRPr="00000422">
        <w:t>F</w:t>
      </w:r>
      <w:r w:rsidRPr="00000422">
        <w:t>igure 1, you will need to create instances of transistors (</w:t>
      </w:r>
      <w:proofErr w:type="spellStart"/>
      <w:r w:rsidRPr="00000422">
        <w:t>nmos</w:t>
      </w:r>
      <w:proofErr w:type="spellEnd"/>
      <w:r w:rsidRPr="00000422">
        <w:t xml:space="preserve"> </w:t>
      </w:r>
      <w:r w:rsidR="00FA1713" w:rsidRPr="00000422">
        <w:t xml:space="preserve">and </w:t>
      </w:r>
      <w:proofErr w:type="spellStart"/>
      <w:r w:rsidRPr="00000422">
        <w:t>pmos</w:t>
      </w:r>
      <w:proofErr w:type="spellEnd"/>
      <w:r w:rsidRPr="00000422">
        <w:t>), power</w:t>
      </w:r>
      <w:r w:rsidR="00526660">
        <w:t>,</w:t>
      </w:r>
      <w:r w:rsidRPr="00000422">
        <w:t xml:space="preserve"> and pins and connect them</w:t>
      </w:r>
      <w:r w:rsidRPr="00126A7A">
        <w:t xml:space="preserve"> using wires.</w:t>
      </w:r>
    </w:p>
    <w:p w14:paraId="26BE8EF7" w14:textId="77777777" w:rsidR="000C4E99" w:rsidRDefault="000C4E99" w:rsidP="000C4E99">
      <w:pPr>
        <w:keepNext/>
        <w:jc w:val="center"/>
      </w:pPr>
      <w:r w:rsidRPr="00CD3EEB">
        <w:rPr>
          <w:noProof/>
        </w:rPr>
        <w:lastRenderedPageBreak/>
        <w:drawing>
          <wp:inline distT="0" distB="0" distL="0" distR="0" wp14:anchorId="27B8DDD4" wp14:editId="24C69596">
            <wp:extent cx="4536819" cy="4038600"/>
            <wp:effectExtent l="0" t="0" r="0" b="0"/>
            <wp:docPr id="71" name="image19.png"/>
            <wp:cNvGraphicFramePr/>
            <a:graphic xmlns:a="http://schemas.openxmlformats.org/drawingml/2006/main">
              <a:graphicData uri="http://schemas.openxmlformats.org/drawingml/2006/picture">
                <pic:pic xmlns:pic="http://schemas.openxmlformats.org/drawingml/2006/picture">
                  <pic:nvPicPr>
                    <pic:cNvPr id="71" name="image19.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4536819" cy="4038600"/>
                    </a:xfrm>
                    <a:prstGeom prst="rect">
                      <a:avLst/>
                    </a:prstGeom>
                    <a:ln/>
                  </pic:spPr>
                </pic:pic>
              </a:graphicData>
            </a:graphic>
          </wp:inline>
        </w:drawing>
      </w:r>
    </w:p>
    <w:p w14:paraId="007E7245" w14:textId="7B085696" w:rsidR="000C4E99" w:rsidRPr="00126A7A" w:rsidRDefault="000C4E99" w:rsidP="000C4E99">
      <w:pPr>
        <w:pStyle w:val="Caption"/>
        <w:jc w:val="center"/>
        <w:rPr>
          <w:sz w:val="22"/>
          <w:szCs w:val="22"/>
        </w:rPr>
      </w:pPr>
      <w:r>
        <w:t xml:space="preserve">Figure </w:t>
      </w:r>
      <w:r>
        <w:fldChar w:fldCharType="begin"/>
      </w:r>
      <w:r>
        <w:instrText xml:space="preserve"> SEQ Figure \* ARABIC </w:instrText>
      </w:r>
      <w:r>
        <w:fldChar w:fldCharType="separate"/>
      </w:r>
      <w:r w:rsidR="006C74D4">
        <w:rPr>
          <w:noProof/>
        </w:rPr>
        <w:t>1</w:t>
      </w:r>
      <w:r>
        <w:fldChar w:fldCharType="end"/>
      </w:r>
      <w:r w:rsidRPr="00BC7D8D">
        <w:t xml:space="preserve">: nand2 </w:t>
      </w:r>
      <w:r w:rsidR="00BC0540">
        <w:t>schematic</w:t>
      </w:r>
    </w:p>
    <w:p w14:paraId="334C5A8C" w14:textId="19D57338" w:rsidR="00424001" w:rsidRPr="00CA3DD8" w:rsidRDefault="006E5FA1" w:rsidP="00643EC3">
      <w:pPr>
        <w:pStyle w:val="Heading2"/>
      </w:pPr>
      <w:bookmarkStart w:id="16" w:name="_Toc156291023"/>
      <w:r>
        <w:t>Create component instances</w:t>
      </w:r>
      <w:bookmarkEnd w:id="16"/>
    </w:p>
    <w:p w14:paraId="4DECF369" w14:textId="77777777" w:rsidR="006E5FA1" w:rsidRPr="007829FC" w:rsidRDefault="006E5FA1" w:rsidP="006E5FA1">
      <w:pPr>
        <w:spacing w:before="29"/>
        <w:ind w:right="77"/>
      </w:pPr>
      <w:r>
        <w:t xml:space="preserve">Create transistor and power instances, by </w:t>
      </w:r>
      <w:r w:rsidRPr="006E5FA1">
        <w:t>selecting transistors from the installed library using these steps:</w:t>
      </w:r>
    </w:p>
    <w:p w14:paraId="250AED98" w14:textId="77777777" w:rsidR="00461CFF" w:rsidRDefault="006E5FA1" w:rsidP="000B7B6D">
      <w:pPr>
        <w:pStyle w:val="ListParagraph"/>
        <w:numPr>
          <w:ilvl w:val="0"/>
          <w:numId w:val="6"/>
        </w:numPr>
        <w:spacing w:before="29"/>
        <w:ind w:right="77"/>
      </w:pPr>
      <w:r w:rsidRPr="006E5FA1">
        <w:rPr>
          <w:b/>
          <w:bCs/>
        </w:rPr>
        <w:t>Go to:</w:t>
      </w:r>
      <w:r w:rsidRPr="006E5FA1">
        <w:t xml:space="preserve"> Create • Instance (</w:t>
      </w:r>
      <w:proofErr w:type="spellStart"/>
      <w:r w:rsidRPr="006E5FA1">
        <w:t>i</w:t>
      </w:r>
      <w:proofErr w:type="spellEnd"/>
      <w:r w:rsidRPr="006E5FA1">
        <w:t>)</w:t>
      </w:r>
    </w:p>
    <w:p w14:paraId="2032898E" w14:textId="6F2A422E" w:rsidR="006E5FA1" w:rsidRPr="006E5FA1" w:rsidRDefault="00461CFF" w:rsidP="00461CFF">
      <w:pPr>
        <w:spacing w:before="29"/>
        <w:ind w:right="77"/>
      </w:pPr>
      <w:r>
        <w:t xml:space="preserve">On the </w:t>
      </w:r>
      <w:r w:rsidR="006E5FA1" w:rsidRPr="00461CFF">
        <w:rPr>
          <w:b/>
          <w:bCs/>
        </w:rPr>
        <w:t>Component Browser</w:t>
      </w:r>
      <w:r w:rsidRPr="00461CFF">
        <w:rPr>
          <w:b/>
          <w:bCs/>
        </w:rPr>
        <w:t>/Add Instance</w:t>
      </w:r>
      <w:r w:rsidR="006E5FA1" w:rsidRPr="006E5FA1">
        <w:t xml:space="preserve"> window</w:t>
      </w:r>
      <w:r>
        <w:t xml:space="preserve"> that opens:</w:t>
      </w:r>
      <w:r w:rsidR="006E5FA1" w:rsidRPr="006E5FA1">
        <w:t xml:space="preserve"> </w:t>
      </w:r>
    </w:p>
    <w:p w14:paraId="4DD3CCB9" w14:textId="496770BE" w:rsidR="006E5FA1" w:rsidRPr="006E5FA1" w:rsidRDefault="00392D61" w:rsidP="000B7B6D">
      <w:pPr>
        <w:pStyle w:val="ListParagraph"/>
        <w:numPr>
          <w:ilvl w:val="0"/>
          <w:numId w:val="6"/>
        </w:numPr>
        <w:spacing w:line="242" w:lineRule="auto"/>
        <w:ind w:right="120"/>
      </w:pPr>
      <w:r w:rsidRPr="00392D61">
        <w:t>Click</w:t>
      </w:r>
      <w:r>
        <w:rPr>
          <w:b/>
          <w:bCs/>
        </w:rPr>
        <w:t xml:space="preserve"> </w:t>
      </w:r>
      <w:r w:rsidR="00461CFF">
        <w:rPr>
          <w:b/>
          <w:bCs/>
        </w:rPr>
        <w:t xml:space="preserve">Browse </w:t>
      </w:r>
      <w:r w:rsidR="00461CFF" w:rsidRPr="00392D61">
        <w:t>and</w:t>
      </w:r>
      <w:r w:rsidR="00461CFF">
        <w:rPr>
          <w:b/>
          <w:bCs/>
        </w:rPr>
        <w:t xml:space="preserve"> </w:t>
      </w:r>
      <w:r w:rsidR="006E5FA1" w:rsidRPr="006E5FA1">
        <w:rPr>
          <w:b/>
          <w:bCs/>
        </w:rPr>
        <w:t>Select:</w:t>
      </w:r>
      <w:r w:rsidR="006E5FA1" w:rsidRPr="006E5FA1">
        <w:t xml:space="preserve">  </w:t>
      </w:r>
      <w:r w:rsidR="003D4D69">
        <w:t>sky130_fd_pr_main</w:t>
      </w:r>
      <w:r w:rsidR="006E5FA1" w:rsidRPr="006E5FA1">
        <w:t xml:space="preserve"> for the </w:t>
      </w:r>
      <w:proofErr w:type="gramStart"/>
      <w:r w:rsidR="00461CFF" w:rsidRPr="00461CFF">
        <w:rPr>
          <w:b/>
          <w:bCs/>
        </w:rPr>
        <w:t>L</w:t>
      </w:r>
      <w:r w:rsidR="006E5FA1" w:rsidRPr="00461CFF">
        <w:rPr>
          <w:b/>
          <w:bCs/>
        </w:rPr>
        <w:t>ibrary</w:t>
      </w:r>
      <w:proofErr w:type="gramEnd"/>
    </w:p>
    <w:p w14:paraId="5161C1A1" w14:textId="488D82EC" w:rsidR="006E5FA1" w:rsidRPr="006E5FA1" w:rsidRDefault="006E5FA1" w:rsidP="000B7B6D">
      <w:pPr>
        <w:pStyle w:val="ListParagraph"/>
        <w:numPr>
          <w:ilvl w:val="0"/>
          <w:numId w:val="6"/>
        </w:numPr>
        <w:spacing w:before="29" w:line="242" w:lineRule="auto"/>
        <w:ind w:right="77"/>
      </w:pPr>
      <w:r w:rsidRPr="006E5FA1">
        <w:rPr>
          <w:b/>
          <w:bCs/>
        </w:rPr>
        <w:t>Select:</w:t>
      </w:r>
      <w:r w:rsidRPr="006E5FA1">
        <w:t xml:space="preserve">  </w:t>
      </w:r>
      <w:r w:rsidR="003D4D69">
        <w:rPr>
          <w:b/>
          <w:bCs/>
        </w:rPr>
        <w:t>nfet_01v8</w:t>
      </w:r>
      <w:r w:rsidRPr="006E5FA1">
        <w:t xml:space="preserve"> for the </w:t>
      </w:r>
      <w:r w:rsidR="00461CFF" w:rsidRPr="00461CFF">
        <w:rPr>
          <w:b/>
          <w:bCs/>
        </w:rPr>
        <w:t>C</w:t>
      </w:r>
      <w:r w:rsidRPr="00461CFF">
        <w:rPr>
          <w:b/>
          <w:bCs/>
        </w:rPr>
        <w:t>ell</w:t>
      </w:r>
    </w:p>
    <w:p w14:paraId="2E4E10F6" w14:textId="5EC73119" w:rsidR="006E5FA1" w:rsidRPr="006E5FA1" w:rsidRDefault="006E5FA1" w:rsidP="000B7B6D">
      <w:pPr>
        <w:pStyle w:val="ListParagraph"/>
        <w:numPr>
          <w:ilvl w:val="1"/>
          <w:numId w:val="6"/>
        </w:numPr>
        <w:spacing w:before="29" w:line="242" w:lineRule="auto"/>
        <w:ind w:right="77"/>
      </w:pPr>
      <w:r w:rsidRPr="006E5FA1">
        <w:t xml:space="preserve">This </w:t>
      </w:r>
      <w:r w:rsidR="00461CFF">
        <w:t xml:space="preserve">expands the Add </w:t>
      </w:r>
      <w:r w:rsidRPr="006E5FA1">
        <w:t xml:space="preserve">Instance </w:t>
      </w:r>
      <w:r w:rsidR="00461CFF">
        <w:t>window</w:t>
      </w:r>
    </w:p>
    <w:p w14:paraId="731CD514" w14:textId="5D7D7BA7" w:rsidR="00461CFF" w:rsidRDefault="00461CFF" w:rsidP="000B7B6D">
      <w:pPr>
        <w:pStyle w:val="ListParagraph"/>
        <w:numPr>
          <w:ilvl w:val="0"/>
          <w:numId w:val="7"/>
        </w:numPr>
        <w:spacing w:before="29"/>
        <w:ind w:right="77"/>
      </w:pPr>
      <w:r>
        <w:t xml:space="preserve">Confirm </w:t>
      </w:r>
      <w:r w:rsidRPr="00461CFF">
        <w:rPr>
          <w:b/>
          <w:bCs/>
        </w:rPr>
        <w:t>symbol</w:t>
      </w:r>
      <w:r>
        <w:t xml:space="preserve"> is selected for </w:t>
      </w:r>
      <w:r w:rsidRPr="00461CFF">
        <w:rPr>
          <w:b/>
          <w:bCs/>
        </w:rPr>
        <w:t>View</w:t>
      </w:r>
    </w:p>
    <w:p w14:paraId="03ED6E2F" w14:textId="4E456AA7" w:rsidR="006E5FA1" w:rsidRPr="006E5FA1" w:rsidRDefault="006E5FA1" w:rsidP="000B7B6D">
      <w:pPr>
        <w:pStyle w:val="ListParagraph"/>
        <w:numPr>
          <w:ilvl w:val="0"/>
          <w:numId w:val="7"/>
        </w:numPr>
        <w:spacing w:before="29"/>
        <w:ind w:right="77"/>
      </w:pPr>
      <w:r>
        <w:t xml:space="preserve">Set </w:t>
      </w:r>
      <w:r w:rsidRPr="1B5D7A67">
        <w:rPr>
          <w:b/>
          <w:bCs/>
        </w:rPr>
        <w:t>Width</w:t>
      </w:r>
      <w:r>
        <w:t xml:space="preserve"> to </w:t>
      </w:r>
      <w:r w:rsidR="00223CC3">
        <w:rPr>
          <w:b/>
          <w:bCs/>
        </w:rPr>
        <w:t>0.78</w:t>
      </w:r>
      <w:r w:rsidRPr="1B5D7A67">
        <w:rPr>
          <w:b/>
          <w:bCs/>
        </w:rPr>
        <w:t>u</w:t>
      </w:r>
      <w:r>
        <w:t xml:space="preserve"> (u indicates microns).</w:t>
      </w:r>
    </w:p>
    <w:p w14:paraId="46A8B91F" w14:textId="19586050" w:rsidR="006E5FA1" w:rsidRPr="006E5FA1" w:rsidRDefault="006E5FA1" w:rsidP="000B7B6D">
      <w:pPr>
        <w:pStyle w:val="ListParagraph"/>
        <w:numPr>
          <w:ilvl w:val="0"/>
          <w:numId w:val="7"/>
        </w:numPr>
        <w:spacing w:before="29"/>
        <w:ind w:right="77"/>
      </w:pPr>
      <w:r w:rsidRPr="00461CFF">
        <w:rPr>
          <w:b/>
          <w:bCs/>
        </w:rPr>
        <w:t>Click</w:t>
      </w:r>
      <w:r w:rsidRPr="006E5FA1">
        <w:t xml:space="preserve"> in the schematic editor window to drop the transistor.</w:t>
      </w:r>
    </w:p>
    <w:p w14:paraId="51D2AF01" w14:textId="6E73A13F" w:rsidR="006E5FA1" w:rsidRPr="006E5FA1" w:rsidRDefault="006E5FA1" w:rsidP="000B7B6D">
      <w:pPr>
        <w:pStyle w:val="ListParagraph"/>
        <w:numPr>
          <w:ilvl w:val="0"/>
          <w:numId w:val="7"/>
        </w:numPr>
        <w:spacing w:before="29"/>
        <w:ind w:right="77"/>
      </w:pPr>
      <w:r w:rsidRPr="006E5FA1">
        <w:t xml:space="preserve">You can </w:t>
      </w:r>
      <w:r w:rsidRPr="00461CFF">
        <w:rPr>
          <w:b/>
          <w:bCs/>
        </w:rPr>
        <w:t>click a second time</w:t>
      </w:r>
      <w:r w:rsidRPr="006E5FA1">
        <w:t xml:space="preserve"> to place another transistor.</w:t>
      </w:r>
    </w:p>
    <w:p w14:paraId="1A90A3EA" w14:textId="2AC21469" w:rsidR="006E5FA1" w:rsidRDefault="006E5FA1" w:rsidP="006E5FA1">
      <w:pPr>
        <w:pStyle w:val="ListParagraph"/>
        <w:spacing w:before="29"/>
        <w:ind w:left="0" w:right="77"/>
      </w:pPr>
      <w:r w:rsidRPr="006E5FA1">
        <w:t xml:space="preserve">Return to the Component Browser window and choose </w:t>
      </w:r>
      <w:r w:rsidRPr="008F7D5E">
        <w:rPr>
          <w:b/>
          <w:bCs/>
        </w:rPr>
        <w:t>p</w:t>
      </w:r>
      <w:r w:rsidR="008F7D5E" w:rsidRPr="008F7D5E">
        <w:rPr>
          <w:b/>
          <w:bCs/>
        </w:rPr>
        <w:t>fet_01v8</w:t>
      </w:r>
      <w:r w:rsidRPr="006E5FA1">
        <w:t xml:space="preserve">. Set the width to </w:t>
      </w:r>
      <w:r w:rsidRPr="0081755F">
        <w:t>3.6u and</w:t>
      </w:r>
      <w:r w:rsidRPr="006E5FA1">
        <w:t xml:space="preserve"> drop two </w:t>
      </w:r>
      <w:proofErr w:type="spellStart"/>
      <w:r w:rsidRPr="006E5FA1">
        <w:t>pMOS</w:t>
      </w:r>
      <w:proofErr w:type="spellEnd"/>
      <w:r w:rsidRPr="006E5FA1">
        <w:t xml:space="preserve"> transistors in the schematic editor window. Also drop </w:t>
      </w:r>
      <w:proofErr w:type="spellStart"/>
      <w:r w:rsidRPr="008F7D5E">
        <w:rPr>
          <w:b/>
          <w:bCs/>
        </w:rPr>
        <w:t>gnd</w:t>
      </w:r>
      <w:proofErr w:type="spellEnd"/>
      <w:r w:rsidRPr="006E5FA1">
        <w:t xml:space="preserve"> and </w:t>
      </w:r>
      <w:proofErr w:type="spellStart"/>
      <w:r w:rsidRPr="008F7D5E">
        <w:rPr>
          <w:b/>
          <w:bCs/>
        </w:rPr>
        <w:t>vdd</w:t>
      </w:r>
      <w:proofErr w:type="spellEnd"/>
      <w:r w:rsidRPr="006E5FA1">
        <w:t xml:space="preserve"> </w:t>
      </w:r>
      <w:r w:rsidR="008F7D5E">
        <w:t xml:space="preserve">symbols </w:t>
      </w:r>
      <w:r w:rsidRPr="006E5FA1">
        <w:t>in the schematic editor window</w:t>
      </w:r>
      <w:r w:rsidR="008F7D5E">
        <w:t xml:space="preserve"> (these </w:t>
      </w:r>
      <w:r w:rsidR="00B241D9">
        <w:t>are in</w:t>
      </w:r>
      <w:r w:rsidR="008F7D5E">
        <w:t xml:space="preserve"> </w:t>
      </w:r>
      <w:r w:rsidR="00F46948">
        <w:t xml:space="preserve">the </w:t>
      </w:r>
      <w:proofErr w:type="spellStart"/>
      <w:r w:rsidR="00F46948" w:rsidRPr="00B241D9">
        <w:rPr>
          <w:b/>
          <w:bCs/>
        </w:rPr>
        <w:t>analogLib</w:t>
      </w:r>
      <w:proofErr w:type="spellEnd"/>
      <w:r w:rsidR="00F46948">
        <w:t xml:space="preserve"> library)</w:t>
      </w:r>
      <w:r w:rsidRPr="006E5FA1">
        <w:t>.</w:t>
      </w:r>
    </w:p>
    <w:p w14:paraId="6DADA47C" w14:textId="789328EA" w:rsidR="00C3799A" w:rsidRDefault="00C3799A" w:rsidP="00C3799A">
      <w:pPr>
        <w:spacing w:line="245" w:lineRule="auto"/>
        <w:ind w:right="76"/>
        <w:rPr>
          <w:sz w:val="24"/>
          <w:szCs w:val="24"/>
        </w:rPr>
      </w:pPr>
      <w:r w:rsidRPr="00CD3EEB">
        <w:rPr>
          <w:sz w:val="24"/>
          <w:szCs w:val="24"/>
        </w:rPr>
        <w:t>Move the elements around until they are in attractive locations</w:t>
      </w:r>
      <w:r>
        <w:rPr>
          <w:sz w:val="24"/>
          <w:szCs w:val="24"/>
        </w:rPr>
        <w:t>.</w:t>
      </w:r>
    </w:p>
    <w:p w14:paraId="1058C522" w14:textId="1D0D496D" w:rsidR="00643EC3" w:rsidRDefault="00FE6551" w:rsidP="00643EC3">
      <w:pPr>
        <w:pStyle w:val="Heading2"/>
      </w:pPr>
      <w:bookmarkStart w:id="17" w:name="_Toc156291024"/>
      <w:r>
        <w:lastRenderedPageBreak/>
        <w:t>Useful shortcuts</w:t>
      </w:r>
      <w:bookmarkEnd w:id="17"/>
    </w:p>
    <w:p w14:paraId="6355225D" w14:textId="2D4FA398" w:rsidR="00FE6551" w:rsidRPr="00392D61" w:rsidRDefault="00FE6551" w:rsidP="00FE6551">
      <w:r w:rsidRPr="00392D61">
        <w:t xml:space="preserve">The following are shortcuts </w:t>
      </w:r>
      <w:r w:rsidR="000C6375">
        <w:t xml:space="preserve">that </w:t>
      </w:r>
      <w:r w:rsidRPr="00392D61">
        <w:t>will be useful when using Cadence tools.</w:t>
      </w:r>
    </w:p>
    <w:p w14:paraId="599FEAAB" w14:textId="1845DEFC" w:rsidR="00FE6551" w:rsidRPr="00392D61" w:rsidRDefault="00FE6551" w:rsidP="000B7B6D">
      <w:pPr>
        <w:pStyle w:val="ListParagraph"/>
        <w:numPr>
          <w:ilvl w:val="0"/>
          <w:numId w:val="7"/>
        </w:numPr>
        <w:spacing w:before="29"/>
        <w:ind w:right="77"/>
      </w:pPr>
      <w:r w:rsidRPr="00392D61">
        <w:t xml:space="preserve">Exit a mode when in editor: </w:t>
      </w:r>
      <w:proofErr w:type="spellStart"/>
      <w:r w:rsidRPr="00C42C6B">
        <w:rPr>
          <w:i/>
          <w:iCs/>
        </w:rPr>
        <w:t>ctrl+c</w:t>
      </w:r>
      <w:proofErr w:type="spellEnd"/>
      <w:r w:rsidRPr="00392D61">
        <w:t xml:space="preserve"> OR </w:t>
      </w:r>
      <w:r w:rsidRPr="00C42C6B">
        <w:rPr>
          <w:i/>
          <w:iCs/>
        </w:rPr>
        <w:t>Esc</w:t>
      </w:r>
      <w:r w:rsidRPr="00392D61">
        <w:t xml:space="preserve"> (press Esc twice if a dialog box is open)</w:t>
      </w:r>
    </w:p>
    <w:p w14:paraId="66FA97D5" w14:textId="40959B62" w:rsidR="00FE6551" w:rsidRPr="00392D61" w:rsidRDefault="00FE6551" w:rsidP="000B7B6D">
      <w:pPr>
        <w:pStyle w:val="ListParagraph"/>
        <w:numPr>
          <w:ilvl w:val="0"/>
          <w:numId w:val="7"/>
        </w:numPr>
        <w:spacing w:before="29"/>
        <w:ind w:right="77"/>
      </w:pPr>
      <w:r w:rsidRPr="00392D61">
        <w:t xml:space="preserve">The bottom of the schematic editor window (see </w:t>
      </w:r>
      <w:r w:rsidRPr="0081755F">
        <w:t>F</w:t>
      </w:r>
      <w:r w:rsidRPr="00392D61">
        <w:t xml:space="preserve">igure 2) shows you the mode you are in. </w:t>
      </w:r>
      <w:proofErr w:type="spellStart"/>
      <w:proofErr w:type="gramStart"/>
      <w:r w:rsidRPr="00392D61">
        <w:t>showClickInfo</w:t>
      </w:r>
      <w:proofErr w:type="spellEnd"/>
      <w:r w:rsidRPr="00392D61">
        <w:t>(</w:t>
      </w:r>
      <w:proofErr w:type="gramEnd"/>
      <w:r w:rsidRPr="00392D61">
        <w:t>) is the normal mode</w:t>
      </w:r>
    </w:p>
    <w:p w14:paraId="369FADEE" w14:textId="5C552471" w:rsidR="00FE6551" w:rsidRPr="00392D61" w:rsidRDefault="00FE6551" w:rsidP="000B7B6D">
      <w:pPr>
        <w:pStyle w:val="ListParagraph"/>
        <w:numPr>
          <w:ilvl w:val="0"/>
          <w:numId w:val="7"/>
        </w:numPr>
        <w:spacing w:before="29"/>
        <w:ind w:right="77"/>
      </w:pPr>
      <w:r w:rsidRPr="00392D61">
        <w:t xml:space="preserve">Undo: </w:t>
      </w:r>
      <w:r w:rsidRPr="00C42C6B">
        <w:rPr>
          <w:i/>
          <w:iCs/>
        </w:rPr>
        <w:t>u</w:t>
      </w:r>
      <w:r w:rsidRPr="00392D61">
        <w:t xml:space="preserve"> (note that saving clears your undo history)</w:t>
      </w:r>
    </w:p>
    <w:p w14:paraId="26E05E5A" w14:textId="167FCF9E" w:rsidR="00FE6551" w:rsidRPr="00392D61" w:rsidRDefault="00FE6551" w:rsidP="000B7B6D">
      <w:pPr>
        <w:pStyle w:val="ListParagraph"/>
        <w:numPr>
          <w:ilvl w:val="0"/>
          <w:numId w:val="7"/>
        </w:numPr>
        <w:spacing w:before="29"/>
        <w:ind w:right="77"/>
      </w:pPr>
      <w:r w:rsidRPr="00392D61">
        <w:t>Copy: Edit • Copy (c)</w:t>
      </w:r>
    </w:p>
    <w:p w14:paraId="089062D6" w14:textId="543970E6" w:rsidR="00FE6551" w:rsidRPr="00392D61" w:rsidRDefault="00FE6551" w:rsidP="000B7B6D">
      <w:pPr>
        <w:pStyle w:val="ListParagraph"/>
        <w:numPr>
          <w:ilvl w:val="0"/>
          <w:numId w:val="7"/>
        </w:numPr>
        <w:spacing w:before="29"/>
        <w:ind w:right="77"/>
      </w:pPr>
      <w:r w:rsidRPr="00392D61">
        <w:t>Move: Edit • Move (m)</w:t>
      </w:r>
    </w:p>
    <w:p w14:paraId="262C71CD" w14:textId="1E06843B" w:rsidR="00FE6551" w:rsidRPr="00392D61" w:rsidRDefault="00FE6551" w:rsidP="000B7B6D">
      <w:pPr>
        <w:pStyle w:val="ListParagraph"/>
        <w:numPr>
          <w:ilvl w:val="0"/>
          <w:numId w:val="7"/>
        </w:numPr>
        <w:spacing w:before="29"/>
        <w:ind w:right="77"/>
      </w:pPr>
      <w:r w:rsidRPr="00392D61">
        <w:t xml:space="preserve">Delete: Edit • Delete (Del). </w:t>
      </w:r>
    </w:p>
    <w:p w14:paraId="0045EAA4" w14:textId="007FAF4C" w:rsidR="00FE6551" w:rsidRDefault="00FE6551" w:rsidP="000B7B6D">
      <w:pPr>
        <w:pStyle w:val="ListParagraph"/>
        <w:numPr>
          <w:ilvl w:val="0"/>
          <w:numId w:val="7"/>
        </w:numPr>
        <w:spacing w:before="29"/>
        <w:ind w:right="77"/>
      </w:pPr>
      <w:r w:rsidRPr="00392D61">
        <w:t>Properties: Edit • Properties • Object (q)</w:t>
      </w:r>
    </w:p>
    <w:p w14:paraId="7080E201" w14:textId="31BF23C5" w:rsidR="00463970" w:rsidRDefault="00F845C9" w:rsidP="000B7B6D">
      <w:pPr>
        <w:pStyle w:val="ListParagraph"/>
        <w:numPr>
          <w:ilvl w:val="0"/>
          <w:numId w:val="7"/>
        </w:numPr>
        <w:spacing w:before="29"/>
        <w:ind w:right="77"/>
      </w:pPr>
      <w:r>
        <w:t>Create wire: w</w:t>
      </w:r>
    </w:p>
    <w:p w14:paraId="0B53B32A" w14:textId="568B6231" w:rsidR="00F845C9" w:rsidRDefault="00F845C9" w:rsidP="000B7B6D">
      <w:pPr>
        <w:pStyle w:val="ListParagraph"/>
        <w:numPr>
          <w:ilvl w:val="0"/>
          <w:numId w:val="7"/>
        </w:numPr>
        <w:spacing w:before="29"/>
        <w:ind w:right="77"/>
      </w:pPr>
      <w:r>
        <w:t>Snap wire in place: s</w:t>
      </w:r>
    </w:p>
    <w:p w14:paraId="6B514FD0" w14:textId="76031C8F" w:rsidR="00F845C9" w:rsidRDefault="00F845C9" w:rsidP="000B7B6D">
      <w:pPr>
        <w:pStyle w:val="ListParagraph"/>
        <w:numPr>
          <w:ilvl w:val="0"/>
          <w:numId w:val="7"/>
        </w:numPr>
        <w:spacing w:before="29"/>
        <w:ind w:right="77"/>
      </w:pPr>
      <w:r>
        <w:t xml:space="preserve">Create instance: </w:t>
      </w:r>
      <w:proofErr w:type="spellStart"/>
      <w:r>
        <w:t>i</w:t>
      </w:r>
      <w:proofErr w:type="spellEnd"/>
    </w:p>
    <w:p w14:paraId="6A2845CC" w14:textId="192B3634" w:rsidR="00F845C9" w:rsidRPr="00392D61" w:rsidRDefault="00F845C9" w:rsidP="000B7B6D">
      <w:pPr>
        <w:pStyle w:val="ListParagraph"/>
        <w:numPr>
          <w:ilvl w:val="0"/>
          <w:numId w:val="7"/>
        </w:numPr>
        <w:spacing w:before="29"/>
        <w:ind w:right="77"/>
      </w:pPr>
      <w:r>
        <w:t>Create pin: p</w:t>
      </w:r>
    </w:p>
    <w:p w14:paraId="3D749960" w14:textId="77777777" w:rsidR="00C3799A" w:rsidRDefault="00C3799A" w:rsidP="00392D61">
      <w:pPr>
        <w:pStyle w:val="ListParagraph"/>
        <w:rPr>
          <w:iCs/>
          <w:sz w:val="24"/>
          <w:szCs w:val="24"/>
        </w:rPr>
      </w:pPr>
    </w:p>
    <w:p w14:paraId="7E614DA1" w14:textId="77777777" w:rsidR="00C3799A" w:rsidRDefault="00C3799A" w:rsidP="00C3799A">
      <w:pPr>
        <w:keepNext/>
        <w:jc w:val="center"/>
      </w:pPr>
      <w:r w:rsidRPr="00CD3EEB">
        <w:rPr>
          <w:noProof/>
        </w:rPr>
        <mc:AlternateContent>
          <mc:Choice Requires="wps">
            <w:drawing>
              <wp:anchor distT="0" distB="0" distL="114300" distR="114300" simplePos="0" relativeHeight="251658240" behindDoc="0" locked="0" layoutInCell="1" hidden="0" allowOverlap="1" wp14:anchorId="726EBC2D" wp14:editId="6CF55F36">
                <wp:simplePos x="0" y="0"/>
                <wp:positionH relativeFrom="margin">
                  <wp:posOffset>-95250</wp:posOffset>
                </wp:positionH>
                <wp:positionV relativeFrom="paragraph">
                  <wp:posOffset>1160780</wp:posOffset>
                </wp:positionV>
                <wp:extent cx="1003935" cy="257175"/>
                <wp:effectExtent l="19050" t="19050" r="24765" b="28575"/>
                <wp:wrapNone/>
                <wp:docPr id="69" name="Oval 69"/>
                <wp:cNvGraphicFramePr/>
                <a:graphic xmlns:a="http://schemas.openxmlformats.org/drawingml/2006/main">
                  <a:graphicData uri="http://schemas.microsoft.com/office/word/2010/wordprocessingShape">
                    <wps:wsp>
                      <wps:cNvSpPr/>
                      <wps:spPr>
                        <a:xfrm>
                          <a:off x="0" y="0"/>
                          <a:ext cx="1003935" cy="257175"/>
                        </a:xfrm>
                        <a:prstGeom prst="ellipse">
                          <a:avLst/>
                        </a:prstGeom>
                        <a:noFill/>
                        <a:ln w="28575" cap="flat" cmpd="sng">
                          <a:solidFill>
                            <a:srgbClr val="FF0000"/>
                          </a:solidFill>
                          <a:prstDash val="solid"/>
                          <a:miter lim="800000"/>
                          <a:headEnd type="none" w="sm" len="sm"/>
                          <a:tailEnd type="none" w="sm" len="sm"/>
                        </a:ln>
                      </wps:spPr>
                      <wps:txbx>
                        <w:txbxContent>
                          <w:p w14:paraId="25827D6C" w14:textId="77777777" w:rsidR="00EE025A" w:rsidRDefault="00EE025A" w:rsidP="00C3799A">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26EBC2D" id="Oval 69" o:spid="_x0000_s1026" style="position:absolute;left:0;text-align:left;margin-left:-7.5pt;margin-top:91.4pt;width:79.05pt;height:20.25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" filled="f" strokecolor="red" strokeweight="2.25pt">
                <v:stroke startarrowwidth="narrow" startarrowlength="short" endarrowwidth="narrow" endarrowlength="short" joinstyle="miter"/>
                <v:textbox inset="2.53958mm,2.53958mm,2.53958mm,2.53958mm">
                  <w:txbxContent>
                    <w:p w14:paraId="25827D6C" w14:textId="77777777" w:rsidR="00EE025A" w:rsidRDefault="00EE025A" w:rsidP="00C3799A">
                      <w:pPr>
                        <w:spacing w:after="0" w:line="240" w:lineRule="auto"/>
                        <w:textDirection w:val="btLr"/>
                      </w:pPr>
                    </w:p>
                  </w:txbxContent>
                </v:textbox>
                <w10:wrap anchorx="margin"/>
              </v:oval>
            </w:pict>
          </mc:Fallback>
        </mc:AlternateContent>
      </w:r>
      <w:r w:rsidRPr="00CD3EEB">
        <w:rPr>
          <w:noProof/>
          <w:sz w:val="24"/>
          <w:szCs w:val="24"/>
        </w:rPr>
        <w:drawing>
          <wp:inline distT="0" distB="0" distL="0" distR="0" wp14:anchorId="42A4352F" wp14:editId="277671BC">
            <wp:extent cx="5667375" cy="1438275"/>
            <wp:effectExtent l="0" t="0" r="9525" b="9525"/>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667375" cy="1438275"/>
                    </a:xfrm>
                    <a:prstGeom prst="rect">
                      <a:avLst/>
                    </a:prstGeom>
                    <a:ln/>
                  </pic:spPr>
                </pic:pic>
              </a:graphicData>
            </a:graphic>
          </wp:inline>
        </w:drawing>
      </w:r>
    </w:p>
    <w:p w14:paraId="1AB566D4" w14:textId="0527984D" w:rsidR="00C3799A" w:rsidRDefault="00C3799A" w:rsidP="00C3799A">
      <w:pPr>
        <w:pStyle w:val="Caption"/>
        <w:jc w:val="center"/>
        <w:rPr>
          <w:iCs w:val="0"/>
          <w:sz w:val="24"/>
          <w:szCs w:val="24"/>
        </w:rPr>
      </w:pPr>
      <w:r w:rsidRPr="0081755F">
        <w:t xml:space="preserve">Figure </w:t>
      </w:r>
      <w:r w:rsidRPr="0081755F">
        <w:fldChar w:fldCharType="begin"/>
      </w:r>
      <w:r w:rsidRPr="0081755F">
        <w:instrText xml:space="preserve"> SEQ Figure \* ARABIC </w:instrText>
      </w:r>
      <w:r w:rsidRPr="0081755F">
        <w:fldChar w:fldCharType="separate"/>
      </w:r>
      <w:r w:rsidR="006C74D4">
        <w:rPr>
          <w:noProof/>
        </w:rPr>
        <w:t>2</w:t>
      </w:r>
      <w:r w:rsidRPr="0081755F">
        <w:fldChar w:fldCharType="end"/>
      </w:r>
      <w:r w:rsidRPr="0081755F">
        <w:t>: Mode Indicator Text</w:t>
      </w:r>
    </w:p>
    <w:p w14:paraId="1144808E" w14:textId="48892A5C" w:rsidR="00392D61" w:rsidRDefault="00392D61" w:rsidP="00392D61">
      <w:pPr>
        <w:pStyle w:val="Heading2"/>
      </w:pPr>
      <w:bookmarkStart w:id="18" w:name="_Toc156291025"/>
      <w:r>
        <w:t>Create pins</w:t>
      </w:r>
      <w:bookmarkEnd w:id="18"/>
    </w:p>
    <w:p w14:paraId="2C7A9CA2" w14:textId="77777777" w:rsidR="00392D61" w:rsidRPr="007829FC" w:rsidRDefault="00392D61" w:rsidP="00392D61">
      <w:r>
        <w:t>To create pins, do the following:</w:t>
      </w:r>
    </w:p>
    <w:p w14:paraId="76D7B695" w14:textId="38B37511" w:rsidR="00392D61" w:rsidRPr="00392D61" w:rsidRDefault="00392D61" w:rsidP="000B7B6D">
      <w:pPr>
        <w:pStyle w:val="ListParagraph"/>
        <w:numPr>
          <w:ilvl w:val="0"/>
          <w:numId w:val="7"/>
        </w:numPr>
        <w:spacing w:before="29"/>
        <w:ind w:right="77"/>
      </w:pPr>
      <w:r w:rsidRPr="00392D61">
        <w:t>Go to: Create • Pin… (Keyboard shortcut p).</w:t>
      </w:r>
    </w:p>
    <w:p w14:paraId="4C847A20" w14:textId="760F8B88" w:rsidR="00392D61" w:rsidRPr="00392D61" w:rsidRDefault="00392D61" w:rsidP="00392D61">
      <w:pPr>
        <w:spacing w:before="29"/>
        <w:ind w:right="77"/>
      </w:pPr>
      <w:r>
        <w:t xml:space="preserve">On the </w:t>
      </w:r>
      <w:r w:rsidRPr="00392D61">
        <w:t>Create Pin dialog box</w:t>
      </w:r>
      <w:r>
        <w:t>:</w:t>
      </w:r>
      <w:r w:rsidRPr="00392D61">
        <w:t xml:space="preserve"> </w:t>
      </w:r>
    </w:p>
    <w:p w14:paraId="114DEB2E" w14:textId="579ECCF0" w:rsidR="00392D61" w:rsidRPr="00392D61" w:rsidRDefault="00392D61" w:rsidP="000B7B6D">
      <w:pPr>
        <w:pStyle w:val="ListParagraph"/>
        <w:numPr>
          <w:ilvl w:val="0"/>
          <w:numId w:val="7"/>
        </w:numPr>
        <w:spacing w:before="29"/>
        <w:ind w:right="77"/>
      </w:pPr>
      <w:r w:rsidRPr="00392D61">
        <w:t>Enter “a b” (no quotation marks, and a space between the two pin names).</w:t>
      </w:r>
    </w:p>
    <w:p w14:paraId="7543F71C" w14:textId="02290322" w:rsidR="00392D61" w:rsidRPr="00392D61" w:rsidRDefault="00392D61" w:rsidP="000B7B6D">
      <w:pPr>
        <w:pStyle w:val="ListParagraph"/>
        <w:numPr>
          <w:ilvl w:val="0"/>
          <w:numId w:val="7"/>
        </w:numPr>
        <w:spacing w:before="29"/>
        <w:ind w:right="77"/>
      </w:pPr>
      <w:r w:rsidRPr="00392D61">
        <w:t>Set direction to “input.” The tools are case-sensitive, so use lower case everywhere.</w:t>
      </w:r>
    </w:p>
    <w:p w14:paraId="4B6BDE3D" w14:textId="77777777" w:rsidR="00392D61" w:rsidRPr="00392D61" w:rsidRDefault="00392D61" w:rsidP="000B7B6D">
      <w:pPr>
        <w:pStyle w:val="ListParagraph"/>
        <w:numPr>
          <w:ilvl w:val="0"/>
          <w:numId w:val="7"/>
        </w:numPr>
        <w:spacing w:before="29"/>
        <w:ind w:right="77"/>
      </w:pPr>
      <w:r w:rsidRPr="00392D61">
        <w:t xml:space="preserve">Place the pins, being sure that a is the bottom one. Pin order doesn’t matter logically, it does matter physically and electrically, so you will get errors if you reverse the order. </w:t>
      </w:r>
    </w:p>
    <w:p w14:paraId="0439A7C0" w14:textId="5DDA86F8" w:rsidR="00392D61" w:rsidRPr="00392D61" w:rsidRDefault="00392D61" w:rsidP="000B7B6D">
      <w:pPr>
        <w:pStyle w:val="ListParagraph"/>
        <w:numPr>
          <w:ilvl w:val="0"/>
          <w:numId w:val="7"/>
        </w:numPr>
        <w:spacing w:before="29"/>
        <w:ind w:right="77"/>
      </w:pPr>
      <w:r>
        <w:t>Also</w:t>
      </w:r>
      <w:r w:rsidRPr="00392D61">
        <w:t xml:space="preserve"> place an output pin y.</w:t>
      </w:r>
    </w:p>
    <w:p w14:paraId="5E610B36" w14:textId="6CF88C2B" w:rsidR="00392D61" w:rsidRDefault="00392D61" w:rsidP="00392D61">
      <w:pPr>
        <w:pStyle w:val="Heading2"/>
      </w:pPr>
      <w:bookmarkStart w:id="19" w:name="_Toc156291026"/>
      <w:r>
        <w:t>Create wires</w:t>
      </w:r>
      <w:bookmarkEnd w:id="19"/>
    </w:p>
    <w:p w14:paraId="55524735" w14:textId="77777777" w:rsidR="004E0952" w:rsidRPr="004E0952" w:rsidRDefault="004E0952" w:rsidP="004E0952">
      <w:r>
        <w:t>To create wires and connect the components, do the following:</w:t>
      </w:r>
    </w:p>
    <w:p w14:paraId="5082B0FE" w14:textId="7A69F10F" w:rsidR="004E0952" w:rsidRPr="004E0952" w:rsidRDefault="004E0952" w:rsidP="000B7B6D">
      <w:pPr>
        <w:pStyle w:val="ListParagraph"/>
        <w:numPr>
          <w:ilvl w:val="0"/>
          <w:numId w:val="7"/>
        </w:numPr>
        <w:spacing w:before="29"/>
        <w:ind w:right="77"/>
      </w:pPr>
      <w:r w:rsidRPr="004E0952">
        <w:t>Choose Create • Wire (narrow) (hotkey: w).</w:t>
      </w:r>
    </w:p>
    <w:p w14:paraId="40CCD9F6" w14:textId="14B003CD" w:rsidR="004E0952" w:rsidRDefault="004E0952" w:rsidP="000B7B6D">
      <w:pPr>
        <w:pStyle w:val="ListParagraph"/>
        <w:numPr>
          <w:ilvl w:val="0"/>
          <w:numId w:val="7"/>
        </w:numPr>
        <w:spacing w:before="29"/>
        <w:ind w:right="77"/>
      </w:pPr>
      <w:r w:rsidRPr="004E0952">
        <w:lastRenderedPageBreak/>
        <w:t>Click on each component and click again to draw a wire to where it should connect.</w:t>
      </w:r>
    </w:p>
    <w:tbl>
      <w:tblPr>
        <w:tblStyle w:val="TableGrid"/>
        <w:tblW w:w="8682" w:type="dxa"/>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39"/>
        <w:gridCol w:w="7843"/>
      </w:tblGrid>
      <w:tr w:rsidR="004E0952" w14:paraId="68F876A0" w14:textId="77777777" w:rsidTr="57ABD29B">
        <w:trPr>
          <w:trHeight w:val="228"/>
        </w:trPr>
        <w:tc>
          <w:tcPr>
            <w:tcW w:w="839" w:type="dxa"/>
            <w:shd w:val="clear" w:color="auto" w:fill="EDEDED" w:themeFill="accent3" w:themeFillTint="33"/>
          </w:tcPr>
          <w:p w14:paraId="51D93512" w14:textId="77777777" w:rsidR="004E0952" w:rsidRDefault="004E0952" w:rsidP="00D66AA8">
            <w:r>
              <w:rPr>
                <w:noProof/>
              </w:rPr>
              <w:drawing>
                <wp:inline distT="0" distB="0" distL="0" distR="0" wp14:anchorId="1EEBBB55" wp14:editId="4E334188">
                  <wp:extent cx="342900" cy="342900"/>
                  <wp:effectExtent l="0" t="0" r="0" b="0"/>
                  <wp:docPr id="501500770" name="Graphic 12"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2"/>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843" w:type="dxa"/>
            <w:shd w:val="clear" w:color="auto" w:fill="EDEDED" w:themeFill="accent3" w:themeFillTint="33"/>
          </w:tcPr>
          <w:p w14:paraId="14D5CBCF" w14:textId="3394213E" w:rsidR="004E0952" w:rsidRDefault="004E0952" w:rsidP="004E0952">
            <w:pPr>
              <w:spacing w:line="259" w:lineRule="auto"/>
            </w:pPr>
            <w:r w:rsidRPr="004E0952">
              <w:t xml:space="preserve">It is a good idea to name every net (wire) in a design as this will aid in tracking down a problem </w:t>
            </w:r>
            <w:proofErr w:type="gramStart"/>
            <w:r w:rsidRPr="004E0952">
              <w:t>later on</w:t>
            </w:r>
            <w:proofErr w:type="gramEnd"/>
            <w:r w:rsidRPr="004E0952">
              <w:t xml:space="preserve"> one of the unnamed nets. Every net in your schematic is connected to a named pin or to power or ground except the net between the two series </w:t>
            </w:r>
            <w:proofErr w:type="spellStart"/>
            <w:r w:rsidRPr="004E0952">
              <w:t>nMOS</w:t>
            </w:r>
            <w:proofErr w:type="spellEnd"/>
            <w:r w:rsidRPr="004E0952">
              <w:t xml:space="preserve"> transistors. </w:t>
            </w:r>
          </w:p>
        </w:tc>
      </w:tr>
    </w:tbl>
    <w:p w14:paraId="63C962DC" w14:textId="4D51D81E" w:rsidR="004E0952" w:rsidRPr="004E0952" w:rsidRDefault="004E0952" w:rsidP="000B7B6D">
      <w:pPr>
        <w:pStyle w:val="ListParagraph"/>
        <w:numPr>
          <w:ilvl w:val="0"/>
          <w:numId w:val="7"/>
        </w:numPr>
        <w:spacing w:before="29"/>
        <w:ind w:right="77"/>
      </w:pPr>
      <w:r w:rsidRPr="004E0952">
        <w:t>Choose Create • Wire name… (l)</w:t>
      </w:r>
    </w:p>
    <w:p w14:paraId="3FE285C3" w14:textId="57DCD7A1" w:rsidR="004E0952" w:rsidRPr="004E0952" w:rsidRDefault="004E0952" w:rsidP="000B7B6D">
      <w:pPr>
        <w:pStyle w:val="ListParagraph"/>
        <w:numPr>
          <w:ilvl w:val="0"/>
          <w:numId w:val="7"/>
        </w:numPr>
        <w:spacing w:before="29"/>
        <w:ind w:right="77"/>
      </w:pPr>
      <w:r w:rsidRPr="004E0952">
        <w:t>Enter mid or something like that as the name</w:t>
      </w:r>
    </w:p>
    <w:p w14:paraId="70325CA2" w14:textId="67A10835" w:rsidR="004E0952" w:rsidRDefault="00726BFC" w:rsidP="000B7B6D">
      <w:pPr>
        <w:pStyle w:val="ListParagraph"/>
        <w:numPr>
          <w:ilvl w:val="0"/>
          <w:numId w:val="7"/>
        </w:numPr>
        <w:spacing w:before="29"/>
        <w:ind w:right="77"/>
      </w:pPr>
      <w:r>
        <w:t>C</w:t>
      </w:r>
      <w:r w:rsidR="004E0952" w:rsidRPr="004E0952">
        <w:t>lick on the wire to name it</w:t>
      </w:r>
    </w:p>
    <w:tbl>
      <w:tblPr>
        <w:tblStyle w:val="TableGrid"/>
        <w:tblW w:w="8682" w:type="dxa"/>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39"/>
        <w:gridCol w:w="7843"/>
      </w:tblGrid>
      <w:tr w:rsidR="004E0952" w14:paraId="68346E7C" w14:textId="77777777" w:rsidTr="57ABD29B">
        <w:trPr>
          <w:trHeight w:val="228"/>
        </w:trPr>
        <w:tc>
          <w:tcPr>
            <w:tcW w:w="839" w:type="dxa"/>
            <w:shd w:val="clear" w:color="auto" w:fill="EDEDED" w:themeFill="accent3" w:themeFillTint="33"/>
          </w:tcPr>
          <w:p w14:paraId="6F07CC3F" w14:textId="77777777" w:rsidR="004E0952" w:rsidRDefault="004E0952" w:rsidP="00D66AA8">
            <w:r>
              <w:rPr>
                <w:noProof/>
              </w:rPr>
              <w:drawing>
                <wp:inline distT="0" distB="0" distL="0" distR="0" wp14:anchorId="3E7F77B1" wp14:editId="05EF45A4">
                  <wp:extent cx="342900" cy="342900"/>
                  <wp:effectExtent l="0" t="0" r="0" b="0"/>
                  <wp:docPr id="415255165" name="Graphic 13"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3"/>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843" w:type="dxa"/>
            <w:shd w:val="clear" w:color="auto" w:fill="EDEDED" w:themeFill="accent3" w:themeFillTint="33"/>
          </w:tcPr>
          <w:p w14:paraId="193382FA" w14:textId="27C4C9F3" w:rsidR="004E0952" w:rsidRDefault="004E0952" w:rsidP="004E0952">
            <w:r w:rsidRPr="004E0952">
              <w:t xml:space="preserve">It is unnecessary to label a wire connected to a named pin, </w:t>
            </w:r>
            <w:r w:rsidRPr="006A10E9">
              <w:t>power</w:t>
            </w:r>
            <w:r w:rsidR="006A10E9">
              <w:t>,</w:t>
            </w:r>
            <w:r w:rsidRPr="006A10E9">
              <w:t xml:space="preserve"> or ground</w:t>
            </w:r>
            <w:r w:rsidRPr="004E0952">
              <w:t>. If you do, it must have same name as the pin. The name</w:t>
            </w:r>
            <w:r w:rsidR="006A10E9">
              <w:t>s</w:t>
            </w:r>
            <w:r w:rsidRPr="004E0952">
              <w:t xml:space="preserve"> of power and ground are </w:t>
            </w:r>
            <w:proofErr w:type="spellStart"/>
            <w:r w:rsidRPr="004E0952">
              <w:t>vdd</w:t>
            </w:r>
            <w:proofErr w:type="spellEnd"/>
            <w:r w:rsidRPr="004E0952">
              <w:t xml:space="preserve">! and </w:t>
            </w:r>
            <w:proofErr w:type="spellStart"/>
            <w:r w:rsidRPr="004E0952">
              <w:t>gnd</w:t>
            </w:r>
            <w:proofErr w:type="spellEnd"/>
            <w:r w:rsidRPr="004E0952">
              <w:t xml:space="preserve">! respectively. </w:t>
            </w:r>
          </w:p>
        </w:tc>
      </w:tr>
    </w:tbl>
    <w:p w14:paraId="67F364C4" w14:textId="414244B3" w:rsidR="004E0952" w:rsidRPr="007829FC" w:rsidRDefault="004E0952" w:rsidP="004E0952">
      <w:pPr>
        <w:pStyle w:val="Heading2"/>
        <w:tabs>
          <w:tab w:val="num" w:pos="1440"/>
        </w:tabs>
      </w:pPr>
      <w:bookmarkStart w:id="20" w:name="_Toc156291027"/>
      <w:r>
        <w:t>Save Schematic</w:t>
      </w:r>
      <w:bookmarkEnd w:id="20"/>
    </w:p>
    <w:p w14:paraId="7F6DAAEF" w14:textId="438429F2" w:rsidR="004E0952" w:rsidRPr="004E0952" w:rsidRDefault="004E0952" w:rsidP="004E0952">
      <w:r>
        <w:t xml:space="preserve">To </w:t>
      </w:r>
      <w:r w:rsidRPr="004E0952">
        <w:t>save the schematic</w:t>
      </w:r>
      <w:r>
        <w:t xml:space="preserve">, </w:t>
      </w:r>
      <w:r w:rsidRPr="004E0952">
        <w:t>Choose File • Check and Save to save your schematic.</w:t>
      </w:r>
    </w:p>
    <w:p w14:paraId="2D439D12" w14:textId="404A0B5F" w:rsidR="004E0952" w:rsidRPr="004E0952" w:rsidRDefault="004E0952" w:rsidP="004E0952">
      <w:r w:rsidRPr="004E0952">
        <w:t>You’ll probably get one warning about a “solder dot on crossover” at the 4-way junction on the output node. To stop this, go to</w:t>
      </w:r>
    </w:p>
    <w:p w14:paraId="15ED73F7" w14:textId="73A308E9" w:rsidR="004E0952" w:rsidRPr="004E0952" w:rsidRDefault="004E0952" w:rsidP="000B7B6D">
      <w:pPr>
        <w:pStyle w:val="ListParagraph"/>
        <w:numPr>
          <w:ilvl w:val="0"/>
          <w:numId w:val="7"/>
        </w:numPr>
        <w:spacing w:before="29"/>
        <w:ind w:right="77"/>
      </w:pPr>
      <w:r w:rsidRPr="004E0952">
        <w:t>Check • Rules Setup… and click on the Physical tab in the dialog.</w:t>
      </w:r>
    </w:p>
    <w:p w14:paraId="51867597" w14:textId="5099C4D6" w:rsidR="004E0952" w:rsidRPr="004E0952" w:rsidRDefault="004E0952" w:rsidP="000B7B6D">
      <w:pPr>
        <w:pStyle w:val="ListParagraph"/>
        <w:numPr>
          <w:ilvl w:val="0"/>
          <w:numId w:val="7"/>
        </w:numPr>
        <w:spacing w:before="29"/>
        <w:ind w:right="77"/>
      </w:pPr>
      <w:r w:rsidRPr="004E0952">
        <w:t xml:space="preserve">Change Solder </w:t>
      </w:r>
      <w:proofErr w:type="gramStart"/>
      <w:r w:rsidRPr="004E0952">
        <w:t>On</w:t>
      </w:r>
      <w:proofErr w:type="gramEnd"/>
      <w:r w:rsidRPr="004E0952">
        <w:t xml:space="preserve"> </w:t>
      </w:r>
      <w:proofErr w:type="spellStart"/>
      <w:r w:rsidRPr="004E0952">
        <w:t>CrossOver</w:t>
      </w:r>
      <w:proofErr w:type="spellEnd"/>
      <w:r w:rsidRPr="004E0952">
        <w:t xml:space="preserve"> from “warning” to “ignored” and close the dialog.</w:t>
      </w:r>
    </w:p>
    <w:p w14:paraId="2E59F7CD" w14:textId="362118B0" w:rsidR="004E0952" w:rsidRPr="004E0952" w:rsidRDefault="004E0952" w:rsidP="000B7B6D">
      <w:pPr>
        <w:pStyle w:val="ListParagraph"/>
        <w:numPr>
          <w:ilvl w:val="0"/>
          <w:numId w:val="7"/>
        </w:numPr>
        <w:spacing w:before="29"/>
        <w:ind w:right="77"/>
      </w:pPr>
      <w:r w:rsidRPr="004E0952">
        <w:t>Then</w:t>
      </w:r>
      <w:r w:rsidR="002620BA">
        <w:t>,</w:t>
      </w:r>
      <w:r w:rsidRPr="004E0952">
        <w:t xml:space="preserve"> </w:t>
      </w:r>
      <w:r w:rsidR="00E44D4B">
        <w:t xml:space="preserve">click </w:t>
      </w:r>
      <w:r w:rsidRPr="00C42C6B">
        <w:rPr>
          <w:i/>
          <w:iCs/>
        </w:rPr>
        <w:t>Check and Save</w:t>
      </w:r>
      <w:r w:rsidRPr="004E0952">
        <w:t xml:space="preserve"> again and the warning should be gone.</w:t>
      </w:r>
    </w:p>
    <w:p w14:paraId="4C84340F" w14:textId="77777777" w:rsidR="004E0952" w:rsidRPr="004E0952" w:rsidRDefault="004E0952" w:rsidP="004E0952">
      <w:r w:rsidRPr="004E0952">
        <w:t xml:space="preserve">Fix any other warnings. A common mistake is wires that look like they might touch but don’t </w:t>
      </w:r>
      <w:proofErr w:type="gramStart"/>
      <w:r w:rsidRPr="004E0952">
        <w:t>actually connect</w:t>
      </w:r>
      <w:proofErr w:type="gramEnd"/>
      <w:r w:rsidRPr="004E0952">
        <w:t>. Delete the wire and redraw it.</w:t>
      </w:r>
    </w:p>
    <w:p w14:paraId="06CE1352" w14:textId="77777777" w:rsidR="004E0952" w:rsidRPr="004E0952" w:rsidRDefault="004E0952" w:rsidP="004E0952">
      <w:r w:rsidRPr="004E0952">
        <w:t>Poke around the menus and familiarize yourself with the other capabilities of the schematic editor.</w:t>
      </w:r>
    </w:p>
    <w:p w14:paraId="162645D9" w14:textId="77777777" w:rsidR="004E0952" w:rsidRPr="004E0952" w:rsidRDefault="004E0952" w:rsidP="004E0952"/>
    <w:p w14:paraId="7C6DE0F3" w14:textId="57BE3B88" w:rsidR="00962A83" w:rsidRDefault="009B7035" w:rsidP="00962A83">
      <w:pPr>
        <w:pStyle w:val="Heading1"/>
      </w:pPr>
      <w:bookmarkStart w:id="21" w:name="_Toc156291028"/>
      <w:r>
        <w:t>Part 1</w:t>
      </w:r>
      <w:r w:rsidR="00506685" w:rsidRPr="00CA3DD8">
        <w:t xml:space="preserve">: </w:t>
      </w:r>
      <w:r w:rsidR="00592F7C" w:rsidRPr="00CA3DD8">
        <w:t>S</w:t>
      </w:r>
      <w:r>
        <w:t>chematic Simulation</w:t>
      </w:r>
      <w:bookmarkEnd w:id="21"/>
    </w:p>
    <w:p w14:paraId="2777C486" w14:textId="1109B4FD" w:rsidR="00CA41EF" w:rsidRDefault="00CA41EF" w:rsidP="004560B8">
      <w:r>
        <w:t>Y</w:t>
      </w:r>
      <w:r w:rsidR="009B7035" w:rsidRPr="004560B8">
        <w:t xml:space="preserve">ou will verify your schematic by </w:t>
      </w:r>
      <w:r w:rsidR="00573E73">
        <w:t xml:space="preserve">simulating the design using the Cadence </w:t>
      </w:r>
      <w:proofErr w:type="spellStart"/>
      <w:r w:rsidR="00573E73">
        <w:t>Spectre</w:t>
      </w:r>
      <w:proofErr w:type="spellEnd"/>
      <w:r w:rsidR="00573E73">
        <w:t xml:space="preserve"> SPICE </w:t>
      </w:r>
      <w:r w:rsidR="009C51EE">
        <w:t>simulator</w:t>
      </w:r>
      <w:r w:rsidR="009B7035" w:rsidRPr="004560B8">
        <w:t>.</w:t>
      </w:r>
    </w:p>
    <w:p w14:paraId="6B1B8FC8" w14:textId="4DBB63E5" w:rsidR="00111B0D" w:rsidRDefault="009C51EE" w:rsidP="00111B0D">
      <w:pPr>
        <w:pStyle w:val="Heading2"/>
      </w:pPr>
      <w:bookmarkStart w:id="22" w:name="_Toc156291029"/>
      <w:r>
        <w:t>Launch ADE-L</w:t>
      </w:r>
      <w:bookmarkEnd w:id="22"/>
    </w:p>
    <w:p w14:paraId="261B37A6" w14:textId="546A197E" w:rsidR="008F5D6C" w:rsidRDefault="00880176" w:rsidP="00880176">
      <w:r>
        <w:t xml:space="preserve">Launch the Analog Design Environment (ADE-L) by clicking the “Launch” menu. </w:t>
      </w:r>
      <w:r w:rsidR="008F5D6C">
        <w:t>The first option in the dropdown menu is ADE L.</w:t>
      </w:r>
    </w:p>
    <w:p w14:paraId="4B7D2E65" w14:textId="214E5669" w:rsidR="008F5D6C" w:rsidRDefault="008F5D6C" w:rsidP="008F5D6C">
      <w:pPr>
        <w:pStyle w:val="Caption"/>
        <w:jc w:val="center"/>
      </w:pPr>
      <w:r>
        <w:rPr>
          <w:noProof/>
        </w:rPr>
        <w:lastRenderedPageBreak/>
        <w:drawing>
          <wp:inline distT="0" distB="0" distL="0" distR="0" wp14:anchorId="5555CEF6" wp14:editId="404DB57A">
            <wp:extent cx="3981332" cy="2843746"/>
            <wp:effectExtent l="0" t="0" r="0" b="1270"/>
            <wp:docPr id="372241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41601"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2987" cy="2859213"/>
                    </a:xfrm>
                    <a:prstGeom prst="rect">
                      <a:avLst/>
                    </a:prstGeom>
                  </pic:spPr>
                </pic:pic>
              </a:graphicData>
            </a:graphic>
          </wp:inline>
        </w:drawing>
      </w:r>
    </w:p>
    <w:p w14:paraId="21B7C6D9" w14:textId="045C5037" w:rsidR="008F5D6C" w:rsidRDefault="008F5D6C" w:rsidP="008F5D6C">
      <w:pPr>
        <w:pStyle w:val="Caption"/>
        <w:jc w:val="center"/>
        <w:rPr>
          <w:iCs w:val="0"/>
          <w:sz w:val="24"/>
          <w:szCs w:val="24"/>
        </w:rPr>
      </w:pPr>
      <w:bookmarkStart w:id="23" w:name="_Ref156288729"/>
      <w:r w:rsidRPr="0081755F">
        <w:t xml:space="preserve">Figure </w:t>
      </w:r>
      <w:r w:rsidRPr="0081755F">
        <w:fldChar w:fldCharType="begin"/>
      </w:r>
      <w:r w:rsidRPr="0081755F">
        <w:instrText xml:space="preserve"> SEQ Figure \* ARABIC </w:instrText>
      </w:r>
      <w:r w:rsidRPr="0081755F">
        <w:fldChar w:fldCharType="separate"/>
      </w:r>
      <w:r w:rsidR="006C74D4">
        <w:rPr>
          <w:noProof/>
        </w:rPr>
        <w:t>3</w:t>
      </w:r>
      <w:r w:rsidRPr="0081755F">
        <w:fldChar w:fldCharType="end"/>
      </w:r>
      <w:bookmarkEnd w:id="23"/>
      <w:r w:rsidRPr="0081755F">
        <w:t xml:space="preserve">: </w:t>
      </w:r>
      <w:r>
        <w:t>ADE L Window</w:t>
      </w:r>
    </w:p>
    <w:p w14:paraId="62650E9C" w14:textId="01B34FBF" w:rsidR="00880176" w:rsidRDefault="008F5D6C" w:rsidP="00880176">
      <w:r>
        <w:t xml:space="preserve">A new window should appear, as seen in </w:t>
      </w:r>
      <w:r w:rsidR="000A3AD2">
        <w:fldChar w:fldCharType="begin"/>
      </w:r>
      <w:r w:rsidR="000A3AD2">
        <w:instrText xml:space="preserve"> REF _Ref156288729 \h </w:instrText>
      </w:r>
      <w:r w:rsidR="000A3AD2">
        <w:fldChar w:fldCharType="separate"/>
      </w:r>
      <w:r w:rsidR="006C74D4" w:rsidRPr="0081755F">
        <w:t xml:space="preserve">Figure </w:t>
      </w:r>
      <w:r w:rsidR="006C74D4">
        <w:rPr>
          <w:noProof/>
        </w:rPr>
        <w:t>3</w:t>
      </w:r>
      <w:r w:rsidR="000A3AD2">
        <w:fldChar w:fldCharType="end"/>
      </w:r>
      <w:r>
        <w:t xml:space="preserve">. </w:t>
      </w:r>
      <w:r w:rsidR="00181D35">
        <w:t>The models for the S130 transistors should already be included, but you should double-check by navigating to “Setup-Model Libraries.”</w:t>
      </w:r>
      <w:r w:rsidR="000A3AD2">
        <w:t xml:space="preserve"> Ensure that under “Global Model Files” the following model files are listed:</w:t>
      </w:r>
    </w:p>
    <w:p w14:paraId="7B8C89C3" w14:textId="0CF6D224" w:rsidR="000A3AD2" w:rsidRPr="000A3AD2" w:rsidRDefault="000A3AD2" w:rsidP="00880176">
      <w:pPr>
        <w:rPr>
          <w:rFonts w:ascii="Courier New" w:hAnsi="Courier New" w:cs="Courier New"/>
        </w:rPr>
      </w:pPr>
      <w:r w:rsidRPr="000A3AD2">
        <w:rPr>
          <w:rFonts w:ascii="Courier New" w:hAnsi="Courier New" w:cs="Courier New"/>
        </w:rPr>
        <w:t>/home/sky130_release_0.0.1</w:t>
      </w:r>
      <w:r w:rsidR="00AE33D1">
        <w:rPr>
          <w:rFonts w:ascii="Courier New" w:hAnsi="Courier New" w:cs="Courier New"/>
        </w:rPr>
        <w:t>/</w:t>
      </w:r>
      <w:r w:rsidRPr="000A3AD2">
        <w:rPr>
          <w:rFonts w:ascii="Courier New" w:hAnsi="Courier New" w:cs="Courier New"/>
        </w:rPr>
        <w:t>models/sky130.lib.spice</w:t>
      </w:r>
    </w:p>
    <w:p w14:paraId="067F8A0D" w14:textId="62691CDE" w:rsidR="00CE0070" w:rsidRPr="00CE0070" w:rsidRDefault="00CE0070" w:rsidP="00CE0070">
      <w:r>
        <w:t xml:space="preserve">Now set up your input voltage sources on pins a and b, and the global voltage source for </w:t>
      </w:r>
      <w:proofErr w:type="spellStart"/>
      <w:r>
        <w:t>vdd</w:t>
      </w:r>
      <w:proofErr w:type="spellEnd"/>
      <w:r>
        <w:t>:</w:t>
      </w:r>
    </w:p>
    <w:p w14:paraId="285E6574" w14:textId="03C7CA9B" w:rsidR="00AE33D1" w:rsidRDefault="00AE33D1" w:rsidP="00AE33D1">
      <w:pPr>
        <w:pStyle w:val="ListParagraph"/>
        <w:numPr>
          <w:ilvl w:val="0"/>
          <w:numId w:val="11"/>
        </w:numPr>
      </w:pPr>
      <w:r>
        <w:rPr>
          <w:b/>
          <w:bCs/>
        </w:rPr>
        <w:t>Create Stimuli</w:t>
      </w:r>
      <w:r w:rsidRPr="00F9583D">
        <w:rPr>
          <w:b/>
          <w:bCs/>
        </w:rPr>
        <w:t>:</w:t>
      </w:r>
      <w:r w:rsidRPr="0068731C">
        <w:t xml:space="preserve"> </w:t>
      </w:r>
      <w:r>
        <w:t>Setup</w:t>
      </w:r>
      <w:r w:rsidRPr="0068731C">
        <w:t xml:space="preserve"> • </w:t>
      </w:r>
      <w:r>
        <w:t>Stimuli</w:t>
      </w:r>
      <w:r w:rsidR="00EA15F9">
        <w:t xml:space="preserve"> (see </w:t>
      </w:r>
      <w:r w:rsidR="00EA15F9">
        <w:fldChar w:fldCharType="begin"/>
      </w:r>
      <w:r w:rsidR="00EA15F9">
        <w:instrText xml:space="preserve"> REF _Ref156289133 \h </w:instrText>
      </w:r>
      <w:r w:rsidR="00EA15F9">
        <w:fldChar w:fldCharType="separate"/>
      </w:r>
      <w:r w:rsidR="006C74D4" w:rsidRPr="0081755F">
        <w:t xml:space="preserve">Figure </w:t>
      </w:r>
      <w:r w:rsidR="006C74D4">
        <w:rPr>
          <w:noProof/>
        </w:rPr>
        <w:t>4</w:t>
      </w:r>
      <w:r w:rsidR="00EA15F9">
        <w:fldChar w:fldCharType="end"/>
      </w:r>
      <w:r w:rsidR="00EA15F9">
        <w:t>)</w:t>
      </w:r>
      <w:r w:rsidR="00EA15F9" w:rsidRPr="00EA15F9">
        <w:t xml:space="preserve"> </w:t>
      </w:r>
      <w:r w:rsidR="00EA15F9" w:rsidRPr="0068731C">
        <w:t>•</w:t>
      </w:r>
      <w:r w:rsidR="00EA15F9">
        <w:t>Inputs</w:t>
      </w:r>
    </w:p>
    <w:p w14:paraId="6639BF82" w14:textId="1DD311C7" w:rsidR="00AD730E" w:rsidRPr="00AD730E" w:rsidRDefault="003147D6" w:rsidP="000E5B93">
      <w:pPr>
        <w:pStyle w:val="ListParagraph"/>
        <w:numPr>
          <w:ilvl w:val="1"/>
          <w:numId w:val="11"/>
        </w:numPr>
      </w:pPr>
      <w:r>
        <w:rPr>
          <w:b/>
          <w:bCs/>
        </w:rPr>
        <w:t xml:space="preserve">Inputs: </w:t>
      </w:r>
      <w:r w:rsidR="000140AD">
        <w:rPr>
          <w:b/>
          <w:bCs/>
        </w:rPr>
        <w:t>Pin a</w:t>
      </w:r>
    </w:p>
    <w:p w14:paraId="6F301670" w14:textId="17D87629" w:rsidR="000E5B93" w:rsidRDefault="000E5B93" w:rsidP="00AD730E">
      <w:pPr>
        <w:pStyle w:val="ListParagraph"/>
        <w:numPr>
          <w:ilvl w:val="2"/>
          <w:numId w:val="11"/>
        </w:numPr>
      </w:pPr>
      <w:r>
        <w:rPr>
          <w:b/>
          <w:bCs/>
        </w:rPr>
        <w:t>Function</w:t>
      </w:r>
      <w:r w:rsidR="00AD730E">
        <w:rPr>
          <w:b/>
          <w:bCs/>
        </w:rPr>
        <w:t>:</w:t>
      </w:r>
      <w:r w:rsidR="00AD730E" w:rsidRPr="00AD730E">
        <w:t xml:space="preserve"> </w:t>
      </w:r>
      <w:r w:rsidRPr="00AD730E">
        <w:t>dc</w:t>
      </w:r>
      <w:r w:rsidR="00AD730E">
        <w:rPr>
          <w:b/>
          <w:bCs/>
        </w:rPr>
        <w:t>, Type:</w:t>
      </w:r>
      <w:r w:rsidR="00AD730E">
        <w:t xml:space="preserve"> Voltage</w:t>
      </w:r>
    </w:p>
    <w:p w14:paraId="7EB4912E" w14:textId="49B5FA17" w:rsidR="00AD730E" w:rsidRDefault="00AD730E" w:rsidP="00AD730E">
      <w:pPr>
        <w:pStyle w:val="ListParagraph"/>
        <w:numPr>
          <w:ilvl w:val="2"/>
          <w:numId w:val="11"/>
        </w:numPr>
      </w:pPr>
      <w:r w:rsidRPr="000140AD">
        <w:rPr>
          <w:b/>
          <w:bCs/>
        </w:rPr>
        <w:t>DC Voltage</w:t>
      </w:r>
      <w:r>
        <w:t>: type “</w:t>
      </w:r>
      <w:r w:rsidR="000140AD">
        <w:t>Ain”</w:t>
      </w:r>
    </w:p>
    <w:p w14:paraId="7D06E170" w14:textId="7008F30B" w:rsidR="00EA15F9" w:rsidRDefault="00EA15F9" w:rsidP="00AD730E">
      <w:pPr>
        <w:pStyle w:val="ListParagraph"/>
        <w:numPr>
          <w:ilvl w:val="2"/>
          <w:numId w:val="11"/>
        </w:numPr>
      </w:pPr>
      <w:r>
        <w:rPr>
          <w:b/>
          <w:bCs/>
        </w:rPr>
        <w:t xml:space="preserve">Select </w:t>
      </w:r>
      <w:r w:rsidRPr="00D674EE">
        <w:t>“Apply”</w:t>
      </w:r>
    </w:p>
    <w:p w14:paraId="1CDEF972" w14:textId="2379CE12" w:rsidR="000140AD" w:rsidRPr="00AD730E" w:rsidRDefault="003147D6" w:rsidP="000140AD">
      <w:pPr>
        <w:pStyle w:val="ListParagraph"/>
        <w:numPr>
          <w:ilvl w:val="1"/>
          <w:numId w:val="11"/>
        </w:numPr>
      </w:pPr>
      <w:r>
        <w:rPr>
          <w:b/>
          <w:bCs/>
        </w:rPr>
        <w:t xml:space="preserve">Inputs: </w:t>
      </w:r>
      <w:r w:rsidR="000140AD">
        <w:rPr>
          <w:b/>
          <w:bCs/>
        </w:rPr>
        <w:t>Pin b</w:t>
      </w:r>
    </w:p>
    <w:p w14:paraId="31144310" w14:textId="77777777" w:rsidR="000140AD" w:rsidRDefault="000140AD" w:rsidP="000140AD">
      <w:pPr>
        <w:pStyle w:val="ListParagraph"/>
        <w:numPr>
          <w:ilvl w:val="2"/>
          <w:numId w:val="11"/>
        </w:numPr>
      </w:pPr>
      <w:r>
        <w:rPr>
          <w:b/>
          <w:bCs/>
        </w:rPr>
        <w:t>Function:</w:t>
      </w:r>
      <w:r w:rsidRPr="00AD730E">
        <w:t xml:space="preserve"> dc</w:t>
      </w:r>
      <w:r>
        <w:rPr>
          <w:b/>
          <w:bCs/>
        </w:rPr>
        <w:t>, Type:</w:t>
      </w:r>
      <w:r>
        <w:t xml:space="preserve"> Voltage</w:t>
      </w:r>
    </w:p>
    <w:p w14:paraId="4AE3B68C" w14:textId="5BC695F7" w:rsidR="000140AD" w:rsidRDefault="000140AD" w:rsidP="000140AD">
      <w:pPr>
        <w:pStyle w:val="ListParagraph"/>
        <w:numPr>
          <w:ilvl w:val="2"/>
          <w:numId w:val="11"/>
        </w:numPr>
      </w:pPr>
      <w:r w:rsidRPr="000140AD">
        <w:rPr>
          <w:b/>
          <w:bCs/>
        </w:rPr>
        <w:t>DC Voltage</w:t>
      </w:r>
      <w:r>
        <w:t>: type “Bin”</w:t>
      </w:r>
    </w:p>
    <w:p w14:paraId="578DC2DF" w14:textId="1E670618" w:rsidR="00EA15F9" w:rsidRPr="003147D6" w:rsidRDefault="00EA15F9" w:rsidP="00EA15F9">
      <w:pPr>
        <w:pStyle w:val="ListParagraph"/>
        <w:numPr>
          <w:ilvl w:val="2"/>
          <w:numId w:val="11"/>
        </w:numPr>
      </w:pPr>
      <w:r>
        <w:rPr>
          <w:b/>
          <w:bCs/>
        </w:rPr>
        <w:t xml:space="preserve">Select </w:t>
      </w:r>
      <w:r w:rsidRPr="00D674EE">
        <w:t>“Apply”</w:t>
      </w:r>
    </w:p>
    <w:p w14:paraId="0323F56E" w14:textId="3094300B" w:rsidR="003147D6" w:rsidRPr="00AD730E" w:rsidRDefault="003147D6" w:rsidP="003147D6">
      <w:pPr>
        <w:pStyle w:val="ListParagraph"/>
        <w:numPr>
          <w:ilvl w:val="1"/>
          <w:numId w:val="11"/>
        </w:numPr>
      </w:pPr>
      <w:r>
        <w:rPr>
          <w:b/>
          <w:bCs/>
        </w:rPr>
        <w:t xml:space="preserve">Global Sources: </w:t>
      </w:r>
      <w:proofErr w:type="spellStart"/>
      <w:r>
        <w:rPr>
          <w:b/>
          <w:bCs/>
        </w:rPr>
        <w:t>vdd</w:t>
      </w:r>
      <w:proofErr w:type="spellEnd"/>
    </w:p>
    <w:p w14:paraId="158B1EAE" w14:textId="77777777" w:rsidR="003147D6" w:rsidRDefault="003147D6" w:rsidP="003147D6">
      <w:pPr>
        <w:pStyle w:val="ListParagraph"/>
        <w:numPr>
          <w:ilvl w:val="2"/>
          <w:numId w:val="11"/>
        </w:numPr>
      </w:pPr>
      <w:r>
        <w:rPr>
          <w:b/>
          <w:bCs/>
        </w:rPr>
        <w:t>Function:</w:t>
      </w:r>
      <w:r w:rsidRPr="00AD730E">
        <w:t xml:space="preserve"> dc</w:t>
      </w:r>
      <w:r>
        <w:rPr>
          <w:b/>
          <w:bCs/>
        </w:rPr>
        <w:t>, Type:</w:t>
      </w:r>
      <w:r>
        <w:t xml:space="preserve"> Voltage</w:t>
      </w:r>
    </w:p>
    <w:p w14:paraId="1524C904" w14:textId="2C743096" w:rsidR="003147D6" w:rsidRDefault="003147D6" w:rsidP="003147D6">
      <w:pPr>
        <w:pStyle w:val="ListParagraph"/>
        <w:numPr>
          <w:ilvl w:val="2"/>
          <w:numId w:val="11"/>
        </w:numPr>
      </w:pPr>
      <w:r w:rsidRPr="000140AD">
        <w:rPr>
          <w:b/>
          <w:bCs/>
        </w:rPr>
        <w:t>DC Voltage</w:t>
      </w:r>
      <w:r>
        <w:t>: type “VDD”</w:t>
      </w:r>
    </w:p>
    <w:p w14:paraId="5CCB6D10" w14:textId="01A399B9" w:rsidR="003147D6" w:rsidRDefault="003147D6" w:rsidP="003147D6">
      <w:pPr>
        <w:pStyle w:val="ListParagraph"/>
        <w:numPr>
          <w:ilvl w:val="2"/>
          <w:numId w:val="11"/>
        </w:numPr>
      </w:pPr>
      <w:r>
        <w:rPr>
          <w:b/>
          <w:bCs/>
        </w:rPr>
        <w:t xml:space="preserve">Select </w:t>
      </w:r>
      <w:r w:rsidRPr="00D674EE">
        <w:t>“Apply”</w:t>
      </w:r>
    </w:p>
    <w:p w14:paraId="155809F2" w14:textId="77777777" w:rsidR="00EA15F9" w:rsidRDefault="00EA15F9" w:rsidP="00B15A31">
      <w:pPr>
        <w:pStyle w:val="Caption"/>
        <w:jc w:val="center"/>
      </w:pPr>
      <w:r>
        <w:rPr>
          <w:noProof/>
        </w:rPr>
        <w:lastRenderedPageBreak/>
        <w:drawing>
          <wp:inline distT="0" distB="0" distL="0" distR="0" wp14:anchorId="3C642B2F" wp14:editId="3D7835A8">
            <wp:extent cx="1522107" cy="2477591"/>
            <wp:effectExtent l="0" t="0" r="1905" b="0"/>
            <wp:docPr id="969519556" name="Picture 96951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19556" name="Picture 9695195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48220" cy="2520096"/>
                    </a:xfrm>
                    <a:prstGeom prst="rect">
                      <a:avLst/>
                    </a:prstGeom>
                  </pic:spPr>
                </pic:pic>
              </a:graphicData>
            </a:graphic>
          </wp:inline>
        </w:drawing>
      </w:r>
    </w:p>
    <w:p w14:paraId="2D06367C" w14:textId="2A00E834" w:rsidR="00880176" w:rsidRPr="003147D6" w:rsidRDefault="00EA15F9" w:rsidP="00B15A31">
      <w:pPr>
        <w:pStyle w:val="Caption"/>
        <w:jc w:val="center"/>
        <w:rPr>
          <w:iCs w:val="0"/>
          <w:sz w:val="24"/>
          <w:szCs w:val="24"/>
        </w:rPr>
      </w:pPr>
      <w:bookmarkStart w:id="24" w:name="_Ref156289133"/>
      <w:r w:rsidRPr="0081755F">
        <w:t xml:space="preserve">Figure </w:t>
      </w:r>
      <w:r w:rsidRPr="0081755F">
        <w:fldChar w:fldCharType="begin"/>
      </w:r>
      <w:r w:rsidRPr="0081755F">
        <w:instrText xml:space="preserve"> SEQ Figure \* ARABIC </w:instrText>
      </w:r>
      <w:r w:rsidRPr="0081755F">
        <w:fldChar w:fldCharType="separate"/>
      </w:r>
      <w:r w:rsidR="006C74D4">
        <w:rPr>
          <w:noProof/>
        </w:rPr>
        <w:t>4</w:t>
      </w:r>
      <w:r w:rsidRPr="0081755F">
        <w:fldChar w:fldCharType="end"/>
      </w:r>
      <w:bookmarkEnd w:id="24"/>
      <w:r w:rsidRPr="0081755F">
        <w:t xml:space="preserve">: </w:t>
      </w:r>
      <w:r>
        <w:t>Setup Analog Stimuli</w:t>
      </w:r>
    </w:p>
    <w:p w14:paraId="6BC8D0A2" w14:textId="0BB5951A" w:rsidR="00CE0070" w:rsidRPr="00CE0070" w:rsidRDefault="00CE0070" w:rsidP="00CE0070">
      <w:bookmarkStart w:id="25" w:name="_Toc36026921"/>
      <w:r>
        <w:t>Since we entered variable names on the inputs and global sources, enter values for the variables.</w:t>
      </w:r>
      <w:r w:rsidR="000C3C52">
        <w:t xml:space="preserve"> Once completed, you should see the Design Variables on the left portion of your ADE L window.</w:t>
      </w:r>
    </w:p>
    <w:p w14:paraId="1B7E7631" w14:textId="151A7426" w:rsidR="00CE0070" w:rsidRDefault="00CE0070" w:rsidP="00CE0070">
      <w:pPr>
        <w:pStyle w:val="ListParagraph"/>
        <w:numPr>
          <w:ilvl w:val="0"/>
          <w:numId w:val="11"/>
        </w:numPr>
      </w:pPr>
      <w:r>
        <w:rPr>
          <w:b/>
          <w:bCs/>
        </w:rPr>
        <w:t>Enter variables</w:t>
      </w:r>
      <w:r w:rsidRPr="00F9583D">
        <w:rPr>
          <w:b/>
          <w:bCs/>
        </w:rPr>
        <w:t>:</w:t>
      </w:r>
      <w:r w:rsidRPr="0068731C">
        <w:t xml:space="preserve"> </w:t>
      </w:r>
      <w:r>
        <w:t>Variables</w:t>
      </w:r>
      <w:r w:rsidRPr="0068731C">
        <w:t xml:space="preserve"> • </w:t>
      </w:r>
      <w:r w:rsidR="00FB4D47">
        <w:t>Edit</w:t>
      </w:r>
    </w:p>
    <w:p w14:paraId="03A90548" w14:textId="77777777" w:rsidR="00B15A31" w:rsidRDefault="00B15A31" w:rsidP="00B15A31">
      <w:pPr>
        <w:pStyle w:val="Caption"/>
        <w:jc w:val="center"/>
      </w:pPr>
      <w:r>
        <w:rPr>
          <w:noProof/>
        </w:rPr>
        <w:drawing>
          <wp:inline distT="0" distB="0" distL="0" distR="0" wp14:anchorId="52793055" wp14:editId="33099FE9">
            <wp:extent cx="2923730" cy="1442594"/>
            <wp:effectExtent l="0" t="0" r="0" b="5715"/>
            <wp:docPr id="545628960" name="Picture 5456289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28960" name="Picture 545628960"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63981" cy="1462454"/>
                    </a:xfrm>
                    <a:prstGeom prst="rect">
                      <a:avLst/>
                    </a:prstGeom>
                  </pic:spPr>
                </pic:pic>
              </a:graphicData>
            </a:graphic>
          </wp:inline>
        </w:drawing>
      </w:r>
    </w:p>
    <w:p w14:paraId="063C4D96" w14:textId="4126DE9A" w:rsidR="00B15A31" w:rsidRPr="003147D6" w:rsidRDefault="00B15A31" w:rsidP="00B15A31">
      <w:pPr>
        <w:pStyle w:val="Caption"/>
        <w:jc w:val="center"/>
        <w:rPr>
          <w:iCs w:val="0"/>
          <w:sz w:val="24"/>
          <w:szCs w:val="24"/>
        </w:rPr>
      </w:pPr>
      <w:r w:rsidRPr="0081755F">
        <w:t xml:space="preserve">Figure </w:t>
      </w:r>
      <w:r w:rsidRPr="0081755F">
        <w:fldChar w:fldCharType="begin"/>
      </w:r>
      <w:r w:rsidRPr="0081755F">
        <w:instrText xml:space="preserve"> SEQ Figure \* ARABIC </w:instrText>
      </w:r>
      <w:r w:rsidRPr="0081755F">
        <w:fldChar w:fldCharType="separate"/>
      </w:r>
      <w:r w:rsidR="006C74D4">
        <w:rPr>
          <w:noProof/>
        </w:rPr>
        <w:t>5</w:t>
      </w:r>
      <w:r w:rsidRPr="0081755F">
        <w:fldChar w:fldCharType="end"/>
      </w:r>
      <w:r w:rsidRPr="0081755F">
        <w:t xml:space="preserve">: </w:t>
      </w:r>
      <w:r>
        <w:t>Setup Analog Stimuli</w:t>
      </w:r>
    </w:p>
    <w:p w14:paraId="7A3FB31E" w14:textId="2662F5EE" w:rsidR="00D674EE" w:rsidRPr="00AD730E" w:rsidRDefault="00D674EE" w:rsidP="00D674EE">
      <w:pPr>
        <w:pStyle w:val="ListParagraph"/>
        <w:numPr>
          <w:ilvl w:val="1"/>
          <w:numId w:val="11"/>
        </w:numPr>
      </w:pPr>
      <w:r>
        <w:rPr>
          <w:b/>
          <w:bCs/>
        </w:rPr>
        <w:t>Name: Ain</w:t>
      </w:r>
    </w:p>
    <w:p w14:paraId="78C78AE5" w14:textId="165AD9E8" w:rsidR="00D674EE" w:rsidRDefault="00D674EE" w:rsidP="00D674EE">
      <w:pPr>
        <w:pStyle w:val="ListParagraph"/>
        <w:numPr>
          <w:ilvl w:val="2"/>
          <w:numId w:val="11"/>
        </w:numPr>
      </w:pPr>
      <w:r>
        <w:rPr>
          <w:b/>
          <w:bCs/>
        </w:rPr>
        <w:t>Value:</w:t>
      </w:r>
      <w:r w:rsidRPr="00AD730E">
        <w:t xml:space="preserve"> </w:t>
      </w:r>
      <w:r>
        <w:t>0</w:t>
      </w:r>
    </w:p>
    <w:p w14:paraId="1981623D" w14:textId="67106245" w:rsidR="00D674EE" w:rsidRDefault="00D674EE" w:rsidP="00D674EE">
      <w:pPr>
        <w:pStyle w:val="ListParagraph"/>
        <w:numPr>
          <w:ilvl w:val="2"/>
          <w:numId w:val="11"/>
        </w:numPr>
      </w:pPr>
      <w:r>
        <w:rPr>
          <w:b/>
          <w:bCs/>
        </w:rPr>
        <w:t xml:space="preserve">Select </w:t>
      </w:r>
      <w:r w:rsidRPr="00D674EE">
        <w:t>“</w:t>
      </w:r>
      <w:r>
        <w:t>Add</w:t>
      </w:r>
      <w:r w:rsidRPr="00D674EE">
        <w:t>”</w:t>
      </w:r>
    </w:p>
    <w:p w14:paraId="3E726E6C" w14:textId="6D73A24C" w:rsidR="00D674EE" w:rsidRPr="00AD730E" w:rsidRDefault="00D674EE" w:rsidP="00D674EE">
      <w:pPr>
        <w:pStyle w:val="ListParagraph"/>
        <w:numPr>
          <w:ilvl w:val="1"/>
          <w:numId w:val="11"/>
        </w:numPr>
      </w:pPr>
      <w:r>
        <w:rPr>
          <w:b/>
          <w:bCs/>
        </w:rPr>
        <w:t>Name: Bin</w:t>
      </w:r>
    </w:p>
    <w:p w14:paraId="470301B2" w14:textId="0884E2F6" w:rsidR="00D674EE" w:rsidRDefault="00D674EE" w:rsidP="00D674EE">
      <w:pPr>
        <w:pStyle w:val="ListParagraph"/>
        <w:numPr>
          <w:ilvl w:val="2"/>
          <w:numId w:val="11"/>
        </w:numPr>
      </w:pPr>
      <w:r>
        <w:rPr>
          <w:b/>
          <w:bCs/>
        </w:rPr>
        <w:t>Value:</w:t>
      </w:r>
      <w:r w:rsidRPr="00AD730E">
        <w:t xml:space="preserve"> </w:t>
      </w:r>
      <w:r w:rsidR="001B2575">
        <w:t>1.8</w:t>
      </w:r>
    </w:p>
    <w:p w14:paraId="5964E90C" w14:textId="77777777" w:rsidR="00D674EE" w:rsidRDefault="00D674EE" w:rsidP="00D674EE">
      <w:pPr>
        <w:pStyle w:val="ListParagraph"/>
        <w:numPr>
          <w:ilvl w:val="2"/>
          <w:numId w:val="11"/>
        </w:numPr>
      </w:pPr>
      <w:r>
        <w:rPr>
          <w:b/>
          <w:bCs/>
        </w:rPr>
        <w:t xml:space="preserve">Select </w:t>
      </w:r>
      <w:r w:rsidRPr="00D674EE">
        <w:t>“</w:t>
      </w:r>
      <w:r>
        <w:t>Add</w:t>
      </w:r>
      <w:r w:rsidRPr="00D674EE">
        <w:t>”</w:t>
      </w:r>
    </w:p>
    <w:p w14:paraId="08261D99" w14:textId="6B88E212" w:rsidR="00D674EE" w:rsidRPr="00AD730E" w:rsidRDefault="00D674EE" w:rsidP="00D674EE">
      <w:pPr>
        <w:pStyle w:val="ListParagraph"/>
        <w:numPr>
          <w:ilvl w:val="1"/>
          <w:numId w:val="11"/>
        </w:numPr>
      </w:pPr>
      <w:r>
        <w:rPr>
          <w:b/>
          <w:bCs/>
        </w:rPr>
        <w:t>Name: VDD</w:t>
      </w:r>
    </w:p>
    <w:p w14:paraId="394A1DEC" w14:textId="4AF9CC7B" w:rsidR="00D674EE" w:rsidRDefault="00D674EE" w:rsidP="00D674EE">
      <w:pPr>
        <w:pStyle w:val="ListParagraph"/>
        <w:numPr>
          <w:ilvl w:val="2"/>
          <w:numId w:val="11"/>
        </w:numPr>
      </w:pPr>
      <w:r>
        <w:rPr>
          <w:b/>
          <w:bCs/>
        </w:rPr>
        <w:t>Value:</w:t>
      </w:r>
      <w:r w:rsidRPr="00AD730E">
        <w:t xml:space="preserve"> </w:t>
      </w:r>
      <w:r>
        <w:t>1.8</w:t>
      </w:r>
    </w:p>
    <w:p w14:paraId="6B6AA812" w14:textId="77777777" w:rsidR="00D674EE" w:rsidRDefault="00D674EE" w:rsidP="00D674EE">
      <w:pPr>
        <w:pStyle w:val="ListParagraph"/>
        <w:numPr>
          <w:ilvl w:val="2"/>
          <w:numId w:val="11"/>
        </w:numPr>
      </w:pPr>
      <w:r>
        <w:rPr>
          <w:b/>
          <w:bCs/>
        </w:rPr>
        <w:t xml:space="preserve">Select </w:t>
      </w:r>
      <w:r w:rsidRPr="00D674EE">
        <w:t>“</w:t>
      </w:r>
      <w:r>
        <w:t>Add</w:t>
      </w:r>
      <w:r w:rsidRPr="00D674EE">
        <w:t>”</w:t>
      </w:r>
    </w:p>
    <w:p w14:paraId="3F085A06" w14:textId="0E9DEE2B" w:rsidR="00D674EE" w:rsidRDefault="000C3C52" w:rsidP="00D674EE">
      <w:pPr>
        <w:pStyle w:val="ListParagraph"/>
        <w:numPr>
          <w:ilvl w:val="2"/>
          <w:numId w:val="11"/>
        </w:numPr>
      </w:pPr>
      <w:r>
        <w:rPr>
          <w:b/>
          <w:bCs/>
        </w:rPr>
        <w:t>Select</w:t>
      </w:r>
      <w:r>
        <w:t xml:space="preserve"> “OK”</w:t>
      </w:r>
    </w:p>
    <w:p w14:paraId="44423CEC" w14:textId="2BD4858A" w:rsidR="000C3C52" w:rsidRPr="00CE0070" w:rsidRDefault="00CD3EFF" w:rsidP="000C3C52">
      <w:r>
        <w:t>Now choose a simulation. For now, we will evaluate the DC voltage transfer characteristics of the nand2 gate</w:t>
      </w:r>
      <w:r w:rsidR="003658DC">
        <w:t>.</w:t>
      </w:r>
    </w:p>
    <w:p w14:paraId="77614933" w14:textId="4A95DE98" w:rsidR="003658DC" w:rsidRDefault="003658DC" w:rsidP="003658DC">
      <w:pPr>
        <w:pStyle w:val="ListParagraph"/>
        <w:numPr>
          <w:ilvl w:val="0"/>
          <w:numId w:val="11"/>
        </w:numPr>
      </w:pPr>
      <w:r>
        <w:rPr>
          <w:b/>
          <w:bCs/>
        </w:rPr>
        <w:t>Analyses</w:t>
      </w:r>
      <w:r w:rsidRPr="00F9583D">
        <w:rPr>
          <w:b/>
          <w:bCs/>
        </w:rPr>
        <w:t>:</w:t>
      </w:r>
      <w:r w:rsidRPr="0068731C">
        <w:t xml:space="preserve"> </w:t>
      </w:r>
      <w:r>
        <w:t>Choose</w:t>
      </w:r>
      <w:r w:rsidRPr="0068731C">
        <w:t xml:space="preserve"> • </w:t>
      </w:r>
      <w:r>
        <w:t>dc</w:t>
      </w:r>
      <w:r w:rsidR="00704844" w:rsidRPr="0068731C">
        <w:t xml:space="preserve">• </w:t>
      </w:r>
      <w:r w:rsidR="00704844">
        <w:t>Design Variable</w:t>
      </w:r>
    </w:p>
    <w:p w14:paraId="34B44FE8" w14:textId="0A3E7388" w:rsidR="00704844" w:rsidRDefault="00704844" w:rsidP="00704844">
      <w:pPr>
        <w:pStyle w:val="ListParagraph"/>
        <w:numPr>
          <w:ilvl w:val="1"/>
          <w:numId w:val="11"/>
        </w:numPr>
      </w:pPr>
      <w:r>
        <w:rPr>
          <w:b/>
          <w:bCs/>
        </w:rPr>
        <w:t xml:space="preserve">Variable Name: Type </w:t>
      </w:r>
      <w:r w:rsidRPr="00704844">
        <w:t>“Ain”</w:t>
      </w:r>
    </w:p>
    <w:p w14:paraId="173A8AD5" w14:textId="12B9A707" w:rsidR="00704844" w:rsidRDefault="00704844" w:rsidP="00704844">
      <w:pPr>
        <w:pStyle w:val="ListParagraph"/>
        <w:numPr>
          <w:ilvl w:val="1"/>
          <w:numId w:val="11"/>
        </w:numPr>
      </w:pPr>
      <w:r>
        <w:rPr>
          <w:b/>
          <w:bCs/>
        </w:rPr>
        <w:t xml:space="preserve">Start-Stop Sweep Range: Start </w:t>
      </w:r>
      <w:r w:rsidRPr="00704844">
        <w:t>“</w:t>
      </w:r>
      <w:r>
        <w:t>0</w:t>
      </w:r>
      <w:r w:rsidRPr="00704844">
        <w:t>”</w:t>
      </w:r>
      <w:r w:rsidR="00B70EBD">
        <w:t xml:space="preserve"> </w:t>
      </w:r>
      <w:r w:rsidR="00B70EBD" w:rsidRPr="0068731C">
        <w:t>•</w:t>
      </w:r>
      <w:r w:rsidR="00B70EBD">
        <w:t xml:space="preserve"> </w:t>
      </w:r>
      <w:r w:rsidR="00B70EBD" w:rsidRPr="00B70EBD">
        <w:rPr>
          <w:b/>
          <w:bCs/>
        </w:rPr>
        <w:t>Stop</w:t>
      </w:r>
      <w:r w:rsidR="00B70EBD">
        <w:t xml:space="preserve"> “VDD”</w:t>
      </w:r>
    </w:p>
    <w:p w14:paraId="3C8F6166" w14:textId="17FEA12D" w:rsidR="00B70EBD" w:rsidRDefault="00B70EBD" w:rsidP="00B70EBD">
      <w:pPr>
        <w:pStyle w:val="ListParagraph"/>
        <w:numPr>
          <w:ilvl w:val="1"/>
          <w:numId w:val="11"/>
        </w:numPr>
      </w:pPr>
      <w:r>
        <w:rPr>
          <w:b/>
          <w:bCs/>
        </w:rPr>
        <w:t xml:space="preserve">Sweep Type: </w:t>
      </w:r>
      <w:r w:rsidRPr="00704844">
        <w:t>“</w:t>
      </w:r>
      <w:r>
        <w:t>Linear</w:t>
      </w:r>
      <w:r w:rsidRPr="00704844">
        <w:t>”</w:t>
      </w:r>
      <w:r>
        <w:t xml:space="preserve"> with </w:t>
      </w:r>
      <w:r w:rsidRPr="00B70EBD">
        <w:rPr>
          <w:b/>
          <w:bCs/>
        </w:rPr>
        <w:t>Step Size</w:t>
      </w:r>
      <w:r>
        <w:t xml:space="preserve"> of “0.05”</w:t>
      </w:r>
    </w:p>
    <w:p w14:paraId="5C38BB61" w14:textId="77777777" w:rsidR="00B70EBD" w:rsidRDefault="00B70EBD" w:rsidP="00B70EBD">
      <w:pPr>
        <w:pStyle w:val="ListParagraph"/>
        <w:numPr>
          <w:ilvl w:val="1"/>
          <w:numId w:val="11"/>
        </w:numPr>
      </w:pPr>
      <w:r>
        <w:rPr>
          <w:b/>
          <w:bCs/>
        </w:rPr>
        <w:lastRenderedPageBreak/>
        <w:t>Select</w:t>
      </w:r>
      <w:r>
        <w:t xml:space="preserve"> “OK”</w:t>
      </w:r>
    </w:p>
    <w:p w14:paraId="452F80C8" w14:textId="08A5D8FC" w:rsidR="000E3E3B" w:rsidRPr="00CE0070" w:rsidRDefault="000E3E3B" w:rsidP="000E3E3B">
      <w:r>
        <w:t xml:space="preserve">Finally, select the outputs you would like to visualize. We will look at </w:t>
      </w:r>
      <w:r w:rsidR="00C664AB">
        <w:t xml:space="preserve">the input voltages, </w:t>
      </w:r>
      <w:r w:rsidR="00BB2077">
        <w:t xml:space="preserve">and </w:t>
      </w:r>
      <w:r w:rsidR="00C664AB">
        <w:t>output voltage.</w:t>
      </w:r>
      <w:r w:rsidR="00340485">
        <w:t xml:space="preserve"> </w:t>
      </w:r>
      <w:r w:rsidR="00340485">
        <w:fldChar w:fldCharType="begin"/>
      </w:r>
      <w:r w:rsidR="00340485">
        <w:instrText xml:space="preserve"> REF _Ref156290187 \h </w:instrText>
      </w:r>
      <w:r w:rsidR="00340485">
        <w:fldChar w:fldCharType="separate"/>
      </w:r>
      <w:r w:rsidR="006C74D4" w:rsidRPr="0081755F">
        <w:t xml:space="preserve">Figure </w:t>
      </w:r>
      <w:r w:rsidR="006C74D4">
        <w:rPr>
          <w:noProof/>
        </w:rPr>
        <w:t>6</w:t>
      </w:r>
      <w:r w:rsidR="00340485">
        <w:fldChar w:fldCharType="end"/>
      </w:r>
      <w:r w:rsidR="00340485">
        <w:t xml:space="preserve"> illustrates the final ADE L window with the analyses, outputs, and design variables.</w:t>
      </w:r>
    </w:p>
    <w:p w14:paraId="38CDF6B4" w14:textId="4A1D2369" w:rsidR="00C664AB" w:rsidRDefault="00C664AB" w:rsidP="00C664AB">
      <w:pPr>
        <w:pStyle w:val="ListParagraph"/>
        <w:numPr>
          <w:ilvl w:val="0"/>
          <w:numId w:val="11"/>
        </w:numPr>
      </w:pPr>
      <w:r>
        <w:rPr>
          <w:b/>
          <w:bCs/>
        </w:rPr>
        <w:t>Outputs</w:t>
      </w:r>
      <w:r w:rsidRPr="0068731C">
        <w:t xml:space="preserve"> • </w:t>
      </w:r>
      <w:r w:rsidR="0052341E">
        <w:t>To Be Plotted</w:t>
      </w:r>
      <w:r w:rsidRPr="0068731C">
        <w:t xml:space="preserve">• </w:t>
      </w:r>
      <w:r w:rsidR="0052341E">
        <w:t>Select on Design</w:t>
      </w:r>
    </w:p>
    <w:p w14:paraId="5FE2BDDF" w14:textId="183C926F" w:rsidR="00564649" w:rsidRPr="00564649" w:rsidRDefault="00564649" w:rsidP="00C664AB">
      <w:pPr>
        <w:pStyle w:val="ListParagraph"/>
        <w:numPr>
          <w:ilvl w:val="0"/>
          <w:numId w:val="11"/>
        </w:numPr>
      </w:pPr>
      <w:r w:rsidRPr="00564649">
        <w:t>Proceed to click the wires (nodes) corresponding to “a”, “b”, and “Y”</w:t>
      </w:r>
      <w:r w:rsidR="00BB2077">
        <w:t>.</w:t>
      </w:r>
    </w:p>
    <w:p w14:paraId="50A8F40C" w14:textId="77777777" w:rsidR="00807ADD" w:rsidRDefault="00807ADD" w:rsidP="00807ADD">
      <w:pPr>
        <w:pStyle w:val="Caption"/>
        <w:jc w:val="center"/>
      </w:pPr>
      <w:r>
        <w:rPr>
          <w:noProof/>
        </w:rPr>
        <w:drawing>
          <wp:inline distT="0" distB="0" distL="0" distR="0" wp14:anchorId="3B8B1908" wp14:editId="7C8CCAD1">
            <wp:extent cx="3634882" cy="2653200"/>
            <wp:effectExtent l="0" t="0" r="0" b="1270"/>
            <wp:docPr id="639998907" name="Picture 639998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98907" name="Picture 63999890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8820" cy="2670673"/>
                    </a:xfrm>
                    <a:prstGeom prst="rect">
                      <a:avLst/>
                    </a:prstGeom>
                  </pic:spPr>
                </pic:pic>
              </a:graphicData>
            </a:graphic>
          </wp:inline>
        </w:drawing>
      </w:r>
    </w:p>
    <w:p w14:paraId="7CA75C41" w14:textId="3B85AB65" w:rsidR="00807ADD" w:rsidRPr="003147D6" w:rsidRDefault="00807ADD" w:rsidP="00807ADD">
      <w:pPr>
        <w:pStyle w:val="Caption"/>
        <w:jc w:val="center"/>
        <w:rPr>
          <w:iCs w:val="0"/>
          <w:sz w:val="24"/>
          <w:szCs w:val="24"/>
        </w:rPr>
      </w:pPr>
      <w:bookmarkStart w:id="26" w:name="_Ref156290187"/>
      <w:r w:rsidRPr="0081755F">
        <w:t xml:space="preserve">Figure </w:t>
      </w:r>
      <w:r w:rsidRPr="0081755F">
        <w:fldChar w:fldCharType="begin"/>
      </w:r>
      <w:r w:rsidRPr="0081755F">
        <w:instrText xml:space="preserve"> SEQ Figure \* ARABIC </w:instrText>
      </w:r>
      <w:r w:rsidRPr="0081755F">
        <w:fldChar w:fldCharType="separate"/>
      </w:r>
      <w:r w:rsidR="006C74D4">
        <w:rPr>
          <w:noProof/>
        </w:rPr>
        <w:t>6</w:t>
      </w:r>
      <w:r w:rsidRPr="0081755F">
        <w:fldChar w:fldCharType="end"/>
      </w:r>
      <w:bookmarkEnd w:id="26"/>
      <w:r w:rsidRPr="0081755F">
        <w:t xml:space="preserve">: </w:t>
      </w:r>
      <w:r>
        <w:t>Final ADE L Window Prior to Simulation</w:t>
      </w:r>
    </w:p>
    <w:p w14:paraId="4E49EC5C" w14:textId="692D0255" w:rsidR="00340485" w:rsidRPr="00CE0070" w:rsidRDefault="00340485" w:rsidP="00340485">
      <w:r>
        <w:t xml:space="preserve">At this point, you can </w:t>
      </w:r>
      <w:r w:rsidR="00D03816">
        <w:t xml:space="preserve">select </w:t>
      </w:r>
      <w:r w:rsidR="00D03816">
        <w:rPr>
          <w:b/>
          <w:bCs/>
        </w:rPr>
        <w:t>Simulation</w:t>
      </w:r>
      <w:r w:rsidR="00D03816" w:rsidRPr="0068731C">
        <w:t xml:space="preserve"> • </w:t>
      </w:r>
      <w:r w:rsidR="00D03816">
        <w:t xml:space="preserve">Netlist </w:t>
      </w:r>
      <w:r w:rsidR="00D03816" w:rsidRPr="0068731C">
        <w:t>•</w:t>
      </w:r>
      <w:r w:rsidR="00D03816">
        <w:t xml:space="preserve"> Create to display the circuit netlist (</w:t>
      </w:r>
      <w:r w:rsidR="00D5478D">
        <w:t>a text file that describes the connections, devices, and simulation parameters).</w:t>
      </w:r>
      <w:r w:rsidR="001D1BE8">
        <w:t xml:space="preserve"> If configured properly, a new window will appear with your netlist as seen in </w:t>
      </w:r>
      <w:r w:rsidR="005B6358">
        <w:fldChar w:fldCharType="begin"/>
      </w:r>
      <w:r w:rsidR="005B6358">
        <w:instrText xml:space="preserve"> REF _Ref156290361 \h </w:instrText>
      </w:r>
      <w:r w:rsidR="005B6358">
        <w:fldChar w:fldCharType="separate"/>
      </w:r>
      <w:r w:rsidR="006C74D4" w:rsidRPr="0081755F">
        <w:t xml:space="preserve">Figure </w:t>
      </w:r>
      <w:r w:rsidR="006C74D4">
        <w:rPr>
          <w:noProof/>
        </w:rPr>
        <w:t>7</w:t>
      </w:r>
      <w:r w:rsidR="005B6358">
        <w:fldChar w:fldCharType="end"/>
      </w:r>
      <w:r w:rsidR="001D1BE8">
        <w:t>.</w:t>
      </w:r>
    </w:p>
    <w:p w14:paraId="4DE65522" w14:textId="77777777" w:rsidR="001D1BE8" w:rsidRDefault="001D1BE8" w:rsidP="001D1BE8">
      <w:pPr>
        <w:pStyle w:val="Caption"/>
        <w:jc w:val="center"/>
      </w:pPr>
      <w:r>
        <w:rPr>
          <w:noProof/>
        </w:rPr>
        <w:drawing>
          <wp:inline distT="0" distB="0" distL="0" distR="0" wp14:anchorId="3A4D256D" wp14:editId="6783BE8D">
            <wp:extent cx="2209327" cy="3079410"/>
            <wp:effectExtent l="0" t="0" r="635" b="0"/>
            <wp:docPr id="568241612" name="Picture 56824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41612" name="Picture 5682416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1382" cy="3110151"/>
                    </a:xfrm>
                    <a:prstGeom prst="rect">
                      <a:avLst/>
                    </a:prstGeom>
                  </pic:spPr>
                </pic:pic>
              </a:graphicData>
            </a:graphic>
          </wp:inline>
        </w:drawing>
      </w:r>
    </w:p>
    <w:p w14:paraId="185CC70E" w14:textId="17D5B7FE" w:rsidR="001D1BE8" w:rsidRPr="003147D6" w:rsidRDefault="001D1BE8" w:rsidP="001D1BE8">
      <w:pPr>
        <w:pStyle w:val="Caption"/>
        <w:jc w:val="center"/>
        <w:rPr>
          <w:iCs w:val="0"/>
          <w:sz w:val="24"/>
          <w:szCs w:val="24"/>
        </w:rPr>
      </w:pPr>
      <w:bookmarkStart w:id="27" w:name="_Ref156290361"/>
      <w:r w:rsidRPr="0081755F">
        <w:t xml:space="preserve">Figure </w:t>
      </w:r>
      <w:r w:rsidRPr="0081755F">
        <w:fldChar w:fldCharType="begin"/>
      </w:r>
      <w:r w:rsidRPr="0081755F">
        <w:instrText xml:space="preserve"> SEQ Figure \* ARABIC </w:instrText>
      </w:r>
      <w:r w:rsidRPr="0081755F">
        <w:fldChar w:fldCharType="separate"/>
      </w:r>
      <w:r w:rsidR="006C74D4">
        <w:rPr>
          <w:noProof/>
        </w:rPr>
        <w:t>7</w:t>
      </w:r>
      <w:r w:rsidRPr="0081755F">
        <w:fldChar w:fldCharType="end"/>
      </w:r>
      <w:bookmarkEnd w:id="27"/>
      <w:r w:rsidRPr="0081755F">
        <w:t xml:space="preserve">: </w:t>
      </w:r>
      <w:r w:rsidR="005B6358">
        <w:t>Netlist for the nand2 circuit</w:t>
      </w:r>
    </w:p>
    <w:p w14:paraId="7148F94B" w14:textId="37D30C50" w:rsidR="002C51B9" w:rsidRDefault="002C51B9" w:rsidP="002C51B9">
      <w:r>
        <w:lastRenderedPageBreak/>
        <w:t xml:space="preserve">To simulate the DC transfer characteristics, you can click the green arrow button in the ADE L </w:t>
      </w:r>
      <w:r w:rsidR="00A90DB9">
        <w:t>window or</w:t>
      </w:r>
      <w:r>
        <w:t xml:space="preserve"> select </w:t>
      </w:r>
      <w:r>
        <w:rPr>
          <w:b/>
          <w:bCs/>
        </w:rPr>
        <w:t>Simulation</w:t>
      </w:r>
      <w:r w:rsidRPr="0068731C">
        <w:t xml:space="preserve"> • </w:t>
      </w:r>
      <w:r>
        <w:t xml:space="preserve">Netlist </w:t>
      </w:r>
      <w:r w:rsidR="00EC670C">
        <w:t>and Run</w:t>
      </w:r>
      <w:r w:rsidR="00BA43DA">
        <w:t xml:space="preserve">. The results are shown in </w:t>
      </w:r>
      <w:r w:rsidR="00BA43DA">
        <w:fldChar w:fldCharType="begin"/>
      </w:r>
      <w:r w:rsidR="00BA43DA">
        <w:instrText xml:space="preserve"> REF _Ref156290805 \h </w:instrText>
      </w:r>
      <w:r w:rsidR="00BA43DA">
        <w:fldChar w:fldCharType="separate"/>
      </w:r>
      <w:r w:rsidR="006C74D4" w:rsidRPr="0081755F">
        <w:t xml:space="preserve">Figure </w:t>
      </w:r>
      <w:r w:rsidR="006C74D4">
        <w:rPr>
          <w:noProof/>
        </w:rPr>
        <w:t>8</w:t>
      </w:r>
      <w:r w:rsidR="00BA43DA">
        <w:fldChar w:fldCharType="end"/>
      </w:r>
      <w:r w:rsidR="00BA43DA">
        <w:t xml:space="preserve"> and illustrate the output node Y transitioning from VDD to 0 V</w:t>
      </w:r>
      <w:r w:rsidR="00357680">
        <w:t xml:space="preserve"> as the input Ain transitions from 0 V to VDD.</w:t>
      </w:r>
    </w:p>
    <w:p w14:paraId="2E3E872B" w14:textId="47C1D1D9" w:rsidR="00D759F1" w:rsidRPr="00CE0070" w:rsidRDefault="00D759F1" w:rsidP="002C51B9">
      <w:r>
        <w:t xml:space="preserve">Now, experiment with different sweep conditions to test all possible states and transitions according to the nand2 truth table. </w:t>
      </w:r>
      <w:r w:rsidR="009879D2">
        <w:t>Make notes with your observations.</w:t>
      </w:r>
    </w:p>
    <w:p w14:paraId="3A65FF27" w14:textId="77777777" w:rsidR="00DB014C" w:rsidRDefault="00DB014C" w:rsidP="00DB014C">
      <w:pPr>
        <w:pStyle w:val="Caption"/>
        <w:jc w:val="center"/>
      </w:pPr>
      <w:r>
        <w:rPr>
          <w:noProof/>
        </w:rPr>
        <w:drawing>
          <wp:inline distT="0" distB="0" distL="0" distR="0" wp14:anchorId="215C6B3A" wp14:editId="61E3D5C5">
            <wp:extent cx="4941168" cy="4072989"/>
            <wp:effectExtent l="0" t="0" r="0" b="3810"/>
            <wp:docPr id="1874925369" name="Picture 1874925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25369" name="Picture 187492536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67230" cy="4094472"/>
                    </a:xfrm>
                    <a:prstGeom prst="rect">
                      <a:avLst/>
                    </a:prstGeom>
                  </pic:spPr>
                </pic:pic>
              </a:graphicData>
            </a:graphic>
          </wp:inline>
        </w:drawing>
      </w:r>
    </w:p>
    <w:p w14:paraId="02CC1EDE" w14:textId="0E3108BF" w:rsidR="00CE0070" w:rsidRPr="00D24513" w:rsidRDefault="00DB014C" w:rsidP="00D24513">
      <w:pPr>
        <w:pStyle w:val="Caption"/>
        <w:jc w:val="center"/>
        <w:rPr>
          <w:iCs w:val="0"/>
          <w:sz w:val="24"/>
          <w:szCs w:val="24"/>
        </w:rPr>
      </w:pPr>
      <w:bookmarkStart w:id="28" w:name="_Ref156290805"/>
      <w:r w:rsidRPr="0081755F">
        <w:t xml:space="preserve">Figure </w:t>
      </w:r>
      <w:r w:rsidRPr="0081755F">
        <w:fldChar w:fldCharType="begin"/>
      </w:r>
      <w:r w:rsidRPr="0081755F">
        <w:instrText xml:space="preserve"> SEQ Figure \* ARABIC </w:instrText>
      </w:r>
      <w:r w:rsidRPr="0081755F">
        <w:fldChar w:fldCharType="separate"/>
      </w:r>
      <w:r w:rsidR="006C74D4">
        <w:rPr>
          <w:noProof/>
        </w:rPr>
        <w:t>8</w:t>
      </w:r>
      <w:r w:rsidRPr="0081755F">
        <w:fldChar w:fldCharType="end"/>
      </w:r>
      <w:bookmarkEnd w:id="28"/>
      <w:r w:rsidRPr="0081755F">
        <w:t xml:space="preserve">: </w:t>
      </w:r>
      <w:r w:rsidR="00BA43DA">
        <w:t xml:space="preserve">Virtuoso Visualization Tool </w:t>
      </w:r>
      <w:proofErr w:type="spellStart"/>
      <w:r w:rsidR="00BA43DA">
        <w:t>Illusrtrating</w:t>
      </w:r>
      <w:proofErr w:type="spellEnd"/>
      <w:r w:rsidR="00BA43DA">
        <w:t xml:space="preserve"> Results from the nand2 DC simulation</w:t>
      </w:r>
    </w:p>
    <w:p w14:paraId="747C15A5" w14:textId="44476A77" w:rsidR="0068731C" w:rsidRPr="00CD3EEB" w:rsidRDefault="0068731C" w:rsidP="0068731C">
      <w:pPr>
        <w:pStyle w:val="Heading1"/>
      </w:pPr>
      <w:bookmarkStart w:id="29" w:name="_Toc156291030"/>
      <w:r>
        <w:t xml:space="preserve">Part 1d: </w:t>
      </w:r>
      <w:r w:rsidR="00645AC5">
        <w:t>Create s</w:t>
      </w:r>
      <w:r w:rsidRPr="00CD3EEB">
        <w:t>ymbol</w:t>
      </w:r>
      <w:bookmarkEnd w:id="25"/>
      <w:bookmarkEnd w:id="29"/>
    </w:p>
    <w:p w14:paraId="607A5938" w14:textId="44D0968E" w:rsidR="0068731C" w:rsidRDefault="0068731C" w:rsidP="0068731C">
      <w:r w:rsidRPr="0068731C">
        <w:t xml:space="preserve">Each schematic can have a corresponding symbol to represent the cell in a </w:t>
      </w:r>
      <w:proofErr w:type="gramStart"/>
      <w:r w:rsidRPr="0068731C">
        <w:t>higher</w:t>
      </w:r>
      <w:r w:rsidR="00BB6744">
        <w:t xml:space="preserve"> </w:t>
      </w:r>
      <w:r w:rsidRPr="0068731C">
        <w:t>level</w:t>
      </w:r>
      <w:proofErr w:type="gramEnd"/>
      <w:r w:rsidRPr="0068731C">
        <w:t xml:space="preserve"> schematic. </w:t>
      </w:r>
      <w:r>
        <w:t>In this step, y</w:t>
      </w:r>
      <w:r w:rsidRPr="0068731C">
        <w:t xml:space="preserve">ou will create a symbol for your 2-input NAND gate. </w:t>
      </w:r>
    </w:p>
    <w:p w14:paraId="66E47931" w14:textId="112C9C48" w:rsidR="0068731C" w:rsidRPr="0068731C" w:rsidRDefault="0068731C" w:rsidP="0068731C">
      <w:r w:rsidRPr="0068731C">
        <w:t>When creating your symbol, it is a good idea to keep everything aligned to the grid</w:t>
      </w:r>
      <w:r w:rsidR="00BB6744">
        <w:t>;</w:t>
      </w:r>
      <w:r w:rsidR="00BB6744" w:rsidRPr="0068731C">
        <w:t xml:space="preserve"> </w:t>
      </w:r>
      <w:r w:rsidRPr="0068731C">
        <w:t>this will make connecting symbols simpler and cleaner when you need it for another cell.</w:t>
      </w:r>
    </w:p>
    <w:p w14:paraId="127A54DC" w14:textId="77742FB3" w:rsidR="00F9583D" w:rsidRDefault="0034642E" w:rsidP="00F9583D">
      <w:pPr>
        <w:pStyle w:val="Heading2"/>
      </w:pPr>
      <w:bookmarkStart w:id="30" w:name="_Toc156291031"/>
      <w:r>
        <w:t xml:space="preserve">Open </w:t>
      </w:r>
      <w:r w:rsidR="00F9583D">
        <w:t>Virtuoso Symbol Editor</w:t>
      </w:r>
      <w:bookmarkEnd w:id="30"/>
    </w:p>
    <w:p w14:paraId="15DAEBB2" w14:textId="31EFC7D6" w:rsidR="0068731C" w:rsidRDefault="00F9583D" w:rsidP="0068731C">
      <w:r>
        <w:t xml:space="preserve">On your </w:t>
      </w:r>
      <w:r w:rsidR="0068731C" w:rsidRPr="0068731C">
        <w:t xml:space="preserve">nand2 </w:t>
      </w:r>
      <w:r>
        <w:t>schematic editor window</w:t>
      </w:r>
      <w:r w:rsidR="0068731C" w:rsidRPr="0068731C">
        <w:t xml:space="preserve">, </w:t>
      </w:r>
    </w:p>
    <w:p w14:paraId="2B7DDCF3" w14:textId="77777777" w:rsidR="004501E4" w:rsidRDefault="0068731C" w:rsidP="000B7B6D">
      <w:pPr>
        <w:pStyle w:val="ListParagraph"/>
        <w:numPr>
          <w:ilvl w:val="0"/>
          <w:numId w:val="11"/>
        </w:numPr>
      </w:pPr>
      <w:r w:rsidRPr="00F9583D">
        <w:rPr>
          <w:b/>
          <w:bCs/>
        </w:rPr>
        <w:t>Go to:</w:t>
      </w:r>
      <w:r w:rsidRPr="0068731C">
        <w:t xml:space="preserve"> Create • </w:t>
      </w:r>
      <w:proofErr w:type="spellStart"/>
      <w:r w:rsidRPr="0068731C">
        <w:t>Cellview</w:t>
      </w:r>
      <w:proofErr w:type="spellEnd"/>
      <w:r w:rsidRPr="0068731C">
        <w:t xml:space="preserve"> • From </w:t>
      </w:r>
      <w:proofErr w:type="spellStart"/>
      <w:r w:rsidRPr="0068731C">
        <w:t>Cellview</w:t>
      </w:r>
      <w:proofErr w:type="spellEnd"/>
      <w:r w:rsidRPr="0068731C">
        <w:t xml:space="preserve">… </w:t>
      </w:r>
    </w:p>
    <w:p w14:paraId="7D3C2F62" w14:textId="72B780EC" w:rsidR="004501E4" w:rsidRDefault="0068731C" w:rsidP="000B7B6D">
      <w:pPr>
        <w:pStyle w:val="ListParagraph"/>
        <w:numPr>
          <w:ilvl w:val="0"/>
          <w:numId w:val="11"/>
        </w:numPr>
      </w:pPr>
      <w:r w:rsidRPr="0068731C">
        <w:t xml:space="preserve">Choose </w:t>
      </w:r>
      <w:r w:rsidR="000E6602">
        <w:rPr>
          <w:b/>
          <w:bCs/>
        </w:rPr>
        <w:t>schematic</w:t>
      </w:r>
      <w:r w:rsidRPr="0068731C">
        <w:t xml:space="preserve"> for </w:t>
      </w:r>
      <w:r w:rsidRPr="00F9583D">
        <w:rPr>
          <w:b/>
          <w:bCs/>
        </w:rPr>
        <w:t>From View Name</w:t>
      </w:r>
      <w:r w:rsidRPr="0068731C">
        <w:t xml:space="preserve"> </w:t>
      </w:r>
    </w:p>
    <w:p w14:paraId="7BA8E58A" w14:textId="77777777" w:rsidR="00F9583D" w:rsidRDefault="004501E4" w:rsidP="000B7B6D">
      <w:pPr>
        <w:pStyle w:val="ListParagraph"/>
        <w:numPr>
          <w:ilvl w:val="0"/>
          <w:numId w:val="11"/>
        </w:numPr>
      </w:pPr>
      <w:r>
        <w:t>Choose</w:t>
      </w:r>
      <w:r w:rsidR="0068731C" w:rsidRPr="0068731C">
        <w:t xml:space="preserve"> </w:t>
      </w:r>
      <w:r w:rsidR="0068731C" w:rsidRPr="00F9583D">
        <w:rPr>
          <w:b/>
          <w:bCs/>
        </w:rPr>
        <w:t>symbol</w:t>
      </w:r>
      <w:r w:rsidR="0068731C" w:rsidRPr="0068731C">
        <w:t xml:space="preserve"> for </w:t>
      </w:r>
      <w:r w:rsidR="0068731C" w:rsidRPr="00F9583D">
        <w:rPr>
          <w:b/>
          <w:bCs/>
        </w:rPr>
        <w:t>To View Name</w:t>
      </w:r>
    </w:p>
    <w:p w14:paraId="4F475498" w14:textId="4693C01D" w:rsidR="00F9583D" w:rsidRDefault="00F9583D" w:rsidP="000B7B6D">
      <w:pPr>
        <w:pStyle w:val="ListParagraph"/>
        <w:numPr>
          <w:ilvl w:val="0"/>
          <w:numId w:val="11"/>
        </w:numPr>
      </w:pPr>
      <w:r>
        <w:lastRenderedPageBreak/>
        <w:t xml:space="preserve">Ensure that </w:t>
      </w:r>
      <w:r w:rsidRPr="00F9583D">
        <w:rPr>
          <w:b/>
          <w:bCs/>
        </w:rPr>
        <w:t>Tool / Data Type</w:t>
      </w:r>
      <w:r>
        <w:t xml:space="preserve"> is set to </w:t>
      </w:r>
      <w:proofErr w:type="spellStart"/>
      <w:r w:rsidRPr="00F9583D">
        <w:rPr>
          <w:b/>
          <w:bCs/>
        </w:rPr>
        <w:t>schematicSymbol</w:t>
      </w:r>
      <w:proofErr w:type="spellEnd"/>
      <w:r>
        <w:t xml:space="preserve"> and </w:t>
      </w:r>
      <w:r w:rsidRPr="00F9583D">
        <w:rPr>
          <w:b/>
          <w:bCs/>
        </w:rPr>
        <w:t>c</w:t>
      </w:r>
      <w:r w:rsidR="0068731C" w:rsidRPr="00F9583D">
        <w:rPr>
          <w:b/>
          <w:bCs/>
        </w:rPr>
        <w:t>lick OK</w:t>
      </w:r>
      <w:r w:rsidR="0068731C" w:rsidRPr="0068731C">
        <w:t xml:space="preserve">, </w:t>
      </w:r>
    </w:p>
    <w:p w14:paraId="547B672A" w14:textId="77777777" w:rsidR="00F9583D" w:rsidRDefault="00F9583D" w:rsidP="000B7B6D">
      <w:pPr>
        <w:pStyle w:val="ListParagraph"/>
        <w:numPr>
          <w:ilvl w:val="0"/>
          <w:numId w:val="11"/>
        </w:numPr>
      </w:pPr>
      <w:r>
        <w:t>C</w:t>
      </w:r>
      <w:r w:rsidR="0068731C" w:rsidRPr="0068731C">
        <w:t xml:space="preserve">lick Ok on the Symbol Generation Options window that will open. </w:t>
      </w:r>
    </w:p>
    <w:p w14:paraId="660A370C" w14:textId="06B6E6F4" w:rsidR="0068731C" w:rsidRPr="0068731C" w:rsidRDefault="0068731C" w:rsidP="0068731C">
      <w:r w:rsidRPr="0068731C">
        <w:t xml:space="preserve">Cadence will then create a generic symbol </w:t>
      </w:r>
      <w:r w:rsidR="00F9583D">
        <w:t>as shown in</w:t>
      </w:r>
      <w:r w:rsidRPr="0068731C">
        <w:t xml:space="preserve"> </w:t>
      </w:r>
      <w:r w:rsidR="0014326D">
        <w:fldChar w:fldCharType="begin"/>
      </w:r>
      <w:r w:rsidR="0014326D">
        <w:instrText xml:space="preserve"> REF _Ref156291050 \h </w:instrText>
      </w:r>
      <w:r w:rsidR="0014326D">
        <w:fldChar w:fldCharType="separate"/>
      </w:r>
      <w:r w:rsidR="006C74D4">
        <w:t xml:space="preserve">Figure </w:t>
      </w:r>
      <w:r w:rsidR="006C74D4">
        <w:rPr>
          <w:noProof/>
        </w:rPr>
        <w:t>9</w:t>
      </w:r>
      <w:r w:rsidR="0014326D">
        <w:fldChar w:fldCharType="end"/>
      </w:r>
      <w:r w:rsidRPr="0068731C">
        <w:t>.</w:t>
      </w:r>
    </w:p>
    <w:p w14:paraId="1C9B7978" w14:textId="77777777" w:rsidR="00105A3A" w:rsidRDefault="0068731C" w:rsidP="00105A3A">
      <w:pPr>
        <w:keepNext/>
        <w:spacing w:before="100"/>
        <w:ind w:left="122"/>
        <w:jc w:val="center"/>
      </w:pPr>
      <w:r w:rsidRPr="00CD3EEB">
        <w:rPr>
          <w:noProof/>
        </w:rPr>
        <w:drawing>
          <wp:inline distT="0" distB="0" distL="0" distR="0" wp14:anchorId="271AE305" wp14:editId="574F576B">
            <wp:extent cx="4371975" cy="971550"/>
            <wp:effectExtent l="0" t="0" r="9525" b="0"/>
            <wp:docPr id="7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4371975" cy="971550"/>
                    </a:xfrm>
                    <a:prstGeom prst="rect">
                      <a:avLst/>
                    </a:prstGeom>
                    <a:ln/>
                  </pic:spPr>
                </pic:pic>
              </a:graphicData>
            </a:graphic>
          </wp:inline>
        </w:drawing>
      </w:r>
    </w:p>
    <w:p w14:paraId="30EEB6EE" w14:textId="56A61D77" w:rsidR="0068731C" w:rsidRPr="00CD3EEB" w:rsidRDefault="00105A3A" w:rsidP="00105A3A">
      <w:pPr>
        <w:pStyle w:val="Caption"/>
        <w:jc w:val="center"/>
      </w:pPr>
      <w:bookmarkStart w:id="31" w:name="_Ref156291050"/>
      <w:r>
        <w:t xml:space="preserve">Figure </w:t>
      </w:r>
      <w:r>
        <w:fldChar w:fldCharType="begin"/>
      </w:r>
      <w:r>
        <w:instrText xml:space="preserve"> SEQ Figure \* ARABIC </w:instrText>
      </w:r>
      <w:r>
        <w:fldChar w:fldCharType="separate"/>
      </w:r>
      <w:r w:rsidR="006C74D4">
        <w:rPr>
          <w:noProof/>
        </w:rPr>
        <w:t>9</w:t>
      </w:r>
      <w:r>
        <w:fldChar w:fldCharType="end"/>
      </w:r>
      <w:bookmarkEnd w:id="31"/>
      <w:r w:rsidRPr="00E67B97">
        <w:t xml:space="preserve">: </w:t>
      </w:r>
      <w:r w:rsidRPr="0081755F">
        <w:t>nand2</w:t>
      </w:r>
      <w:r w:rsidRPr="00E67B97">
        <w:t xml:space="preserve"> symbol</w:t>
      </w:r>
    </w:p>
    <w:p w14:paraId="7FFD4292" w14:textId="59815F2E" w:rsidR="00F9583D" w:rsidRDefault="00F9583D" w:rsidP="000A1B1C">
      <w:pPr>
        <w:pStyle w:val="Heading2"/>
      </w:pPr>
      <w:bookmarkStart w:id="32" w:name="_Toc156291032"/>
      <w:r>
        <w:t xml:space="preserve">Modify symbol </w:t>
      </w:r>
      <w:r w:rsidR="000A1B1C">
        <w:t>shape</w:t>
      </w:r>
      <w:bookmarkEnd w:id="32"/>
    </w:p>
    <w:p w14:paraId="1E04B936" w14:textId="279EC6C4" w:rsidR="0068731C" w:rsidRPr="004501E4" w:rsidRDefault="00F9583D" w:rsidP="0068731C">
      <w:pPr>
        <w:ind w:right="26"/>
        <w:jc w:val="both"/>
      </w:pPr>
      <w:r>
        <w:t>Next, modify this symbol to something familiar and easy to read as shown in</w:t>
      </w:r>
      <w:r w:rsidR="0068731C" w:rsidRPr="004501E4">
        <w:t xml:space="preserve"> </w:t>
      </w:r>
      <w:r w:rsidR="0014326D">
        <w:fldChar w:fldCharType="begin"/>
      </w:r>
      <w:r w:rsidR="0014326D">
        <w:instrText xml:space="preserve"> REF _Ref156291051 \h </w:instrText>
      </w:r>
      <w:r w:rsidR="0014326D">
        <w:fldChar w:fldCharType="separate"/>
      </w:r>
      <w:r w:rsidR="006C74D4">
        <w:t xml:space="preserve">Figure </w:t>
      </w:r>
      <w:r w:rsidR="006C74D4">
        <w:rPr>
          <w:noProof/>
        </w:rPr>
        <w:t>10</w:t>
      </w:r>
      <w:r w:rsidR="0014326D">
        <w:fldChar w:fldCharType="end"/>
      </w:r>
      <w:r w:rsidR="0068731C" w:rsidRPr="004501E4">
        <w:t xml:space="preserve">. Pay attention to the dimensions of the symbol; the overall design will look more readable </w:t>
      </w:r>
      <w:r>
        <w:t>when</w:t>
      </w:r>
      <w:r w:rsidR="0068731C" w:rsidRPr="004501E4">
        <w:t xml:space="preserve"> symbols are of consistent sizes.</w:t>
      </w:r>
    </w:p>
    <w:p w14:paraId="0E67C314" w14:textId="77777777" w:rsidR="00105A3A" w:rsidRDefault="0068731C" w:rsidP="00105A3A">
      <w:pPr>
        <w:keepNext/>
        <w:ind w:left="120" w:right="26"/>
        <w:jc w:val="center"/>
      </w:pPr>
      <w:r w:rsidRPr="00CD3EEB">
        <w:rPr>
          <w:noProof/>
        </w:rPr>
        <w:drawing>
          <wp:inline distT="0" distB="0" distL="0" distR="0" wp14:anchorId="5D1B5EBD" wp14:editId="6F96AE03">
            <wp:extent cx="3362325" cy="1181100"/>
            <wp:effectExtent l="0" t="0" r="9525" b="0"/>
            <wp:docPr id="7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3369557" cy="1183640"/>
                    </a:xfrm>
                    <a:prstGeom prst="rect">
                      <a:avLst/>
                    </a:prstGeom>
                    <a:ln/>
                  </pic:spPr>
                </pic:pic>
              </a:graphicData>
            </a:graphic>
          </wp:inline>
        </w:drawing>
      </w:r>
    </w:p>
    <w:p w14:paraId="36421466" w14:textId="203DF28D" w:rsidR="0068731C" w:rsidRPr="00CD3EEB" w:rsidRDefault="00105A3A" w:rsidP="00105A3A">
      <w:pPr>
        <w:pStyle w:val="Caption"/>
        <w:jc w:val="center"/>
      </w:pPr>
      <w:bookmarkStart w:id="33" w:name="_Ref156291051"/>
      <w:r>
        <w:t xml:space="preserve">Figure </w:t>
      </w:r>
      <w:r>
        <w:fldChar w:fldCharType="begin"/>
      </w:r>
      <w:r>
        <w:instrText xml:space="preserve"> SEQ Figure \* ARABIC </w:instrText>
      </w:r>
      <w:r>
        <w:fldChar w:fldCharType="separate"/>
      </w:r>
      <w:r w:rsidR="006C74D4">
        <w:rPr>
          <w:noProof/>
        </w:rPr>
        <w:t>10</w:t>
      </w:r>
      <w:r>
        <w:fldChar w:fldCharType="end"/>
      </w:r>
      <w:bookmarkEnd w:id="33"/>
      <w:r w:rsidRPr="00D534F1">
        <w:t xml:space="preserve">: </w:t>
      </w:r>
      <w:r w:rsidRPr="0081755F">
        <w:t>nand2</w:t>
      </w:r>
      <w:r w:rsidRPr="00D534F1">
        <w:t xml:space="preserve"> symbol final version</w:t>
      </w:r>
    </w:p>
    <w:p w14:paraId="2BA3A508" w14:textId="77777777" w:rsidR="00990C6F" w:rsidRDefault="0068731C" w:rsidP="0068731C">
      <w:pPr>
        <w:ind w:right="26"/>
      </w:pPr>
      <w:r w:rsidRPr="00990C6F">
        <w:t xml:space="preserve">The green body of the NAND is formed from an open C-shaped polygon, a semicircle, and a small circle. </w:t>
      </w:r>
    </w:p>
    <w:p w14:paraId="31E99620" w14:textId="77777777" w:rsidR="00990C6F" w:rsidRDefault="0068731C" w:rsidP="0068731C">
      <w:pPr>
        <w:ind w:right="26"/>
      </w:pPr>
      <w:r w:rsidRPr="00990C6F">
        <w:t xml:space="preserve">To form the semicircle, </w:t>
      </w:r>
    </w:p>
    <w:p w14:paraId="79387249" w14:textId="77777777" w:rsidR="00990C6F" w:rsidRDefault="00990C6F" w:rsidP="000B7B6D">
      <w:pPr>
        <w:pStyle w:val="ListParagraph"/>
        <w:numPr>
          <w:ilvl w:val="0"/>
          <w:numId w:val="11"/>
        </w:numPr>
        <w:ind w:right="26"/>
      </w:pPr>
      <w:r w:rsidRPr="00990C6F">
        <w:rPr>
          <w:b/>
          <w:bCs/>
        </w:rPr>
        <w:t>Go to:</w:t>
      </w:r>
      <w:r w:rsidR="0068731C" w:rsidRPr="00990C6F">
        <w:t xml:space="preserve"> Create • Shape • Arc. </w:t>
      </w:r>
    </w:p>
    <w:p w14:paraId="2EAD2BE3" w14:textId="5FA6DC0F" w:rsidR="00990C6F" w:rsidRDefault="0068731C" w:rsidP="0068731C">
      <w:pPr>
        <w:ind w:right="26"/>
      </w:pPr>
      <w:r w:rsidRPr="00990C6F">
        <w:t>Experiment with the arc drawing tool.</w:t>
      </w:r>
    </w:p>
    <w:p w14:paraId="00E34C61" w14:textId="6ED13F36" w:rsidR="00990C6F" w:rsidRDefault="00990C6F" w:rsidP="0068731C">
      <w:pPr>
        <w:ind w:right="26"/>
      </w:pPr>
      <w:r>
        <w:t>T</w:t>
      </w:r>
      <w:r w:rsidRPr="00990C6F">
        <w:t>o make the polygon</w:t>
      </w:r>
    </w:p>
    <w:p w14:paraId="0CF484CE" w14:textId="1ACA7C3A" w:rsidR="00990C6F" w:rsidRDefault="00990C6F" w:rsidP="000B7B6D">
      <w:pPr>
        <w:pStyle w:val="ListParagraph"/>
        <w:numPr>
          <w:ilvl w:val="0"/>
          <w:numId w:val="11"/>
        </w:numPr>
        <w:ind w:right="26"/>
      </w:pPr>
      <w:r w:rsidRPr="00990C6F">
        <w:rPr>
          <w:b/>
          <w:bCs/>
        </w:rPr>
        <w:t>Go to:</w:t>
      </w:r>
      <w:r w:rsidRPr="00990C6F">
        <w:t xml:space="preserve"> </w:t>
      </w:r>
      <w:r w:rsidR="0068731C" w:rsidRPr="00990C6F">
        <w:t xml:space="preserve">Create • Shape • Line </w:t>
      </w:r>
    </w:p>
    <w:p w14:paraId="0D031E24" w14:textId="07DCFE38" w:rsidR="00990C6F" w:rsidRDefault="00990C6F" w:rsidP="00990C6F">
      <w:pPr>
        <w:ind w:right="26"/>
      </w:pPr>
      <w:r>
        <w:t>T</w:t>
      </w:r>
      <w:r w:rsidRPr="00990C6F">
        <w:t>o make the output bubble</w:t>
      </w:r>
    </w:p>
    <w:p w14:paraId="28B9A2DF" w14:textId="77777777" w:rsidR="00990C6F" w:rsidRDefault="0068731C" w:rsidP="000B7B6D">
      <w:pPr>
        <w:pStyle w:val="ListParagraph"/>
        <w:numPr>
          <w:ilvl w:val="0"/>
          <w:numId w:val="11"/>
        </w:numPr>
        <w:ind w:right="26"/>
      </w:pPr>
      <w:r w:rsidRPr="00990C6F">
        <w:t xml:space="preserve">Create • Shape • Circle. </w:t>
      </w:r>
    </w:p>
    <w:p w14:paraId="6B5887BF" w14:textId="77777777" w:rsidR="00990C6F" w:rsidRDefault="0068731C" w:rsidP="00990C6F">
      <w:pPr>
        <w:ind w:left="360" w:right="26"/>
      </w:pPr>
      <w:r w:rsidRPr="00990C6F">
        <w:t xml:space="preserve">Move the lines and terminals around to make it pretty. The Edit • Stretch command may be helpful. </w:t>
      </w:r>
    </w:p>
    <w:p w14:paraId="7EF30F42" w14:textId="77777777" w:rsidR="00990C6F" w:rsidRDefault="0068731C" w:rsidP="00990C6F">
      <w:pPr>
        <w:ind w:left="360" w:right="26"/>
      </w:pPr>
      <w:r w:rsidRPr="00990C6F">
        <w:t xml:space="preserve">Finally, </w:t>
      </w:r>
    </w:p>
    <w:p w14:paraId="09B9CC4D" w14:textId="77777777" w:rsidR="00990C6F" w:rsidRDefault="00990C6F" w:rsidP="000B7B6D">
      <w:pPr>
        <w:pStyle w:val="ListParagraph"/>
        <w:numPr>
          <w:ilvl w:val="0"/>
          <w:numId w:val="11"/>
        </w:numPr>
        <w:ind w:right="26"/>
      </w:pPr>
      <w:r w:rsidRPr="00990C6F">
        <w:rPr>
          <w:b/>
          <w:bCs/>
        </w:rPr>
        <w:t>Go to:</w:t>
      </w:r>
      <w:r w:rsidR="0068731C" w:rsidRPr="00990C6F">
        <w:t xml:space="preserve"> Create • Selection Box… and choose Automatic. </w:t>
      </w:r>
    </w:p>
    <w:p w14:paraId="20508CC4" w14:textId="1F5508BD" w:rsidR="00990C6F" w:rsidRDefault="0068731C" w:rsidP="00990C6F">
      <w:pPr>
        <w:ind w:left="360" w:right="26"/>
      </w:pPr>
      <w:r w:rsidRPr="00990C6F">
        <w:lastRenderedPageBreak/>
        <w:t>This creates a red box around the symbol that will define where to click to select the symbol when it appears in another schematic.</w:t>
      </w:r>
    </w:p>
    <w:p w14:paraId="702A7016" w14:textId="4E12EE21" w:rsidR="0068731C" w:rsidRDefault="0068731C" w:rsidP="000B7B6D">
      <w:pPr>
        <w:pStyle w:val="ListParagraph"/>
        <w:numPr>
          <w:ilvl w:val="0"/>
          <w:numId w:val="11"/>
        </w:numPr>
        <w:ind w:right="26"/>
      </w:pPr>
      <w:r w:rsidRPr="00990C6F">
        <w:t>Choose File • Check and Save when done.</w:t>
      </w:r>
    </w:p>
    <w:p w14:paraId="5ED07211" w14:textId="1634E618" w:rsidR="00A71834" w:rsidRPr="00CD3EEB" w:rsidRDefault="00A71834" w:rsidP="00A71834">
      <w:pPr>
        <w:pStyle w:val="Heading1"/>
      </w:pPr>
      <w:bookmarkStart w:id="34" w:name="_Toc36026922"/>
      <w:bookmarkStart w:id="35" w:name="_Toc156291033"/>
      <w:r>
        <w:t xml:space="preserve">Part 1e: </w:t>
      </w:r>
      <w:r w:rsidRPr="00CD3EEB">
        <w:t>NOT Gate</w:t>
      </w:r>
      <w:bookmarkEnd w:id="34"/>
      <w:bookmarkEnd w:id="35"/>
    </w:p>
    <w:p w14:paraId="7DB4E66A" w14:textId="0D39D97C" w:rsidR="00A71834" w:rsidRPr="00E02A68" w:rsidRDefault="00A71834" w:rsidP="00E02A68">
      <w:pPr>
        <w:ind w:left="360" w:right="26"/>
      </w:pPr>
      <w:r w:rsidRPr="00E02A68">
        <w:t>Next, design a NOT gate</w:t>
      </w:r>
      <w:r w:rsidR="001506AE">
        <w:t xml:space="preserve"> named</w:t>
      </w:r>
      <w:r w:rsidRPr="00E02A68">
        <w:t xml:space="preserve"> </w:t>
      </w:r>
      <w:r w:rsidRPr="00CA41EF">
        <w:rPr>
          <w:b/>
          <w:bCs/>
        </w:rPr>
        <w:t>inv</w:t>
      </w:r>
      <w:r w:rsidRPr="00E02A68">
        <w:t xml:space="preserve">. Draw the </w:t>
      </w:r>
      <w:r w:rsidR="001D5A93" w:rsidRPr="001D5A93">
        <w:rPr>
          <w:b/>
          <w:bCs/>
        </w:rPr>
        <w:t>schematic</w:t>
      </w:r>
      <w:r w:rsidR="001D5A93">
        <w:t xml:space="preserve"> </w:t>
      </w:r>
      <w:r w:rsidRPr="00E02A68">
        <w:t xml:space="preserve">and the </w:t>
      </w:r>
      <w:r w:rsidRPr="001D5A93">
        <w:rPr>
          <w:b/>
          <w:bCs/>
        </w:rPr>
        <w:t>symbol</w:t>
      </w:r>
      <w:r w:rsidRPr="00E02A68">
        <w:t xml:space="preserve">, as shown in </w:t>
      </w:r>
      <w:r w:rsidR="0014326D">
        <w:fldChar w:fldCharType="begin"/>
      </w:r>
      <w:r w:rsidR="0014326D">
        <w:instrText xml:space="preserve"> REF _Ref156291066 \h </w:instrText>
      </w:r>
      <w:r w:rsidR="0014326D">
        <w:fldChar w:fldCharType="separate"/>
      </w:r>
      <w:r w:rsidR="006C74D4">
        <w:t xml:space="preserve">Figure </w:t>
      </w:r>
      <w:r w:rsidR="006C74D4">
        <w:rPr>
          <w:noProof/>
        </w:rPr>
        <w:t>11</w:t>
      </w:r>
      <w:r w:rsidR="0014326D">
        <w:fldChar w:fldCharType="end"/>
      </w:r>
      <w:r w:rsidRPr="00E02A68">
        <w:t xml:space="preserve">. Make the </w:t>
      </w:r>
      <w:proofErr w:type="spellStart"/>
      <w:r w:rsidRPr="00E02A68">
        <w:t>pMOS</w:t>
      </w:r>
      <w:proofErr w:type="spellEnd"/>
      <w:r w:rsidRPr="00E02A68">
        <w:t xml:space="preserve"> width 10 λ (</w:t>
      </w:r>
      <w:r w:rsidR="00B45252">
        <w:t>0.65</w:t>
      </w:r>
      <w:r w:rsidRPr="00B4666A">
        <w:t>u</w:t>
      </w:r>
      <w:r w:rsidRPr="00E02A68">
        <w:t xml:space="preserve">) and the </w:t>
      </w:r>
      <w:proofErr w:type="spellStart"/>
      <w:r w:rsidRPr="00E02A68">
        <w:t>nMOS</w:t>
      </w:r>
      <w:proofErr w:type="spellEnd"/>
      <w:r w:rsidRPr="00E02A68">
        <w:t xml:space="preserve"> width 7 λ (</w:t>
      </w:r>
      <w:r w:rsidR="00131A5F">
        <w:t>0.455</w:t>
      </w:r>
      <w:r w:rsidRPr="00B4666A">
        <w:t>u</w:t>
      </w:r>
      <w:r w:rsidRPr="00E02A68">
        <w:t xml:space="preserve">). </w:t>
      </w:r>
      <w:r w:rsidR="00595098">
        <w:t>C</w:t>
      </w:r>
      <w:r w:rsidRPr="00E02A68">
        <w:t>heck and save</w:t>
      </w:r>
      <w:r w:rsidR="00595098">
        <w:t xml:space="preserve"> when done.</w:t>
      </w:r>
    </w:p>
    <w:p w14:paraId="0135AF0F" w14:textId="77777777" w:rsidR="00105A3A" w:rsidRDefault="00A71834" w:rsidP="00105A3A">
      <w:pPr>
        <w:keepNext/>
        <w:ind w:left="321"/>
        <w:jc w:val="center"/>
      </w:pPr>
      <w:r w:rsidRPr="00CD3EEB">
        <w:rPr>
          <w:noProof/>
        </w:rPr>
        <w:drawing>
          <wp:inline distT="0" distB="0" distL="0" distR="0" wp14:anchorId="50429350" wp14:editId="45A9BA8B">
            <wp:extent cx="1809750" cy="2428875"/>
            <wp:effectExtent l="0" t="0" r="0" b="9525"/>
            <wp:docPr id="8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1816413" cy="2437818"/>
                    </a:xfrm>
                    <a:prstGeom prst="rect">
                      <a:avLst/>
                    </a:prstGeom>
                    <a:ln/>
                  </pic:spPr>
                </pic:pic>
              </a:graphicData>
            </a:graphic>
          </wp:inline>
        </w:drawing>
      </w:r>
      <w:r w:rsidRPr="00CD3EEB">
        <w:rPr>
          <w:noProof/>
        </w:rPr>
        <w:drawing>
          <wp:inline distT="0" distB="0" distL="0" distR="0" wp14:anchorId="7D213D6E" wp14:editId="49A8839B">
            <wp:extent cx="2062716" cy="1248661"/>
            <wp:effectExtent l="0" t="0" r="0" b="8890"/>
            <wp:docPr id="8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2064671" cy="1249844"/>
                    </a:xfrm>
                    <a:prstGeom prst="rect">
                      <a:avLst/>
                    </a:prstGeom>
                    <a:ln/>
                  </pic:spPr>
                </pic:pic>
              </a:graphicData>
            </a:graphic>
          </wp:inline>
        </w:drawing>
      </w:r>
    </w:p>
    <w:p w14:paraId="1FF87475" w14:textId="7319B754" w:rsidR="00A71834" w:rsidRPr="00CD3EEB" w:rsidRDefault="00105A3A" w:rsidP="00105A3A">
      <w:pPr>
        <w:pStyle w:val="Caption"/>
        <w:jc w:val="center"/>
      </w:pPr>
      <w:bookmarkStart w:id="36" w:name="_Ref156291066"/>
      <w:r>
        <w:t xml:space="preserve">Figure </w:t>
      </w:r>
      <w:r>
        <w:fldChar w:fldCharType="begin"/>
      </w:r>
      <w:r>
        <w:instrText xml:space="preserve"> SEQ Figure \* ARABIC </w:instrText>
      </w:r>
      <w:r>
        <w:fldChar w:fldCharType="separate"/>
      </w:r>
      <w:r w:rsidR="006C74D4">
        <w:rPr>
          <w:noProof/>
        </w:rPr>
        <w:t>11</w:t>
      </w:r>
      <w:r>
        <w:fldChar w:fldCharType="end"/>
      </w:r>
      <w:bookmarkEnd w:id="36"/>
      <w:r w:rsidRPr="008D750C">
        <w:t xml:space="preserve">: inv </w:t>
      </w:r>
      <w:r w:rsidR="001D5A93">
        <w:t>schematic</w:t>
      </w:r>
      <w:r w:rsidR="00FD7A52">
        <w:t xml:space="preserve"> </w:t>
      </w:r>
      <w:r w:rsidRPr="008D750C">
        <w:t>and symbol</w:t>
      </w:r>
    </w:p>
    <w:p w14:paraId="0AA8F82E" w14:textId="231EE984" w:rsidR="00A71834" w:rsidRPr="00CD3EEB" w:rsidRDefault="00A71834" w:rsidP="00A71834">
      <w:pPr>
        <w:pStyle w:val="Heading1"/>
      </w:pPr>
      <w:bookmarkStart w:id="37" w:name="_Toc36026923"/>
      <w:bookmarkStart w:id="38" w:name="_Toc156291034"/>
      <w:r>
        <w:t xml:space="preserve">Part 1f: </w:t>
      </w:r>
      <w:r w:rsidRPr="00CD3EEB">
        <w:t>Hierarchical Schematic</w:t>
      </w:r>
      <w:bookmarkEnd w:id="37"/>
      <w:bookmarkEnd w:id="38"/>
    </w:p>
    <w:p w14:paraId="0F45B330" w14:textId="0C0B7F61" w:rsidR="00A71834" w:rsidRPr="00E02A68" w:rsidRDefault="00A71834" w:rsidP="00E02A68">
      <w:pPr>
        <w:ind w:left="360" w:right="26"/>
      </w:pPr>
      <w:r w:rsidRPr="00E02A68">
        <w:t>A CMOS AND gate consist</w:t>
      </w:r>
      <w:r w:rsidR="00773F4C">
        <w:t>s</w:t>
      </w:r>
      <w:r w:rsidRPr="00E02A68">
        <w:t xml:space="preserve"> of a NAND gate followed by a NOT gate. The schematic is constructed by connecting the symbols for the two gates that you have already drawn. This is an example of hierarchical design, reusing pre-existing components to save work.</w:t>
      </w:r>
    </w:p>
    <w:p w14:paraId="2F213F31" w14:textId="32C1D8A5" w:rsidR="000E7140" w:rsidRDefault="00A71834" w:rsidP="000B7B6D">
      <w:pPr>
        <w:pStyle w:val="ListParagraph"/>
        <w:numPr>
          <w:ilvl w:val="0"/>
          <w:numId w:val="11"/>
        </w:numPr>
        <w:ind w:right="26"/>
      </w:pPr>
      <w:r w:rsidRPr="00E02A68">
        <w:t xml:space="preserve">Create a schematic </w:t>
      </w:r>
      <w:r w:rsidR="00650FC0">
        <w:t>Cell named</w:t>
      </w:r>
      <w:r w:rsidRPr="00E02A68">
        <w:t xml:space="preserve"> </w:t>
      </w:r>
      <w:r w:rsidRPr="00650FC0">
        <w:rPr>
          <w:b/>
          <w:bCs/>
        </w:rPr>
        <w:t>and2</w:t>
      </w:r>
      <w:r w:rsidR="00773F4C">
        <w:t xml:space="preserve"> and</w:t>
      </w:r>
      <w:r w:rsidR="00650FC0">
        <w:t xml:space="preserve"> </w:t>
      </w:r>
      <w:r w:rsidR="00773F4C">
        <w:t>e</w:t>
      </w:r>
      <w:r w:rsidR="00650FC0">
        <w:t>nter schematic for the View.</w:t>
      </w:r>
      <w:r w:rsidRPr="00E02A68">
        <w:t xml:space="preserve"> </w:t>
      </w:r>
    </w:p>
    <w:tbl>
      <w:tblPr>
        <w:tblStyle w:val="TableGrid"/>
        <w:tblW w:w="8305" w:type="dxa"/>
        <w:tblInd w:w="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02"/>
        <w:gridCol w:w="7503"/>
      </w:tblGrid>
      <w:tr w:rsidR="00650FC0" w14:paraId="0A5F1AA2" w14:textId="77777777" w:rsidTr="57ABD29B">
        <w:trPr>
          <w:trHeight w:val="267"/>
        </w:trPr>
        <w:tc>
          <w:tcPr>
            <w:tcW w:w="802" w:type="dxa"/>
            <w:shd w:val="clear" w:color="auto" w:fill="EDEDED" w:themeFill="accent3" w:themeFillTint="33"/>
          </w:tcPr>
          <w:p w14:paraId="05279EB4" w14:textId="77777777" w:rsidR="00650FC0" w:rsidRDefault="00650FC0" w:rsidP="00DA037E">
            <w:r>
              <w:rPr>
                <w:noProof/>
              </w:rPr>
              <w:drawing>
                <wp:inline distT="0" distB="0" distL="0" distR="0" wp14:anchorId="7D8D765D" wp14:editId="12C67002">
                  <wp:extent cx="342900" cy="342900"/>
                  <wp:effectExtent l="0" t="0" r="0" b="0"/>
                  <wp:docPr id="1167378175" name="Graphic 28"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8"/>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503" w:type="dxa"/>
            <w:shd w:val="clear" w:color="auto" w:fill="EDEDED" w:themeFill="accent3" w:themeFillTint="33"/>
          </w:tcPr>
          <w:p w14:paraId="5C001629" w14:textId="7F59101B" w:rsidR="00650FC0" w:rsidRDefault="00650FC0" w:rsidP="00DA037E">
            <w:r>
              <w:t>T</w:t>
            </w:r>
            <w:r w:rsidRPr="00E02A68">
              <w:t>his time</w:t>
            </w:r>
            <w:r w:rsidR="006375D5">
              <w:t>,</w:t>
            </w:r>
            <w:r w:rsidRPr="00E02A68">
              <w:t xml:space="preserve"> it is </w:t>
            </w:r>
            <w:r w:rsidRPr="000E7140">
              <w:rPr>
                <w:b/>
                <w:bCs/>
              </w:rPr>
              <w:t>schematic</w:t>
            </w:r>
            <w:r w:rsidRPr="00E02A68">
              <w:t xml:space="preserve"> </w:t>
            </w:r>
            <w:r>
              <w:t>and not</w:t>
            </w:r>
            <w:r w:rsidRPr="00E02A68">
              <w:t xml:space="preserve"> </w:t>
            </w:r>
            <w:r w:rsidR="001D5A93">
              <w:t xml:space="preserve">schematic </w:t>
            </w:r>
            <w:r w:rsidRPr="00E02A68">
              <w:t>because the cell will instantiate other cells rather than transistors.</w:t>
            </w:r>
          </w:p>
        </w:tc>
      </w:tr>
    </w:tbl>
    <w:p w14:paraId="28FEA0F8" w14:textId="77777777" w:rsidR="00535012" w:rsidRDefault="00535012" w:rsidP="00535012">
      <w:pPr>
        <w:pStyle w:val="ListParagraph"/>
        <w:ind w:right="26"/>
      </w:pPr>
    </w:p>
    <w:p w14:paraId="76D252EE" w14:textId="090A8AF3" w:rsidR="00650FC0" w:rsidRDefault="00A71834" w:rsidP="000B7B6D">
      <w:pPr>
        <w:pStyle w:val="ListParagraph"/>
        <w:numPr>
          <w:ilvl w:val="0"/>
          <w:numId w:val="11"/>
        </w:numPr>
        <w:ind w:right="26"/>
      </w:pPr>
      <w:r w:rsidRPr="00E02A68">
        <w:t xml:space="preserve">Add instances of </w:t>
      </w:r>
      <w:r w:rsidRPr="00650FC0">
        <w:rPr>
          <w:b/>
          <w:bCs/>
        </w:rPr>
        <w:t>nand2</w:t>
      </w:r>
      <w:r w:rsidRPr="00E02A68">
        <w:t xml:space="preserve"> and</w:t>
      </w:r>
      <w:r w:rsidRPr="00650FC0">
        <w:rPr>
          <w:b/>
          <w:bCs/>
        </w:rPr>
        <w:t xml:space="preserve"> inv</w:t>
      </w:r>
      <w:r w:rsidR="00CA41EF" w:rsidRPr="00650FC0">
        <w:rPr>
          <w:b/>
          <w:bCs/>
        </w:rPr>
        <w:t xml:space="preserve"> </w:t>
      </w:r>
      <w:r w:rsidR="00CA41EF" w:rsidRPr="00E02A68">
        <w:t xml:space="preserve">from your </w:t>
      </w:r>
      <w:r w:rsidR="00CA41EF" w:rsidRPr="00650FC0">
        <w:rPr>
          <w:b/>
          <w:bCs/>
        </w:rPr>
        <w:t>lab</w:t>
      </w:r>
      <w:r w:rsidR="0051484F">
        <w:rPr>
          <w:b/>
          <w:bCs/>
        </w:rPr>
        <w:t>1</w:t>
      </w:r>
      <w:r w:rsidR="00CA41EF" w:rsidRPr="00650FC0">
        <w:rPr>
          <w:b/>
          <w:bCs/>
        </w:rPr>
        <w:t>_xx</w:t>
      </w:r>
      <w:r w:rsidR="00CA41EF" w:rsidRPr="00E02A68">
        <w:t xml:space="preserve"> library</w:t>
      </w:r>
      <w:r w:rsidRPr="00E02A68">
        <w:t xml:space="preserve">. </w:t>
      </w:r>
    </w:p>
    <w:p w14:paraId="7FF7EDEF" w14:textId="6FFFB0EF" w:rsidR="00A71834" w:rsidRPr="00E02A68" w:rsidRDefault="00A71834" w:rsidP="000B7B6D">
      <w:pPr>
        <w:pStyle w:val="ListParagraph"/>
        <w:numPr>
          <w:ilvl w:val="0"/>
          <w:numId w:val="11"/>
        </w:numPr>
        <w:ind w:right="26"/>
      </w:pPr>
      <w:r w:rsidRPr="00E02A68">
        <w:t>Wire the two</w:t>
      </w:r>
      <w:r w:rsidR="00CA41EF">
        <w:t xml:space="preserve"> gates</w:t>
      </w:r>
      <w:r w:rsidRPr="00E02A68">
        <w:t xml:space="preserve"> together and </w:t>
      </w:r>
      <w:r w:rsidRPr="00650FC0">
        <w:rPr>
          <w:b/>
          <w:bCs/>
        </w:rPr>
        <w:t>create</w:t>
      </w:r>
      <w:r w:rsidRPr="00E02A68">
        <w:t xml:space="preserve"> ports on inputs </w:t>
      </w:r>
      <w:r w:rsidRPr="00650FC0">
        <w:rPr>
          <w:b/>
          <w:bCs/>
        </w:rPr>
        <w:t>a</w:t>
      </w:r>
      <w:r w:rsidRPr="00E02A68">
        <w:t xml:space="preserve"> and </w:t>
      </w:r>
      <w:r w:rsidRPr="00650FC0">
        <w:rPr>
          <w:b/>
          <w:bCs/>
        </w:rPr>
        <w:t>b</w:t>
      </w:r>
      <w:r w:rsidRPr="00E02A68">
        <w:t xml:space="preserve"> and output </w:t>
      </w:r>
      <w:r w:rsidRPr="00650FC0">
        <w:rPr>
          <w:b/>
          <w:bCs/>
        </w:rPr>
        <w:t>y</w:t>
      </w:r>
      <w:r w:rsidR="00CA41EF" w:rsidRPr="00650FC0">
        <w:rPr>
          <w:b/>
          <w:bCs/>
        </w:rPr>
        <w:t xml:space="preserve"> </w:t>
      </w:r>
      <w:r w:rsidR="00CA41EF" w:rsidRPr="00CA41EF">
        <w:t xml:space="preserve">as shown in </w:t>
      </w:r>
      <w:r w:rsidR="0014326D">
        <w:fldChar w:fldCharType="begin"/>
      </w:r>
      <w:r w:rsidR="0014326D">
        <w:instrText xml:space="preserve"> REF _Ref156291077 \h </w:instrText>
      </w:r>
      <w:r w:rsidR="0014326D">
        <w:fldChar w:fldCharType="separate"/>
      </w:r>
      <w:r w:rsidR="006C74D4">
        <w:t xml:space="preserve">Figure </w:t>
      </w:r>
      <w:r w:rsidR="006C74D4">
        <w:rPr>
          <w:noProof/>
        </w:rPr>
        <w:t>12</w:t>
      </w:r>
      <w:r w:rsidR="0014326D">
        <w:fldChar w:fldCharType="end"/>
      </w:r>
      <w:r w:rsidRPr="00E02A68">
        <w:t>. Name the wire between the two gates</w:t>
      </w:r>
      <w:r w:rsidR="00CA41EF">
        <w:t xml:space="preserve">. In </w:t>
      </w:r>
      <w:r w:rsidR="0014326D">
        <w:fldChar w:fldCharType="begin"/>
      </w:r>
      <w:r w:rsidR="0014326D">
        <w:instrText xml:space="preserve"> REF _Ref156291050 \h </w:instrText>
      </w:r>
      <w:r w:rsidR="0014326D">
        <w:fldChar w:fldCharType="separate"/>
      </w:r>
      <w:r w:rsidR="006C74D4">
        <w:t xml:space="preserve">Figure </w:t>
      </w:r>
      <w:r w:rsidR="006C74D4">
        <w:rPr>
          <w:noProof/>
        </w:rPr>
        <w:t>9</w:t>
      </w:r>
      <w:r w:rsidR="0014326D">
        <w:fldChar w:fldCharType="end"/>
      </w:r>
      <w:r w:rsidR="00CA41EF">
        <w:t>, we named it</w:t>
      </w:r>
      <w:r w:rsidRPr="00E02A68">
        <w:t xml:space="preserve"> </w:t>
      </w:r>
      <w:proofErr w:type="spellStart"/>
      <w:r w:rsidRPr="00650FC0">
        <w:rPr>
          <w:b/>
          <w:bCs/>
        </w:rPr>
        <w:t>yb</w:t>
      </w:r>
      <w:proofErr w:type="spellEnd"/>
      <w:r w:rsidRPr="00E02A68">
        <w:t xml:space="preserve">. </w:t>
      </w:r>
    </w:p>
    <w:p w14:paraId="6D7E2ACF" w14:textId="77777777" w:rsidR="00105A3A" w:rsidRDefault="00A71834" w:rsidP="00105A3A">
      <w:pPr>
        <w:keepNext/>
        <w:ind w:left="444"/>
        <w:jc w:val="center"/>
      </w:pPr>
      <w:r w:rsidRPr="00CD3EEB">
        <w:rPr>
          <w:noProof/>
        </w:rPr>
        <w:lastRenderedPageBreak/>
        <w:drawing>
          <wp:inline distT="0" distB="0" distL="0" distR="0" wp14:anchorId="1E0BB3C5" wp14:editId="41FC54B9">
            <wp:extent cx="4241377" cy="1038225"/>
            <wp:effectExtent l="0" t="0" r="6985" b="0"/>
            <wp:docPr id="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4324531" cy="1058580"/>
                    </a:xfrm>
                    <a:prstGeom prst="rect">
                      <a:avLst/>
                    </a:prstGeom>
                    <a:ln/>
                  </pic:spPr>
                </pic:pic>
              </a:graphicData>
            </a:graphic>
          </wp:inline>
        </w:drawing>
      </w:r>
    </w:p>
    <w:p w14:paraId="656FDE30" w14:textId="43B03081" w:rsidR="00A71834" w:rsidRPr="00CD3EEB" w:rsidRDefault="00105A3A" w:rsidP="00105A3A">
      <w:pPr>
        <w:pStyle w:val="Caption"/>
        <w:jc w:val="center"/>
      </w:pPr>
      <w:bookmarkStart w:id="39" w:name="_Ref156291077"/>
      <w:r>
        <w:t xml:space="preserve">Figure </w:t>
      </w:r>
      <w:r>
        <w:fldChar w:fldCharType="begin"/>
      </w:r>
      <w:r>
        <w:instrText xml:space="preserve"> SEQ Figure \* ARABIC </w:instrText>
      </w:r>
      <w:r>
        <w:fldChar w:fldCharType="separate"/>
      </w:r>
      <w:r w:rsidR="006C74D4">
        <w:rPr>
          <w:noProof/>
        </w:rPr>
        <w:t>12</w:t>
      </w:r>
      <w:r>
        <w:fldChar w:fldCharType="end"/>
      </w:r>
      <w:bookmarkEnd w:id="39"/>
      <w:r w:rsidRPr="004B53E0">
        <w:t>: and2_1x schematic</w:t>
      </w:r>
    </w:p>
    <w:p w14:paraId="3BC13C2C" w14:textId="6DBEB30D" w:rsidR="00772CEF" w:rsidRDefault="00A71834" w:rsidP="00772CEF">
      <w:pPr>
        <w:ind w:right="26"/>
      </w:pPr>
      <w:r w:rsidRPr="00E02A68">
        <w:t>Simulate your and2 gate to ensure it works.</w:t>
      </w:r>
    </w:p>
    <w:tbl>
      <w:tblPr>
        <w:tblStyle w:val="TableGrid"/>
        <w:tblW w:w="8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02"/>
        <w:gridCol w:w="7503"/>
      </w:tblGrid>
      <w:tr w:rsidR="00772CEF" w14:paraId="5A1C793C" w14:textId="77777777" w:rsidTr="57ABD29B">
        <w:trPr>
          <w:trHeight w:val="267"/>
        </w:trPr>
        <w:tc>
          <w:tcPr>
            <w:tcW w:w="802" w:type="dxa"/>
            <w:shd w:val="clear" w:color="auto" w:fill="EDEDED" w:themeFill="accent3" w:themeFillTint="33"/>
          </w:tcPr>
          <w:p w14:paraId="2F2D140C" w14:textId="77777777" w:rsidR="00772CEF" w:rsidRDefault="00772CEF" w:rsidP="00DA037E">
            <w:r>
              <w:rPr>
                <w:noProof/>
              </w:rPr>
              <w:drawing>
                <wp:inline distT="0" distB="0" distL="0" distR="0" wp14:anchorId="1163C6F2" wp14:editId="5D9B28DD">
                  <wp:extent cx="342900" cy="342900"/>
                  <wp:effectExtent l="0" t="0" r="0" b="0"/>
                  <wp:docPr id="4477700" name="Graphic 29"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9"/>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503" w:type="dxa"/>
            <w:shd w:val="clear" w:color="auto" w:fill="EDEDED" w:themeFill="accent3" w:themeFillTint="33"/>
          </w:tcPr>
          <w:p w14:paraId="6F66E999" w14:textId="1ACB37A9" w:rsidR="00772CEF" w:rsidRDefault="00772CEF" w:rsidP="00DA037E">
            <w:r w:rsidRPr="00E02A68">
              <w:t xml:space="preserve">If you encounter netlist errors about </w:t>
            </w:r>
            <w:proofErr w:type="spellStart"/>
            <w:r w:rsidRPr="002E39F9">
              <w:rPr>
                <w:i/>
                <w:iCs/>
              </w:rPr>
              <w:t>connectivityLastUpdated</w:t>
            </w:r>
            <w:proofErr w:type="spellEnd"/>
            <w:r w:rsidRPr="00E02A68">
              <w:t xml:space="preserve">, be sure you have checked and saved the schematics of </w:t>
            </w:r>
            <w:r w:rsidR="002E39F9" w:rsidRPr="00E02A68">
              <w:t>all</w:t>
            </w:r>
            <w:r w:rsidRPr="00E02A68">
              <w:t xml:space="preserve"> the components.</w:t>
            </w:r>
          </w:p>
        </w:tc>
      </w:tr>
    </w:tbl>
    <w:p w14:paraId="4C388402" w14:textId="77777777" w:rsidR="00772CEF" w:rsidRDefault="00772CEF" w:rsidP="00E02A68">
      <w:pPr>
        <w:ind w:left="360" w:right="26"/>
      </w:pPr>
    </w:p>
    <w:p w14:paraId="5D242F97" w14:textId="389567F7" w:rsidR="00A71834" w:rsidRDefault="00A71834" w:rsidP="00772CEF">
      <w:pPr>
        <w:ind w:right="26"/>
      </w:pPr>
      <w:r w:rsidRPr="00E02A68">
        <w:t xml:space="preserve">Make a symbol for the and2. It should be </w:t>
      </w:r>
      <w:r w:rsidR="002E39F9" w:rsidRPr="00E02A68">
        <w:t>like</w:t>
      </w:r>
      <w:r w:rsidRPr="00E02A68">
        <w:t xml:space="preserve"> the nand2 but should leave off the output bubble. You may save yourself some time with judicious use of copy and paste or by using the copy command in the Library Manager.</w:t>
      </w:r>
    </w:p>
    <w:p w14:paraId="4B57680A" w14:textId="62FC9174" w:rsidR="00EA726D" w:rsidRPr="00CD3EEB" w:rsidRDefault="00EA726D" w:rsidP="00EA726D">
      <w:pPr>
        <w:pStyle w:val="Heading1"/>
      </w:pPr>
      <w:bookmarkStart w:id="40" w:name="_Hlk39717815"/>
      <w:bookmarkStart w:id="41" w:name="_Toc36026924"/>
      <w:bookmarkStart w:id="42" w:name="_Toc156291035"/>
      <w:r>
        <w:t>Part 2</w:t>
      </w:r>
      <w:r w:rsidR="00DD52EE">
        <w:t>a</w:t>
      </w:r>
      <w:r>
        <w:t xml:space="preserve">: </w:t>
      </w:r>
      <w:bookmarkEnd w:id="40"/>
      <w:r w:rsidRPr="00CD3EEB">
        <w:t>Layout</w:t>
      </w:r>
      <w:bookmarkEnd w:id="41"/>
      <w:bookmarkEnd w:id="42"/>
    </w:p>
    <w:p w14:paraId="3FA4954F" w14:textId="121CA446" w:rsidR="00CE2DED" w:rsidRPr="00AD2A57" w:rsidRDefault="00EA726D" w:rsidP="00EA726D">
      <w:pPr>
        <w:ind w:right="228"/>
      </w:pPr>
      <w:r w:rsidRPr="00AD2A57">
        <w:t xml:space="preserve">The next step is to draw the layout for the 2-input NAND gate. </w:t>
      </w:r>
      <w:r w:rsidR="0014326D">
        <w:fldChar w:fldCharType="begin"/>
      </w:r>
      <w:r w:rsidR="0014326D">
        <w:instrText xml:space="preserve"> REF _Ref156291101 \h </w:instrText>
      </w:r>
      <w:r w:rsidR="0014326D">
        <w:fldChar w:fldCharType="separate"/>
      </w:r>
      <w:r w:rsidR="006C74D4">
        <w:t xml:space="preserve">Figure </w:t>
      </w:r>
      <w:r w:rsidR="006C74D4">
        <w:rPr>
          <w:noProof/>
        </w:rPr>
        <w:t>13</w:t>
      </w:r>
      <w:r w:rsidR="0014326D">
        <w:fldChar w:fldCharType="end"/>
      </w:r>
      <w:r w:rsidR="0014326D">
        <w:t xml:space="preserve"> </w:t>
      </w:r>
      <w:r w:rsidR="00AD2A57" w:rsidRPr="00AD2A57">
        <w:t>shows the stick diagram of the layout</w:t>
      </w:r>
      <w:r w:rsidRPr="00AD2A57">
        <w:t xml:space="preserve">. Recall that where red crosses green, we get an </w:t>
      </w:r>
      <w:proofErr w:type="spellStart"/>
      <w:r w:rsidRPr="00AD2A57">
        <w:t>nMOS</w:t>
      </w:r>
      <w:proofErr w:type="spellEnd"/>
      <w:r w:rsidRPr="00AD2A57">
        <w:t xml:space="preserve"> transistor</w:t>
      </w:r>
      <w:r w:rsidR="00CE2DED" w:rsidRPr="00AD2A57">
        <w:t xml:space="preserve"> and </w:t>
      </w:r>
      <w:r w:rsidR="005D5976">
        <w:t>w</w:t>
      </w:r>
      <w:r w:rsidRPr="00AD2A57">
        <w:t xml:space="preserve">here red crosses yellow, we get a </w:t>
      </w:r>
      <w:proofErr w:type="spellStart"/>
      <w:r w:rsidRPr="00AD2A57">
        <w:t>pMOS</w:t>
      </w:r>
      <w:proofErr w:type="spellEnd"/>
      <w:r w:rsidRPr="00AD2A57">
        <w:t xml:space="preserve"> transistor.</w:t>
      </w:r>
    </w:p>
    <w:p w14:paraId="2AB71F68" w14:textId="41F08A90" w:rsidR="00CE2DED" w:rsidRPr="00AD2A57" w:rsidRDefault="00EA726D" w:rsidP="00EA726D">
      <w:pPr>
        <w:ind w:right="228"/>
      </w:pPr>
      <w:r w:rsidRPr="00AD2A57">
        <w:t xml:space="preserve">The nand2 has two </w:t>
      </w:r>
      <w:proofErr w:type="spellStart"/>
      <w:r w:rsidRPr="00AD2A57">
        <w:rPr>
          <w:b/>
          <w:bCs/>
        </w:rPr>
        <w:t>nMOS</w:t>
      </w:r>
      <w:proofErr w:type="spellEnd"/>
      <w:r w:rsidRPr="00AD2A57">
        <w:rPr>
          <w:b/>
          <w:bCs/>
        </w:rPr>
        <w:t xml:space="preserve"> transistors</w:t>
      </w:r>
      <w:r w:rsidRPr="00AD2A57">
        <w:t xml:space="preserve"> in </w:t>
      </w:r>
      <w:r w:rsidRPr="00AD2A57">
        <w:rPr>
          <w:b/>
          <w:bCs/>
        </w:rPr>
        <w:t>series</w:t>
      </w:r>
      <w:r w:rsidRPr="00AD2A57">
        <w:t xml:space="preserve"> between </w:t>
      </w:r>
      <w:r w:rsidRPr="00AD2A57">
        <w:rPr>
          <w:b/>
          <w:bCs/>
        </w:rPr>
        <w:t>GND</w:t>
      </w:r>
      <w:r w:rsidRPr="00AD2A57">
        <w:t xml:space="preserve"> and </w:t>
      </w:r>
      <w:r w:rsidRPr="00AD2A57">
        <w:rPr>
          <w:b/>
          <w:bCs/>
        </w:rPr>
        <w:t>Y</w:t>
      </w:r>
      <w:r w:rsidRPr="00AD2A57">
        <w:t xml:space="preserve">. It has two </w:t>
      </w:r>
      <w:proofErr w:type="spellStart"/>
      <w:r w:rsidRPr="00AD2A57">
        <w:rPr>
          <w:b/>
          <w:bCs/>
        </w:rPr>
        <w:t>pMOS</w:t>
      </w:r>
      <w:proofErr w:type="spellEnd"/>
      <w:r w:rsidRPr="00AD2A57">
        <w:t xml:space="preserve"> transistors in </w:t>
      </w:r>
      <w:r w:rsidRPr="00AD2A57">
        <w:rPr>
          <w:b/>
          <w:bCs/>
        </w:rPr>
        <w:t>parallel</w:t>
      </w:r>
      <w:r w:rsidRPr="00AD2A57">
        <w:t xml:space="preserve"> between </w:t>
      </w:r>
      <w:r w:rsidRPr="00AD2A57">
        <w:rPr>
          <w:b/>
          <w:bCs/>
        </w:rPr>
        <w:t>VDD</w:t>
      </w:r>
      <w:r w:rsidRPr="00AD2A57">
        <w:t xml:space="preserve"> and </w:t>
      </w:r>
      <w:r w:rsidRPr="00AD2A57">
        <w:rPr>
          <w:b/>
          <w:bCs/>
        </w:rPr>
        <w:t>Y</w:t>
      </w:r>
      <w:r w:rsidRPr="00AD2A57">
        <w:t xml:space="preserve">. The blue power and ground busses run horizontally in </w:t>
      </w:r>
      <w:r w:rsidRPr="00C05F99">
        <w:t>metal1.</w:t>
      </w:r>
      <w:r w:rsidR="00CE2DED" w:rsidRPr="00AD2A57">
        <w:t xml:space="preserve"> A bus means a wire in this context.</w:t>
      </w:r>
    </w:p>
    <w:p w14:paraId="0BA14111" w14:textId="440088CF" w:rsidR="00336DE6" w:rsidRPr="00AD2A57" w:rsidRDefault="00EA726D" w:rsidP="00EA726D">
      <w:pPr>
        <w:ind w:right="228"/>
      </w:pPr>
      <w:r w:rsidRPr="00AD2A57">
        <w:t xml:space="preserve">The </w:t>
      </w:r>
      <w:r w:rsidRPr="00AD2A57">
        <w:rPr>
          <w:b/>
          <w:bCs/>
        </w:rPr>
        <w:t>green n+ diffusion</w:t>
      </w:r>
      <w:r w:rsidRPr="00AD2A57">
        <w:t xml:space="preserve"> (</w:t>
      </w:r>
      <w:proofErr w:type="spellStart"/>
      <w:r w:rsidRPr="00AD2A57">
        <w:rPr>
          <w:b/>
          <w:bCs/>
        </w:rPr>
        <w:t>ndiff</w:t>
      </w:r>
      <w:proofErr w:type="spellEnd"/>
      <w:r w:rsidRPr="00AD2A57">
        <w:t xml:space="preserve">) runs </w:t>
      </w:r>
      <w:r w:rsidRPr="00AD2A57">
        <w:rPr>
          <w:b/>
          <w:bCs/>
        </w:rPr>
        <w:t xml:space="preserve">parallel </w:t>
      </w:r>
      <w:r w:rsidRPr="00AD2A57">
        <w:t xml:space="preserve">to and just </w:t>
      </w:r>
      <w:r w:rsidRPr="00AD2A57">
        <w:rPr>
          <w:b/>
          <w:bCs/>
        </w:rPr>
        <w:t>above</w:t>
      </w:r>
      <w:r w:rsidRPr="00AD2A57">
        <w:t xml:space="preserve"> the </w:t>
      </w:r>
      <w:r w:rsidRPr="00AD2A57">
        <w:rPr>
          <w:b/>
          <w:bCs/>
        </w:rPr>
        <w:t>GND</w:t>
      </w:r>
      <w:r w:rsidRPr="00AD2A57">
        <w:t xml:space="preserve"> bus. The </w:t>
      </w:r>
      <w:r w:rsidRPr="00AD2A57">
        <w:rPr>
          <w:b/>
          <w:bCs/>
        </w:rPr>
        <w:t>yellow p+ diffusion</w:t>
      </w:r>
      <w:r w:rsidRPr="00AD2A57">
        <w:t xml:space="preserve"> (</w:t>
      </w:r>
      <w:proofErr w:type="spellStart"/>
      <w:r w:rsidRPr="00AD2A57">
        <w:rPr>
          <w:b/>
          <w:bCs/>
        </w:rPr>
        <w:t>pdiff</w:t>
      </w:r>
      <w:proofErr w:type="spellEnd"/>
      <w:r w:rsidRPr="00AD2A57">
        <w:t xml:space="preserve">) runs </w:t>
      </w:r>
      <w:r w:rsidRPr="00AD2A57">
        <w:rPr>
          <w:b/>
          <w:bCs/>
        </w:rPr>
        <w:t>parallel</w:t>
      </w:r>
      <w:r w:rsidRPr="00AD2A57">
        <w:t xml:space="preserve"> to and just </w:t>
      </w:r>
      <w:r w:rsidRPr="00AD2A57">
        <w:rPr>
          <w:b/>
          <w:bCs/>
        </w:rPr>
        <w:t>below</w:t>
      </w:r>
      <w:r w:rsidRPr="00AD2A57">
        <w:t xml:space="preserve"> the </w:t>
      </w:r>
      <w:r w:rsidRPr="00AD2A57">
        <w:rPr>
          <w:b/>
          <w:bCs/>
        </w:rPr>
        <w:t>VDD</w:t>
      </w:r>
      <w:r w:rsidRPr="00AD2A57">
        <w:t xml:space="preserve"> bus.</w:t>
      </w:r>
    </w:p>
    <w:p w14:paraId="2AFA3E66" w14:textId="638D4683" w:rsidR="00470D2C" w:rsidRPr="00AD2A57" w:rsidRDefault="00EA726D" w:rsidP="00EA726D">
      <w:pPr>
        <w:ind w:right="228"/>
      </w:pPr>
      <w:r w:rsidRPr="00AD2A57">
        <w:t xml:space="preserve">The </w:t>
      </w:r>
      <w:r w:rsidRPr="00AD2A57">
        <w:rPr>
          <w:b/>
          <w:bCs/>
        </w:rPr>
        <w:t>inputs</w:t>
      </w:r>
      <w:r w:rsidRPr="00AD2A57">
        <w:t xml:space="preserve"> run vertically on polysilicon, crossing diffusion to form the four transistors. </w:t>
      </w:r>
      <w:r w:rsidRPr="0081755F">
        <w:rPr>
          <w:b/>
          <w:bCs/>
        </w:rPr>
        <w:t>Metal1</w:t>
      </w:r>
      <w:r w:rsidRPr="00AD2A57">
        <w:t xml:space="preserve"> and contacts are used within the cell to connect the transistors to GND, VDD, and the output Y. </w:t>
      </w:r>
    </w:p>
    <w:p w14:paraId="733F18DA" w14:textId="579FDD51" w:rsidR="00EA726D" w:rsidRPr="00AD2A57" w:rsidRDefault="00EA726D" w:rsidP="00EA726D">
      <w:pPr>
        <w:ind w:right="228"/>
      </w:pPr>
      <w:r w:rsidRPr="00AD2A57">
        <w:t xml:space="preserve">The transistors fit on the same pitch as the metal tracks, so the cell must be 3 tracks wide to accommodate the three contacts on the </w:t>
      </w:r>
      <w:proofErr w:type="spellStart"/>
      <w:r w:rsidRPr="00AD2A57">
        <w:t>pMOS</w:t>
      </w:r>
      <w:proofErr w:type="spellEnd"/>
      <w:r w:rsidRPr="00AD2A57">
        <w:t xml:space="preserve"> transistors.</w:t>
      </w:r>
    </w:p>
    <w:p w14:paraId="3194E548" w14:textId="77777777" w:rsidR="00105A3A" w:rsidRDefault="00EA726D" w:rsidP="00105A3A">
      <w:pPr>
        <w:keepNext/>
        <w:ind w:right="228"/>
        <w:jc w:val="center"/>
      </w:pPr>
      <w:r>
        <w:rPr>
          <w:noProof/>
        </w:rPr>
        <w:drawing>
          <wp:inline distT="0" distB="0" distL="0" distR="0" wp14:anchorId="27252D25" wp14:editId="2A916CB8">
            <wp:extent cx="1803400" cy="1371600"/>
            <wp:effectExtent l="0" t="0" r="0" b="0"/>
            <wp:docPr id="13845354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1803400" cy="1371600"/>
                    </a:xfrm>
                    <a:prstGeom prst="rect">
                      <a:avLst/>
                    </a:prstGeom>
                  </pic:spPr>
                </pic:pic>
              </a:graphicData>
            </a:graphic>
          </wp:inline>
        </w:drawing>
      </w:r>
    </w:p>
    <w:p w14:paraId="56A95F80" w14:textId="514FF63D" w:rsidR="00EA726D" w:rsidRPr="00CD3EEB" w:rsidRDefault="00105A3A" w:rsidP="00105A3A">
      <w:pPr>
        <w:pStyle w:val="Caption"/>
        <w:jc w:val="center"/>
        <w:rPr>
          <w:sz w:val="24"/>
          <w:szCs w:val="24"/>
        </w:rPr>
      </w:pPr>
      <w:bookmarkStart w:id="43" w:name="_Ref156291101"/>
      <w:r>
        <w:t xml:space="preserve">Figure </w:t>
      </w:r>
      <w:r>
        <w:fldChar w:fldCharType="begin"/>
      </w:r>
      <w:r>
        <w:instrText xml:space="preserve"> SEQ Figure \* ARABIC </w:instrText>
      </w:r>
      <w:r>
        <w:fldChar w:fldCharType="separate"/>
      </w:r>
      <w:r w:rsidR="006C74D4">
        <w:rPr>
          <w:noProof/>
        </w:rPr>
        <w:t>13</w:t>
      </w:r>
      <w:r>
        <w:fldChar w:fldCharType="end"/>
      </w:r>
      <w:bookmarkEnd w:id="43"/>
      <w:r w:rsidRPr="009A033E">
        <w:t>: nand2 stick diagram</w:t>
      </w:r>
    </w:p>
    <w:p w14:paraId="30054384" w14:textId="5A168927" w:rsidR="00EA726D" w:rsidRPr="00AD2A57" w:rsidRDefault="00EA726D" w:rsidP="00EA726D">
      <w:pPr>
        <w:ind w:right="228"/>
      </w:pPr>
      <w:r w:rsidRPr="00AD2A57">
        <w:lastRenderedPageBreak/>
        <w:t xml:space="preserve">All cells should be drawn so that they “snap together” like LEGOs when placed adjacently. Therefore, we establish a set of rules for our cell library so they will satisfy design rules alone </w:t>
      </w:r>
      <w:r w:rsidR="00C82494" w:rsidRPr="00AD2A57">
        <w:t>and</w:t>
      </w:r>
      <w:r w:rsidRPr="00AD2A57">
        <w:t xml:space="preserve"> when </w:t>
      </w:r>
      <w:proofErr w:type="gramStart"/>
      <w:r w:rsidRPr="00AD2A57">
        <w:t>connected together</w:t>
      </w:r>
      <w:proofErr w:type="gramEnd"/>
      <w:r w:rsidRPr="00AD2A57">
        <w:t>.</w:t>
      </w:r>
    </w:p>
    <w:p w14:paraId="54FBFBF0" w14:textId="01D3691A" w:rsidR="00EA726D" w:rsidRPr="00855C9F" w:rsidRDefault="00DD52EE" w:rsidP="0004639F">
      <w:pPr>
        <w:pStyle w:val="Heading2"/>
        <w:tabs>
          <w:tab w:val="num" w:pos="1440"/>
        </w:tabs>
      </w:pPr>
      <w:r>
        <w:t xml:space="preserve"> </w:t>
      </w:r>
      <w:bookmarkStart w:id="44" w:name="_Toc156291036"/>
      <w:r w:rsidR="00EA726D" w:rsidRPr="00855C9F">
        <w:t>Design rule</w:t>
      </w:r>
      <w:bookmarkEnd w:id="44"/>
      <w:r w:rsidR="00226488">
        <w:t xml:space="preserve"> TUTORIAL</w:t>
      </w:r>
    </w:p>
    <w:p w14:paraId="61FD0FFC" w14:textId="3DD6FD36" w:rsidR="00EA726D" w:rsidRDefault="00EA726D" w:rsidP="00EA726D">
      <w:pPr>
        <w:ind w:right="228"/>
      </w:pPr>
      <w:r w:rsidRPr="00AD2A57">
        <w:t>The first step in planning a cell is to consider the metal routing that will go overhead.</w:t>
      </w:r>
    </w:p>
    <w:tbl>
      <w:tblPr>
        <w:tblStyle w:val="TableGrid"/>
        <w:tblW w:w="8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02"/>
        <w:gridCol w:w="7503"/>
      </w:tblGrid>
      <w:tr w:rsidR="00F810BA" w14:paraId="31A766CC" w14:textId="77777777" w:rsidTr="57ABD29B">
        <w:trPr>
          <w:trHeight w:val="267"/>
        </w:trPr>
        <w:tc>
          <w:tcPr>
            <w:tcW w:w="802" w:type="dxa"/>
            <w:shd w:val="clear" w:color="auto" w:fill="EDEDED" w:themeFill="accent3" w:themeFillTint="33"/>
          </w:tcPr>
          <w:p w14:paraId="5CB18B0D" w14:textId="77777777" w:rsidR="00F810BA" w:rsidRDefault="00F810BA" w:rsidP="00DA037E">
            <w:r>
              <w:rPr>
                <w:noProof/>
              </w:rPr>
              <w:drawing>
                <wp:inline distT="0" distB="0" distL="0" distR="0" wp14:anchorId="7E1F6677" wp14:editId="251287A9">
                  <wp:extent cx="257175" cy="257175"/>
                  <wp:effectExtent l="0" t="0" r="9525" b="9525"/>
                  <wp:docPr id="115174646" name="Graphic 31"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3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7175" cy="257175"/>
                          </a:xfrm>
                          <a:prstGeom prst="rect">
                            <a:avLst/>
                          </a:prstGeom>
                        </pic:spPr>
                      </pic:pic>
                    </a:graphicData>
                  </a:graphic>
                </wp:inline>
              </w:drawing>
            </w:r>
          </w:p>
        </w:tc>
        <w:tc>
          <w:tcPr>
            <w:tcW w:w="7503" w:type="dxa"/>
            <w:shd w:val="clear" w:color="auto" w:fill="EDEDED" w:themeFill="accent3" w:themeFillTint="33"/>
          </w:tcPr>
          <w:p w14:paraId="22304A84" w14:textId="64A38561" w:rsidR="00F810BA" w:rsidRDefault="00F810BA" w:rsidP="00F810BA">
            <w:pPr>
              <w:ind w:right="228"/>
            </w:pPr>
            <w:r>
              <w:t xml:space="preserve">Note that in this specification, </w:t>
            </w:r>
            <w:r>
              <w:rPr>
                <w:sz w:val="24"/>
                <w:szCs w:val="24"/>
              </w:rPr>
              <w:t xml:space="preserve">1 </w:t>
            </w:r>
            <w:r w:rsidRPr="00CD3EEB">
              <w:rPr>
                <w:sz w:val="24"/>
                <w:szCs w:val="24"/>
              </w:rPr>
              <w:t>λ</w:t>
            </w:r>
            <w:r>
              <w:rPr>
                <w:sz w:val="24"/>
                <w:szCs w:val="24"/>
              </w:rPr>
              <w:t xml:space="preserve"> =</w:t>
            </w:r>
            <w:r w:rsidR="00DE3649">
              <w:rPr>
                <w:sz w:val="24"/>
                <w:szCs w:val="24"/>
              </w:rPr>
              <w:t xml:space="preserve"> </w:t>
            </w:r>
            <w:r w:rsidR="00DE3649" w:rsidRPr="009E2000">
              <w:rPr>
                <w:b/>
                <w:bCs/>
              </w:rPr>
              <w:t xml:space="preserve">0.065 </w:t>
            </w:r>
            <w:proofErr w:type="spellStart"/>
            <w:r w:rsidR="00DE3649" w:rsidRPr="009E2000">
              <w:rPr>
                <w:b/>
                <w:bCs/>
              </w:rPr>
              <w:t>μm</w:t>
            </w:r>
            <w:proofErr w:type="spellEnd"/>
          </w:p>
        </w:tc>
      </w:tr>
    </w:tbl>
    <w:p w14:paraId="47C282A7" w14:textId="77777777" w:rsidR="00E372F5" w:rsidRDefault="00E372F5" w:rsidP="00EA726D">
      <w:pPr>
        <w:ind w:right="228"/>
      </w:pPr>
    </w:p>
    <w:p w14:paraId="445B22AB" w14:textId="50BB97FC" w:rsidR="00EA726D" w:rsidRPr="00AD2A57" w:rsidRDefault="00EA726D" w:rsidP="00EA726D">
      <w:pPr>
        <w:ind w:right="228"/>
      </w:pPr>
      <w:r w:rsidRPr="00AD2A57">
        <w:t>In our system,</w:t>
      </w:r>
    </w:p>
    <w:p w14:paraId="774DD814" w14:textId="1F551CCA" w:rsidR="00EA726D" w:rsidRPr="00AD2A57" w:rsidRDefault="00EA726D" w:rsidP="000B7B6D">
      <w:pPr>
        <w:pStyle w:val="ListParagraph"/>
        <w:numPr>
          <w:ilvl w:val="0"/>
          <w:numId w:val="12"/>
        </w:numPr>
        <w:ind w:right="228"/>
      </w:pPr>
      <w:r w:rsidRPr="00AD2A57">
        <w:t>metal2 will run vertically. Each contacted metal2 track has a pitch of 8 λ (4 λ width + 4 λ spacing to the next track).</w:t>
      </w:r>
    </w:p>
    <w:p w14:paraId="00676EEE" w14:textId="46E1CD0D" w:rsidR="00EA726D" w:rsidRPr="00AD2A57" w:rsidRDefault="0042768B" w:rsidP="000B7B6D">
      <w:pPr>
        <w:pStyle w:val="ListParagraph"/>
        <w:numPr>
          <w:ilvl w:val="0"/>
          <w:numId w:val="12"/>
        </w:numPr>
        <w:ind w:right="228"/>
      </w:pPr>
      <w:r>
        <w:t>m</w:t>
      </w:r>
      <w:r w:rsidR="00EA726D" w:rsidRPr="00AD2A57">
        <w:t>etal3 will run horizontally. Each contacted metal3 track has a pitch of 10 λ (6 λ width + 4 λ spacing).</w:t>
      </w:r>
    </w:p>
    <w:p w14:paraId="1B175716" w14:textId="02657080" w:rsidR="00EA726D" w:rsidRPr="00AD2A57" w:rsidRDefault="00EA726D" w:rsidP="000B7B6D">
      <w:pPr>
        <w:pStyle w:val="ListParagraph"/>
        <w:numPr>
          <w:ilvl w:val="0"/>
          <w:numId w:val="12"/>
        </w:numPr>
        <w:ind w:right="228"/>
      </w:pPr>
      <w:r w:rsidRPr="00AD2A57">
        <w:t>To avoid wasted space, each cell should be a multiple of the track pitches in size. Hence, it should be a multiple of 8 λ wide and 10 λ tall.</w:t>
      </w:r>
    </w:p>
    <w:p w14:paraId="1F07BFE9" w14:textId="08A13D0E" w:rsidR="00AD2A57" w:rsidRDefault="00EA726D" w:rsidP="00EA726D">
      <w:pPr>
        <w:ind w:right="228"/>
      </w:pPr>
      <w:r w:rsidRPr="00AD2A57">
        <w:t>All the cells in the same library need to be the same height so they can snap together. Thus, the cell height may be set by the tallest cell (generally a complex cell such as a flip-flop) with the widest transistors.</w:t>
      </w:r>
    </w:p>
    <w:p w14:paraId="6974AA6D" w14:textId="2C20CD09" w:rsidR="00EA726D" w:rsidRPr="00AD2A57" w:rsidRDefault="00EA726D" w:rsidP="00EA726D">
      <w:pPr>
        <w:ind w:right="228"/>
      </w:pPr>
      <w:r w:rsidRPr="00AD2A57">
        <w:t xml:space="preserve">The cell height must also be tall enough to allow </w:t>
      </w:r>
      <w:r w:rsidR="00C82494" w:rsidRPr="00AD2A57">
        <w:t>all</w:t>
      </w:r>
      <w:r w:rsidRPr="00AD2A57">
        <w:t xml:space="preserve"> the horizontal wires in a </w:t>
      </w:r>
      <w:proofErr w:type="spellStart"/>
      <w:r w:rsidRPr="00AD2A57">
        <w:t>datapath</w:t>
      </w:r>
      <w:proofErr w:type="spellEnd"/>
      <w:r w:rsidRPr="00AD2A57">
        <w:t xml:space="preserve"> to pass overhead, which depends on the </w:t>
      </w:r>
      <w:proofErr w:type="spellStart"/>
      <w:r w:rsidRPr="00AD2A57">
        <w:t>datapath</w:t>
      </w:r>
      <w:proofErr w:type="spellEnd"/>
      <w:r w:rsidRPr="00AD2A57">
        <w:t xml:space="preserve"> being built. For the labs, we use a 10-track library with room for 10 horizontal metal3 lines to pass overhead. Based on</w:t>
      </w:r>
      <w:r w:rsidR="00BA31D0">
        <w:t xml:space="preserve"> </w:t>
      </w:r>
      <w:r w:rsidRPr="00AD2A57">
        <w:t xml:space="preserve">past experience, this is sufficient to easily build complex cells and to route interesting </w:t>
      </w:r>
      <w:proofErr w:type="spellStart"/>
      <w:r w:rsidRPr="00AD2A57">
        <w:t>datapaths</w:t>
      </w:r>
      <w:proofErr w:type="spellEnd"/>
      <w:r w:rsidRPr="00AD2A57">
        <w:t xml:space="preserve">. Hence, </w:t>
      </w:r>
    </w:p>
    <w:p w14:paraId="3BBB121B" w14:textId="311741BF" w:rsidR="00EA726D" w:rsidRPr="00AD2A57" w:rsidRDefault="00EA726D" w:rsidP="000B7B6D">
      <w:pPr>
        <w:pStyle w:val="ListParagraph"/>
        <w:numPr>
          <w:ilvl w:val="0"/>
          <w:numId w:val="13"/>
        </w:numPr>
        <w:ind w:right="228"/>
      </w:pPr>
      <w:r w:rsidRPr="00AD2A57">
        <w:t xml:space="preserve">the cells should be 10 tracks </w:t>
      </w:r>
      <w:r w:rsidR="001C26FD">
        <w:rPr>
          <w:rFonts w:cs="Calibri"/>
        </w:rPr>
        <w:t>×</w:t>
      </w:r>
      <w:r w:rsidRPr="00AD2A57">
        <w:t xml:space="preserve"> 10 λ / track = </w:t>
      </w:r>
      <w:r w:rsidRPr="00E15B47">
        <w:rPr>
          <w:b/>
          <w:bCs/>
        </w:rPr>
        <w:t>100 λ tall</w:t>
      </w:r>
      <w:r w:rsidRPr="00AD2A57">
        <w:t>.</w:t>
      </w:r>
    </w:p>
    <w:p w14:paraId="12B26EFA" w14:textId="6442171F" w:rsidR="00EA726D" w:rsidRPr="00AD2A57" w:rsidRDefault="00EA726D" w:rsidP="00EA726D">
      <w:pPr>
        <w:ind w:right="228"/>
      </w:pPr>
      <w:r w:rsidRPr="00AD2A57">
        <w:t xml:space="preserve">The width of the cell depends on the connections inside the cell. Conveniently, the </w:t>
      </w:r>
      <w:r w:rsidRPr="000C1ADC">
        <w:t>metal1</w:t>
      </w:r>
      <w:r w:rsidRPr="00AD2A57">
        <w:t xml:space="preserve"> and metal2 pitch is the same (8 λ), </w:t>
      </w:r>
    </w:p>
    <w:p w14:paraId="62582624" w14:textId="790C5F30" w:rsidR="00EA726D" w:rsidRPr="00AD2A57" w:rsidRDefault="00EA726D" w:rsidP="000B7B6D">
      <w:pPr>
        <w:pStyle w:val="ListParagraph"/>
        <w:numPr>
          <w:ilvl w:val="0"/>
          <w:numId w:val="13"/>
        </w:numPr>
        <w:ind w:right="228"/>
      </w:pPr>
      <w:r w:rsidRPr="00AD2A57">
        <w:t>from the nand2 stick diagram</w:t>
      </w:r>
      <w:r w:rsidR="00AD2A57">
        <w:t xml:space="preserve">, </w:t>
      </w:r>
      <w:r w:rsidRPr="00AD2A57">
        <w:t xml:space="preserve">the cell must be </w:t>
      </w:r>
      <w:r w:rsidRPr="00E15B47">
        <w:rPr>
          <w:b/>
          <w:bCs/>
        </w:rPr>
        <w:t>3 tracks (24 λ) wide</w:t>
      </w:r>
      <w:r w:rsidRPr="00AD2A57">
        <w:t>.</w:t>
      </w:r>
    </w:p>
    <w:p w14:paraId="57290BBB" w14:textId="567DFF30" w:rsidR="00CF0AD7" w:rsidRDefault="00EA726D" w:rsidP="00EA726D">
      <w:pPr>
        <w:ind w:right="228"/>
      </w:pPr>
      <w:r w:rsidRPr="00AD2A57">
        <w:t>Although metal1 can be 4 λ wide, we draw the GND and VDD busses 8 λ wide to carry the larger currents needed in the power supply.</w:t>
      </w:r>
    </w:p>
    <w:p w14:paraId="7FAEF2F9" w14:textId="54C5C5CD" w:rsidR="00CF0AD7" w:rsidRDefault="00EA726D" w:rsidP="00EA726D">
      <w:pPr>
        <w:ind w:right="228"/>
      </w:pPr>
      <w:r w:rsidRPr="00AD2A57">
        <w:t xml:space="preserve">In this context, there is ambiguity about </w:t>
      </w:r>
      <w:r w:rsidRPr="00AD2A57">
        <w:rPr>
          <w:i/>
        </w:rPr>
        <w:t>width</w:t>
      </w:r>
      <w:r w:rsidRPr="00AD2A57">
        <w:t xml:space="preserve"> and </w:t>
      </w:r>
      <w:r w:rsidRPr="00AD2A57">
        <w:rPr>
          <w:i/>
        </w:rPr>
        <w:t>length</w:t>
      </w:r>
      <w:r w:rsidRPr="00AD2A57">
        <w:t xml:space="preserve"> vs. </w:t>
      </w:r>
      <w:r w:rsidRPr="00AD2A57">
        <w:rPr>
          <w:i/>
        </w:rPr>
        <w:t>width</w:t>
      </w:r>
      <w:r w:rsidRPr="00AD2A57">
        <w:t xml:space="preserve"> and </w:t>
      </w:r>
      <w:r w:rsidRPr="00AD2A57">
        <w:rPr>
          <w:i/>
        </w:rPr>
        <w:t>height</w:t>
      </w:r>
      <w:r w:rsidRPr="00AD2A57">
        <w:t xml:space="preserve">. We normally refer to a wire as having a length and width. The length is the long </w:t>
      </w:r>
      <w:r w:rsidR="00C82494" w:rsidRPr="00AD2A57">
        <w:t>dimension,</w:t>
      </w:r>
      <w:r w:rsidRPr="00AD2A57">
        <w:t xml:space="preserve"> and the width is the skinny dimension.</w:t>
      </w:r>
    </w:p>
    <w:p w14:paraId="6ABC0B31" w14:textId="317155C4" w:rsidR="00EA726D" w:rsidRPr="00AD2A57" w:rsidRDefault="00EA726D" w:rsidP="00EA726D">
      <w:pPr>
        <w:ind w:right="228"/>
      </w:pPr>
      <w:r w:rsidRPr="00AD2A57">
        <w:t>Th</w:t>
      </w:r>
      <w:r w:rsidR="00CF0AD7">
        <w:t>us,</w:t>
      </w:r>
      <w:r w:rsidRPr="00AD2A57">
        <w:t xml:space="preserve"> wires have a width of 8 and a length of 24 to run horizontally over the whole cell. But a rectangle has a width and a height, with the width being the x dimension and height being the y dimension. Thus, the width of the rectangles is 24 and the height is 8.</w:t>
      </w:r>
    </w:p>
    <w:p w14:paraId="7299684D" w14:textId="06279E98" w:rsidR="00E15B47" w:rsidRDefault="00EA726D" w:rsidP="00EA726D">
      <w:pPr>
        <w:ind w:right="228"/>
      </w:pPr>
      <w:r w:rsidRPr="00AD2A57">
        <w:t>The origin of the cell is (x = 0</w:t>
      </w:r>
      <w:r w:rsidR="00481A4E">
        <w:t>;</w:t>
      </w:r>
      <w:r w:rsidRPr="00AD2A57">
        <w:t xml:space="preserve"> y = 0). Let us define x = 0 λ as the left side of the cell. Hence, x = 24 λ is the right side of the cell. </w:t>
      </w:r>
      <w:r w:rsidR="00A43A6E">
        <w:t>See</w:t>
      </w:r>
      <w:r w:rsidR="00A43A6E" w:rsidRPr="00AD2A57">
        <w:t xml:space="preserve"> Figure </w:t>
      </w:r>
      <w:r w:rsidR="00300F1E" w:rsidRPr="00AD2A57">
        <w:t>1</w:t>
      </w:r>
      <w:r w:rsidR="00300F1E">
        <w:t>1</w:t>
      </w:r>
      <w:r w:rsidR="00A43A6E" w:rsidRPr="00AD2A57">
        <w:t>.</w:t>
      </w:r>
    </w:p>
    <w:p w14:paraId="6ACB84A4" w14:textId="01797710" w:rsidR="00E15B47" w:rsidRDefault="00EA726D" w:rsidP="00EA726D">
      <w:pPr>
        <w:ind w:right="228"/>
      </w:pPr>
      <w:r w:rsidRPr="00AD2A57">
        <w:t xml:space="preserve">Let us center the GND bus on y = 0. The bus has a width of 8, so it extends 4 above and below the center. Hence, the corners of the GND bus are (0, -4) and (24, 4). </w:t>
      </w:r>
      <w:r w:rsidR="00F810BA">
        <w:t>See</w:t>
      </w:r>
      <w:r w:rsidR="00F810BA" w:rsidRPr="00AD2A57">
        <w:t xml:space="preserve"> </w:t>
      </w:r>
      <w:r w:rsidR="0014326D">
        <w:fldChar w:fldCharType="begin"/>
      </w:r>
      <w:r w:rsidR="0014326D">
        <w:instrText xml:space="preserve"> REF _Ref156291118 \h </w:instrText>
      </w:r>
      <w:r w:rsidR="0014326D">
        <w:fldChar w:fldCharType="separate"/>
      </w:r>
      <w:r w:rsidR="006C74D4">
        <w:t xml:space="preserve">Figure </w:t>
      </w:r>
      <w:r w:rsidR="006C74D4">
        <w:rPr>
          <w:noProof/>
        </w:rPr>
        <w:t>14</w:t>
      </w:r>
      <w:r w:rsidR="0014326D">
        <w:fldChar w:fldCharType="end"/>
      </w:r>
      <w:r w:rsidR="00F810BA" w:rsidRPr="00AD2A57">
        <w:t>.</w:t>
      </w:r>
    </w:p>
    <w:p w14:paraId="4B064804" w14:textId="1D76B586" w:rsidR="00EA726D" w:rsidRDefault="00EA726D" w:rsidP="00EA726D">
      <w:pPr>
        <w:ind w:right="228"/>
      </w:pPr>
      <w:r w:rsidRPr="00AD2A57">
        <w:lastRenderedPageBreak/>
        <w:t>For a 10-track tall cell, the VDD bus must be 9 tracks higher, or centered at 90 λ. Hence, its corners are (0, 86 and 24, 94)</w:t>
      </w:r>
      <w:r w:rsidR="001E19F9">
        <w:t>.</w:t>
      </w:r>
      <w:r w:rsidRPr="00AD2A57">
        <w:t xml:space="preserve"> </w:t>
      </w:r>
      <w:r w:rsidR="001E19F9">
        <w:t>S</w:t>
      </w:r>
      <w:r w:rsidR="00A43A6E">
        <w:t>ee</w:t>
      </w:r>
      <w:r w:rsidRPr="00AD2A57">
        <w:t xml:space="preserve"> </w:t>
      </w:r>
      <w:r w:rsidR="0014326D">
        <w:fldChar w:fldCharType="begin"/>
      </w:r>
      <w:r w:rsidR="0014326D">
        <w:instrText xml:space="preserve"> REF _Ref156291118 \h </w:instrText>
      </w:r>
      <w:r w:rsidR="0014326D">
        <w:fldChar w:fldCharType="separate"/>
      </w:r>
      <w:r w:rsidR="006C74D4">
        <w:t xml:space="preserve">Figure </w:t>
      </w:r>
      <w:r w:rsidR="006C74D4">
        <w:rPr>
          <w:noProof/>
        </w:rPr>
        <w:t>14</w:t>
      </w:r>
      <w:r w:rsidR="0014326D">
        <w:fldChar w:fldCharType="end"/>
      </w:r>
      <w:r w:rsidRPr="00AD2A5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533F" w14:paraId="45CA7EAA" w14:textId="77777777" w:rsidTr="57ABD29B">
        <w:tc>
          <w:tcPr>
            <w:tcW w:w="4508" w:type="dxa"/>
          </w:tcPr>
          <w:p w14:paraId="67426C61" w14:textId="77777777" w:rsidR="00105A3A" w:rsidRDefault="0049533F" w:rsidP="00105A3A">
            <w:pPr>
              <w:pStyle w:val="Caption"/>
              <w:keepNext/>
              <w:jc w:val="center"/>
            </w:pPr>
            <w:r>
              <w:rPr>
                <w:noProof/>
              </w:rPr>
              <w:drawing>
                <wp:inline distT="0" distB="0" distL="0" distR="0" wp14:anchorId="5066B8FC" wp14:editId="538F6DDD">
                  <wp:extent cx="805447" cy="2295525"/>
                  <wp:effectExtent l="0" t="0" r="0" b="0"/>
                  <wp:docPr id="16217885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805447" cy="2295525"/>
                          </a:xfrm>
                          <a:prstGeom prst="rect">
                            <a:avLst/>
                          </a:prstGeom>
                        </pic:spPr>
                      </pic:pic>
                    </a:graphicData>
                  </a:graphic>
                </wp:inline>
              </w:drawing>
            </w:r>
          </w:p>
          <w:p w14:paraId="2F87075B" w14:textId="013468D2" w:rsidR="0049533F" w:rsidRDefault="00105A3A" w:rsidP="00105A3A">
            <w:pPr>
              <w:pStyle w:val="Caption"/>
              <w:jc w:val="center"/>
            </w:pPr>
            <w:bookmarkStart w:id="45" w:name="_Ref156291118"/>
            <w:r>
              <w:t xml:space="preserve">Figure </w:t>
            </w:r>
            <w:r>
              <w:fldChar w:fldCharType="begin"/>
            </w:r>
            <w:r>
              <w:instrText xml:space="preserve"> SEQ Figure \* ARABIC </w:instrText>
            </w:r>
            <w:r>
              <w:fldChar w:fldCharType="separate"/>
            </w:r>
            <w:r w:rsidR="006C74D4">
              <w:rPr>
                <w:noProof/>
              </w:rPr>
              <w:t>14</w:t>
            </w:r>
            <w:r>
              <w:fldChar w:fldCharType="end"/>
            </w:r>
            <w:bookmarkEnd w:id="45"/>
            <w:r w:rsidRPr="00F76A55">
              <w:t>: VDD and GND busses</w:t>
            </w:r>
          </w:p>
          <w:p w14:paraId="22B9864C" w14:textId="052780AA" w:rsidR="0049533F" w:rsidRDefault="0049533F" w:rsidP="0049533F">
            <w:pPr>
              <w:pStyle w:val="Caption"/>
              <w:jc w:val="center"/>
            </w:pPr>
          </w:p>
        </w:tc>
        <w:tc>
          <w:tcPr>
            <w:tcW w:w="4508" w:type="dxa"/>
          </w:tcPr>
          <w:p w14:paraId="1C433A97" w14:textId="77777777" w:rsidR="00105A3A" w:rsidRDefault="0049533F" w:rsidP="00105A3A">
            <w:pPr>
              <w:pStyle w:val="Caption"/>
              <w:keepNext/>
              <w:jc w:val="center"/>
            </w:pPr>
            <w:r>
              <w:rPr>
                <w:noProof/>
              </w:rPr>
              <w:drawing>
                <wp:inline distT="0" distB="0" distL="0" distR="0" wp14:anchorId="16ACB12A" wp14:editId="295C2A7E">
                  <wp:extent cx="808790" cy="2305050"/>
                  <wp:effectExtent l="0" t="0" r="0" b="0"/>
                  <wp:docPr id="11639084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808790" cy="2305050"/>
                          </a:xfrm>
                          <a:prstGeom prst="rect">
                            <a:avLst/>
                          </a:prstGeom>
                        </pic:spPr>
                      </pic:pic>
                    </a:graphicData>
                  </a:graphic>
                </wp:inline>
              </w:drawing>
            </w:r>
          </w:p>
          <w:p w14:paraId="2CC230AB" w14:textId="6CB988CC" w:rsidR="0049533F" w:rsidRDefault="00105A3A" w:rsidP="00105A3A">
            <w:pPr>
              <w:pStyle w:val="Caption"/>
              <w:jc w:val="center"/>
            </w:pPr>
            <w:bookmarkStart w:id="46" w:name="_Ref156291133"/>
            <w:r>
              <w:t xml:space="preserve">Figure </w:t>
            </w:r>
            <w:r>
              <w:fldChar w:fldCharType="begin"/>
            </w:r>
            <w:r>
              <w:instrText xml:space="preserve"> SEQ Figure \* ARABIC </w:instrText>
            </w:r>
            <w:r>
              <w:fldChar w:fldCharType="separate"/>
            </w:r>
            <w:r w:rsidR="006C74D4">
              <w:rPr>
                <w:noProof/>
              </w:rPr>
              <w:t>15</w:t>
            </w:r>
            <w:r>
              <w:fldChar w:fldCharType="end"/>
            </w:r>
            <w:bookmarkEnd w:id="46"/>
            <w:r w:rsidRPr="00C10E52">
              <w:t>: Well and substrate contacts</w:t>
            </w:r>
          </w:p>
          <w:p w14:paraId="3C48895D" w14:textId="577FBDDE" w:rsidR="0049533F" w:rsidRDefault="0049533F" w:rsidP="0049533F">
            <w:pPr>
              <w:pStyle w:val="Caption"/>
              <w:jc w:val="center"/>
            </w:pPr>
          </w:p>
        </w:tc>
      </w:tr>
    </w:tbl>
    <w:p w14:paraId="33C6DF87" w14:textId="36FFD896" w:rsidR="00EA726D" w:rsidRPr="00CD3EEB" w:rsidRDefault="00EA726D" w:rsidP="0049533F">
      <w:pPr>
        <w:pBdr>
          <w:top w:val="nil"/>
          <w:left w:val="nil"/>
          <w:bottom w:val="nil"/>
          <w:right w:val="nil"/>
          <w:between w:val="nil"/>
        </w:pBdr>
        <w:spacing w:after="200" w:line="240" w:lineRule="auto"/>
        <w:rPr>
          <w:i/>
          <w:color w:val="44546A"/>
          <w:sz w:val="20"/>
          <w:szCs w:val="20"/>
        </w:rPr>
      </w:pPr>
    </w:p>
    <w:p w14:paraId="6F7A0E10" w14:textId="1DED9676" w:rsidR="00EA726D" w:rsidRPr="00F810BA" w:rsidRDefault="00EA726D" w:rsidP="00EA726D">
      <w:pPr>
        <w:ind w:right="228"/>
      </w:pPr>
      <w:r w:rsidRPr="00F810BA">
        <w:t xml:space="preserve">Each cell has </w:t>
      </w:r>
      <w:proofErr w:type="gramStart"/>
      <w:r w:rsidRPr="00F810BA">
        <w:rPr>
          <w:b/>
          <w:bCs/>
        </w:rPr>
        <w:t>well</w:t>
      </w:r>
      <w:proofErr w:type="gramEnd"/>
      <w:r w:rsidRPr="00F810BA">
        <w:t xml:space="preserve"> and </w:t>
      </w:r>
      <w:r w:rsidRPr="00F810BA">
        <w:rPr>
          <w:b/>
          <w:bCs/>
        </w:rPr>
        <w:t>substrate</w:t>
      </w:r>
      <w:r w:rsidRPr="00F810BA">
        <w:t xml:space="preserve"> contacts centered under the VDD and GND busses, to tie the bodies of the transistors to the supply voltages. The pitch of the contacts is also </w:t>
      </w:r>
      <w:r w:rsidR="00960F3E">
        <w:t>~</w:t>
      </w:r>
      <w:r w:rsidRPr="00F810BA">
        <w:t xml:space="preserve">8 λ, so the number of contacts is the same as the number of tracks. These are shown in </w:t>
      </w:r>
      <w:r w:rsidR="0014326D">
        <w:fldChar w:fldCharType="begin"/>
      </w:r>
      <w:r w:rsidR="0014326D">
        <w:instrText xml:space="preserve"> REF _Ref156291133 \h </w:instrText>
      </w:r>
      <w:r w:rsidR="0014326D">
        <w:fldChar w:fldCharType="separate"/>
      </w:r>
      <w:r w:rsidR="006C74D4">
        <w:t xml:space="preserve">Figure </w:t>
      </w:r>
      <w:r w:rsidR="006C74D4">
        <w:rPr>
          <w:noProof/>
        </w:rPr>
        <w:t>15</w:t>
      </w:r>
      <w:r w:rsidR="0014326D">
        <w:fldChar w:fldCharType="end"/>
      </w:r>
      <w:r w:rsidRPr="00F810BA">
        <w:t>.</w:t>
      </w:r>
    </w:p>
    <w:p w14:paraId="7D741852" w14:textId="686843F6" w:rsidR="00EA726D" w:rsidRPr="00F810BA" w:rsidRDefault="00EA726D" w:rsidP="00EA726D">
      <w:pPr>
        <w:ind w:right="228"/>
      </w:pPr>
      <w:r w:rsidRPr="00F810BA">
        <w:t xml:space="preserve">The design rules call for a </w:t>
      </w:r>
      <w:r w:rsidRPr="00F810BA">
        <w:rPr>
          <w:b/>
          <w:bCs/>
        </w:rPr>
        <w:t>spacing</w:t>
      </w:r>
      <w:r w:rsidRPr="00F810BA">
        <w:t xml:space="preserve"> of </w:t>
      </w:r>
      <w:r w:rsidRPr="00F810BA">
        <w:rPr>
          <w:b/>
          <w:bCs/>
        </w:rPr>
        <w:t>4 λ</w:t>
      </w:r>
      <w:r w:rsidRPr="00F810BA">
        <w:t xml:space="preserve"> between </w:t>
      </w:r>
      <w:r w:rsidRPr="00F810BA">
        <w:rPr>
          <w:b/>
          <w:bCs/>
        </w:rPr>
        <w:t xml:space="preserve">metal </w:t>
      </w:r>
      <w:r w:rsidR="00807068">
        <w:t>and</w:t>
      </w:r>
      <w:r w:rsidRPr="00F810BA">
        <w:rPr>
          <w:b/>
          <w:bCs/>
        </w:rPr>
        <w:t xml:space="preserve"> diffusion</w:t>
      </w:r>
      <w:r w:rsidRPr="00F810BA">
        <w:t>. To make cells snap together nicely, avoid putting any transistors or internal wires (excluding VDD and GND) closer than 2 λ to the left or right boundaries of the cell. Hence, adjacent cells will have a spacing of at least 4 λ between their internal contents.</w:t>
      </w:r>
    </w:p>
    <w:p w14:paraId="69D5F0C1" w14:textId="534D779E" w:rsidR="00EA726D" w:rsidRPr="00F810BA" w:rsidRDefault="00EA726D" w:rsidP="00EA726D">
      <w:pPr>
        <w:ind w:right="228"/>
      </w:pPr>
      <w:r w:rsidRPr="00F810BA">
        <w:t>To keep vertical metal 2 λ from the cell boundary, the leftmost vertical metal track should start at x = 2 and extend to x = 6. In other words, they are centered on x = 4. The track pitch is 8 λ, so the subsequent tracks are centered on x = 12, x = 20, etc.</w:t>
      </w:r>
    </w:p>
    <w:p w14:paraId="4F821CC4" w14:textId="146D7C6D" w:rsidR="00EA726D" w:rsidRDefault="00EA726D" w:rsidP="00EA726D">
      <w:pPr>
        <w:ind w:right="228"/>
      </w:pPr>
      <w:r w:rsidRPr="00F810BA">
        <w:t xml:space="preserve">Polysilicon has a width of 2 and is placed between the metal tracks to make transistors. Hence, it should be centered on x = 8, and x = 16. It has a minimum separation of 3 λ from unrelated diffusion. Hence, to avoid the substrate and </w:t>
      </w:r>
      <w:r w:rsidRPr="000C1ADC">
        <w:t>well contacts</w:t>
      </w:r>
      <w:r w:rsidRPr="00F810BA">
        <w:t xml:space="preserve">, it must start 1 λ above GND and end 1 λ below VDD, as shown in </w:t>
      </w:r>
      <w:r w:rsidR="0014326D">
        <w:fldChar w:fldCharType="begin"/>
      </w:r>
      <w:r w:rsidR="0014326D">
        <w:instrText xml:space="preserve"> REF _Ref156291143 \h </w:instrText>
      </w:r>
      <w:r w:rsidR="0014326D">
        <w:fldChar w:fldCharType="separate"/>
      </w:r>
      <w:r w:rsidR="006C74D4">
        <w:t xml:space="preserve">Figure </w:t>
      </w:r>
      <w:r w:rsidR="006C74D4">
        <w:rPr>
          <w:noProof/>
        </w:rPr>
        <w:t>16</w:t>
      </w:r>
      <w:r w:rsidR="0014326D">
        <w:fldChar w:fldCharType="end"/>
      </w:r>
      <w:r w:rsidRPr="00F810B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533F" w14:paraId="7B477D90" w14:textId="77777777" w:rsidTr="57ABD29B">
        <w:tc>
          <w:tcPr>
            <w:tcW w:w="4508" w:type="dxa"/>
          </w:tcPr>
          <w:p w14:paraId="17DDD16A" w14:textId="77777777" w:rsidR="00105A3A" w:rsidRDefault="0049533F" w:rsidP="00105A3A">
            <w:pPr>
              <w:keepNext/>
              <w:ind w:right="228"/>
              <w:jc w:val="center"/>
            </w:pPr>
            <w:r>
              <w:rPr>
                <w:noProof/>
              </w:rPr>
              <w:lastRenderedPageBreak/>
              <w:drawing>
                <wp:inline distT="0" distB="0" distL="0" distR="0" wp14:anchorId="11009048" wp14:editId="0A51A8B1">
                  <wp:extent cx="847725" cy="2416014"/>
                  <wp:effectExtent l="0" t="0" r="0" b="3810"/>
                  <wp:docPr id="19702283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847725" cy="2416014"/>
                          </a:xfrm>
                          <a:prstGeom prst="rect">
                            <a:avLst/>
                          </a:prstGeom>
                        </pic:spPr>
                      </pic:pic>
                    </a:graphicData>
                  </a:graphic>
                </wp:inline>
              </w:drawing>
            </w:r>
          </w:p>
          <w:p w14:paraId="48140059" w14:textId="17ECA573" w:rsidR="0049533F" w:rsidRDefault="00105A3A" w:rsidP="00105A3A">
            <w:pPr>
              <w:pStyle w:val="Caption"/>
              <w:jc w:val="center"/>
            </w:pPr>
            <w:bookmarkStart w:id="47" w:name="_Ref156291143"/>
            <w:r>
              <w:t xml:space="preserve">Figure </w:t>
            </w:r>
            <w:r>
              <w:fldChar w:fldCharType="begin"/>
            </w:r>
            <w:r>
              <w:instrText xml:space="preserve"> SEQ Figure \* ARABIC </w:instrText>
            </w:r>
            <w:r>
              <w:fldChar w:fldCharType="separate"/>
            </w:r>
            <w:r w:rsidR="006C74D4">
              <w:rPr>
                <w:noProof/>
              </w:rPr>
              <w:t>16</w:t>
            </w:r>
            <w:r>
              <w:fldChar w:fldCharType="end"/>
            </w:r>
            <w:bookmarkEnd w:id="47"/>
            <w:r w:rsidRPr="00031447">
              <w:t>: Polysilicon inputs</w:t>
            </w:r>
          </w:p>
          <w:p w14:paraId="4E095172" w14:textId="31C062FB" w:rsidR="0049533F" w:rsidRDefault="0049533F" w:rsidP="008A257F">
            <w:pPr>
              <w:pStyle w:val="Caption"/>
              <w:jc w:val="center"/>
            </w:pPr>
          </w:p>
        </w:tc>
        <w:tc>
          <w:tcPr>
            <w:tcW w:w="4508" w:type="dxa"/>
          </w:tcPr>
          <w:p w14:paraId="56865BCD" w14:textId="46DC54A1" w:rsidR="0049533F" w:rsidRDefault="0049533F" w:rsidP="00DA037E">
            <w:pPr>
              <w:keepNext/>
              <w:ind w:right="228"/>
              <w:jc w:val="center"/>
            </w:pPr>
          </w:p>
          <w:p w14:paraId="5AE95672" w14:textId="77777777" w:rsidR="00105A3A" w:rsidRDefault="0049533F" w:rsidP="00105A3A">
            <w:pPr>
              <w:pStyle w:val="Caption"/>
              <w:keepNext/>
              <w:jc w:val="center"/>
            </w:pPr>
            <w:r>
              <w:rPr>
                <w:noProof/>
              </w:rPr>
              <w:drawing>
                <wp:inline distT="0" distB="0" distL="0" distR="0" wp14:anchorId="021CECAC" wp14:editId="0A7FEAA5">
                  <wp:extent cx="762000" cy="2171697"/>
                  <wp:effectExtent l="0" t="0" r="0" b="635"/>
                  <wp:docPr id="19528136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762000" cy="2171697"/>
                          </a:xfrm>
                          <a:prstGeom prst="rect">
                            <a:avLst/>
                          </a:prstGeom>
                        </pic:spPr>
                      </pic:pic>
                    </a:graphicData>
                  </a:graphic>
                </wp:inline>
              </w:drawing>
            </w:r>
          </w:p>
          <w:p w14:paraId="69607069" w14:textId="43662FA5" w:rsidR="008A257F" w:rsidRDefault="00105A3A" w:rsidP="00105A3A">
            <w:pPr>
              <w:pStyle w:val="Caption"/>
              <w:jc w:val="center"/>
            </w:pPr>
            <w:bookmarkStart w:id="48" w:name="_Ref156291157"/>
            <w:r>
              <w:t xml:space="preserve">Figure </w:t>
            </w:r>
            <w:r>
              <w:fldChar w:fldCharType="begin"/>
            </w:r>
            <w:r>
              <w:instrText xml:space="preserve"> SEQ Figure \* ARABIC </w:instrText>
            </w:r>
            <w:r>
              <w:fldChar w:fldCharType="separate"/>
            </w:r>
            <w:r w:rsidR="006C74D4">
              <w:rPr>
                <w:noProof/>
              </w:rPr>
              <w:t>17</w:t>
            </w:r>
            <w:r>
              <w:fldChar w:fldCharType="end"/>
            </w:r>
            <w:bookmarkEnd w:id="48"/>
            <w:r w:rsidRPr="007F319E">
              <w:t xml:space="preserve">: </w:t>
            </w:r>
            <w:proofErr w:type="spellStart"/>
            <w:r w:rsidRPr="007F319E">
              <w:t>ndiff</w:t>
            </w:r>
            <w:proofErr w:type="spellEnd"/>
            <w:r w:rsidRPr="007F319E">
              <w:t xml:space="preserve"> and </w:t>
            </w:r>
            <w:proofErr w:type="spellStart"/>
            <w:r w:rsidRPr="007F319E">
              <w:t>pdiff</w:t>
            </w:r>
            <w:proofErr w:type="spellEnd"/>
          </w:p>
          <w:p w14:paraId="7B7CBC0F" w14:textId="0980EAE7" w:rsidR="0049533F" w:rsidRDefault="0049533F" w:rsidP="008A257F">
            <w:pPr>
              <w:pStyle w:val="Caption"/>
              <w:keepNext/>
              <w:jc w:val="center"/>
            </w:pPr>
          </w:p>
        </w:tc>
      </w:tr>
    </w:tbl>
    <w:p w14:paraId="4063F266" w14:textId="5141F503" w:rsidR="00EA726D" w:rsidRPr="00F810BA" w:rsidRDefault="00EA726D" w:rsidP="00EA726D">
      <w:pPr>
        <w:ind w:right="228"/>
      </w:pPr>
      <w:r w:rsidRPr="00F810BA">
        <w:rPr>
          <w:b/>
          <w:bCs/>
        </w:rPr>
        <w:t>Polysilicon</w:t>
      </w:r>
      <w:r w:rsidRPr="00F810BA">
        <w:t xml:space="preserve"> extends at least </w:t>
      </w:r>
      <w:r w:rsidRPr="00F810BA">
        <w:rPr>
          <w:b/>
          <w:bCs/>
        </w:rPr>
        <w:t>2 λ</w:t>
      </w:r>
      <w:r w:rsidRPr="00F810BA">
        <w:t xml:space="preserve"> past diffusion when forming a transistor. Hence, the </w:t>
      </w:r>
      <w:proofErr w:type="spellStart"/>
      <w:r w:rsidRPr="00F810BA">
        <w:rPr>
          <w:b/>
          <w:bCs/>
        </w:rPr>
        <w:t>ndiff</w:t>
      </w:r>
      <w:proofErr w:type="spellEnd"/>
      <w:r w:rsidRPr="00F810BA">
        <w:rPr>
          <w:b/>
          <w:bCs/>
        </w:rPr>
        <w:t xml:space="preserve"> </w:t>
      </w:r>
      <w:r w:rsidRPr="00F810BA">
        <w:t xml:space="preserve">must start </w:t>
      </w:r>
      <w:r w:rsidRPr="00F810BA">
        <w:rPr>
          <w:b/>
          <w:bCs/>
        </w:rPr>
        <w:t>3 λ above GND</w:t>
      </w:r>
      <w:r w:rsidRPr="00F810BA">
        <w:t xml:space="preserve">. The </w:t>
      </w:r>
      <w:proofErr w:type="spellStart"/>
      <w:r w:rsidRPr="00F810BA">
        <w:rPr>
          <w:b/>
          <w:bCs/>
        </w:rPr>
        <w:t>pdiff</w:t>
      </w:r>
      <w:proofErr w:type="spellEnd"/>
      <w:r w:rsidRPr="00F810BA">
        <w:t xml:space="preserve"> must start </w:t>
      </w:r>
      <w:r w:rsidRPr="00F810BA">
        <w:rPr>
          <w:b/>
          <w:bCs/>
        </w:rPr>
        <w:t>3 λ below VDD</w:t>
      </w:r>
      <w:r w:rsidRPr="00F810BA">
        <w:t xml:space="preserve">. </w:t>
      </w:r>
      <w:r w:rsidR="00DA3A0C">
        <w:t xml:space="preserve">Note that both </w:t>
      </w:r>
      <w:proofErr w:type="spellStart"/>
      <w:r w:rsidR="00DA3A0C" w:rsidRPr="00DA3A0C">
        <w:rPr>
          <w:b/>
          <w:bCs/>
        </w:rPr>
        <w:t>ndiff</w:t>
      </w:r>
      <w:proofErr w:type="spellEnd"/>
      <w:r w:rsidR="00DA3A0C">
        <w:t xml:space="preserve"> and </w:t>
      </w:r>
      <w:proofErr w:type="spellStart"/>
      <w:r w:rsidR="00DA3A0C" w:rsidRPr="00DA3A0C">
        <w:rPr>
          <w:b/>
          <w:bCs/>
        </w:rPr>
        <w:t>pdiff</w:t>
      </w:r>
      <w:proofErr w:type="spellEnd"/>
      <w:r w:rsidR="00DA3A0C">
        <w:t xml:space="preserve"> use the same </w:t>
      </w:r>
      <w:r w:rsidR="00DA3A0C" w:rsidRPr="00DA3A0C">
        <w:rPr>
          <w:b/>
          <w:bCs/>
        </w:rPr>
        <w:t>diff</w:t>
      </w:r>
      <w:r w:rsidR="00DA3A0C">
        <w:t xml:space="preserve"> layers (we will discriminate with an </w:t>
      </w:r>
      <w:r w:rsidR="00C82494">
        <w:t>additional layer</w:t>
      </w:r>
      <w:r w:rsidR="00DA3A0C">
        <w:t xml:space="preserve"> below). </w:t>
      </w:r>
      <w:r w:rsidRPr="00F810BA">
        <w:t>Like metal, beware of the ambiguity in the meaning of width of diffusion. Because poly is running vertically and diffusion is running horizontally, the width of a transistor corresponds to the height of the diffusion.</w:t>
      </w:r>
    </w:p>
    <w:p w14:paraId="22C90D1C" w14:textId="65B644CF" w:rsidR="00D81BE7" w:rsidRDefault="00EA726D" w:rsidP="00EA726D">
      <w:pPr>
        <w:ind w:right="228"/>
      </w:pPr>
      <w:r w:rsidRPr="00F810BA">
        <w:t xml:space="preserve">In our nand2 cell, the </w:t>
      </w:r>
      <w:r w:rsidRPr="00F810BA">
        <w:rPr>
          <w:b/>
          <w:bCs/>
        </w:rPr>
        <w:t>height</w:t>
      </w:r>
      <w:r w:rsidR="00DC1E9D">
        <w:rPr>
          <w:b/>
          <w:bCs/>
        </w:rPr>
        <w:t>s</w:t>
      </w:r>
      <w:r w:rsidRPr="00F810BA">
        <w:t xml:space="preserve"> of the </w:t>
      </w:r>
      <w:proofErr w:type="spellStart"/>
      <w:r w:rsidRPr="00F810BA">
        <w:rPr>
          <w:b/>
          <w:bCs/>
        </w:rPr>
        <w:t>ndiff</w:t>
      </w:r>
      <w:proofErr w:type="spellEnd"/>
      <w:r w:rsidRPr="00F810BA">
        <w:rPr>
          <w:b/>
          <w:bCs/>
        </w:rPr>
        <w:t xml:space="preserve"> </w:t>
      </w:r>
      <w:r w:rsidRPr="00F810BA">
        <w:t>and</w:t>
      </w:r>
      <w:r w:rsidRPr="00F810BA">
        <w:rPr>
          <w:b/>
          <w:bCs/>
        </w:rPr>
        <w:t xml:space="preserve"> </w:t>
      </w:r>
      <w:proofErr w:type="spellStart"/>
      <w:r w:rsidRPr="00F810BA">
        <w:rPr>
          <w:b/>
          <w:bCs/>
        </w:rPr>
        <w:t>pdiff</w:t>
      </w:r>
      <w:proofErr w:type="spellEnd"/>
      <w:r w:rsidRPr="00F810BA">
        <w:t xml:space="preserve"> are both </w:t>
      </w:r>
      <w:r w:rsidRPr="00F810BA">
        <w:rPr>
          <w:b/>
          <w:bCs/>
        </w:rPr>
        <w:t>12 λ</w:t>
      </w:r>
      <w:r w:rsidRPr="00F810BA">
        <w:t xml:space="preserve"> because those are the widths of the </w:t>
      </w:r>
      <w:proofErr w:type="spellStart"/>
      <w:r w:rsidRPr="00F810BA">
        <w:t>nMOS</w:t>
      </w:r>
      <w:proofErr w:type="spellEnd"/>
      <w:r w:rsidRPr="00F810BA">
        <w:t xml:space="preserve"> and </w:t>
      </w:r>
      <w:proofErr w:type="spellStart"/>
      <w:r w:rsidRPr="00F810BA">
        <w:t>pMOS</w:t>
      </w:r>
      <w:proofErr w:type="spellEnd"/>
      <w:r w:rsidRPr="00F810BA">
        <w:t xml:space="preserve"> transistors in the schematic. In the schematic, we specified the width as </w:t>
      </w:r>
      <w:r w:rsidR="00E6666E">
        <w:t>0.78u</w:t>
      </w:r>
      <w:r w:rsidRPr="00F810BA">
        <w:t>.</w:t>
      </w:r>
    </w:p>
    <w:p w14:paraId="5557100A" w14:textId="6DFD07C6" w:rsidR="00EA726D" w:rsidRPr="00F810BA" w:rsidRDefault="00EA726D" w:rsidP="00EA726D">
      <w:pPr>
        <w:ind w:right="228"/>
      </w:pPr>
      <w:r w:rsidRPr="00F810BA">
        <w:t>Recall that 1 λ =</w:t>
      </w:r>
      <w:r w:rsidR="00BA5135">
        <w:rPr>
          <w:b/>
          <w:bCs/>
        </w:rPr>
        <w:t xml:space="preserve"> </w:t>
      </w:r>
      <w:r w:rsidR="00BA5135" w:rsidRPr="009E2000">
        <w:rPr>
          <w:b/>
          <w:bCs/>
        </w:rPr>
        <w:t xml:space="preserve">0.065 </w:t>
      </w:r>
      <w:proofErr w:type="spellStart"/>
      <w:r w:rsidR="00BA5135" w:rsidRPr="009E2000">
        <w:rPr>
          <w:b/>
          <w:bCs/>
        </w:rPr>
        <w:t>μm</w:t>
      </w:r>
      <w:proofErr w:type="spellEnd"/>
      <w:r w:rsidRPr="00F810BA">
        <w:t xml:space="preserve">, so the height is </w:t>
      </w:r>
      <w:r w:rsidR="00023F66">
        <w:t>0.78</w:t>
      </w:r>
      <w:r w:rsidRPr="00F810BA">
        <w:t>u × 1 λ / 0.</w:t>
      </w:r>
      <w:r w:rsidR="003D0A78">
        <w:t>065</w:t>
      </w:r>
      <w:r w:rsidRPr="00F810BA">
        <w:t xml:space="preserve">u = 12 λ. Therefore, we need to draw strips of </w:t>
      </w:r>
      <w:proofErr w:type="spellStart"/>
      <w:r w:rsidRPr="00F810BA">
        <w:t>ndiff</w:t>
      </w:r>
      <w:proofErr w:type="spellEnd"/>
      <w:r w:rsidRPr="00F810BA">
        <w:t xml:space="preserve"> and </w:t>
      </w:r>
      <w:proofErr w:type="spellStart"/>
      <w:r w:rsidRPr="00F810BA">
        <w:t>pdiff</w:t>
      </w:r>
      <w:proofErr w:type="spellEnd"/>
      <w:r w:rsidRPr="00F810BA">
        <w:t xml:space="preserve"> starting and ending 2 λ from the ends of the cell (to give clearance to the next cell) and starting 2 λ above or below the polysilicon gates and extending vertically by 12 λ, as shown in </w:t>
      </w:r>
      <w:r w:rsidR="0014326D">
        <w:fldChar w:fldCharType="begin"/>
      </w:r>
      <w:r w:rsidR="0014326D">
        <w:instrText xml:space="preserve"> REF _Ref156291157 \h </w:instrText>
      </w:r>
      <w:r w:rsidR="0014326D">
        <w:fldChar w:fldCharType="separate"/>
      </w:r>
      <w:r w:rsidR="006C74D4">
        <w:t xml:space="preserve">Figure </w:t>
      </w:r>
      <w:r w:rsidR="006C74D4">
        <w:rPr>
          <w:noProof/>
        </w:rPr>
        <w:t>17</w:t>
      </w:r>
      <w:r w:rsidR="0014326D">
        <w:fldChar w:fldCharType="end"/>
      </w:r>
      <w:r w:rsidRPr="00F810BA">
        <w:t>.</w:t>
      </w:r>
    </w:p>
    <w:p w14:paraId="6A378C96" w14:textId="0BFFF724" w:rsidR="00EA726D" w:rsidRDefault="00EA726D" w:rsidP="00EA726D">
      <w:pPr>
        <w:ind w:right="228"/>
      </w:pPr>
      <w:r w:rsidRPr="00CF6024">
        <w:t xml:space="preserve">The </w:t>
      </w:r>
      <w:proofErr w:type="spellStart"/>
      <w:r w:rsidRPr="00CF6024">
        <w:rPr>
          <w:b/>
          <w:bCs/>
        </w:rPr>
        <w:t>pMOS</w:t>
      </w:r>
      <w:proofErr w:type="spellEnd"/>
      <w:r w:rsidRPr="00CF6024">
        <w:t xml:space="preserve"> transistors must be surrounded by an n-well by at least 6 λ on each side, and the well should be separated from the </w:t>
      </w:r>
      <w:proofErr w:type="spellStart"/>
      <w:r w:rsidRPr="00CF6024">
        <w:t>nMOS</w:t>
      </w:r>
      <w:proofErr w:type="spellEnd"/>
      <w:r w:rsidRPr="00CF6024">
        <w:t xml:space="preserve"> transistors by at least 6 λ. The well should be the same size in all cells to avoid interreference with </w:t>
      </w:r>
      <w:proofErr w:type="spellStart"/>
      <w:r w:rsidRPr="00CF6024">
        <w:t>nMOS</w:t>
      </w:r>
      <w:proofErr w:type="spellEnd"/>
      <w:r w:rsidRPr="00CF6024">
        <w:t xml:space="preserve"> in neighboring cells, </w:t>
      </w:r>
      <w:r w:rsidR="00351881" w:rsidRPr="00CF6024">
        <w:t>and</w:t>
      </w:r>
      <w:r w:rsidRPr="00CF6024">
        <w:t xml:space="preserve"> to notch errors when cells are abutted. In our library, we choose to bring the n-well down to y = 40. This gives slightly more space for </w:t>
      </w:r>
      <w:proofErr w:type="spellStart"/>
      <w:r w:rsidRPr="00CF6024">
        <w:t>pMOS</w:t>
      </w:r>
      <w:proofErr w:type="spellEnd"/>
      <w:r w:rsidRPr="00CF6024">
        <w:t xml:space="preserve"> than </w:t>
      </w:r>
      <w:proofErr w:type="spellStart"/>
      <w:r w:rsidRPr="00CF6024">
        <w:t>nMOS</w:t>
      </w:r>
      <w:proofErr w:type="spellEnd"/>
      <w:r w:rsidRPr="00CF6024">
        <w:t xml:space="preserve"> transistors, which is a good choice because the </w:t>
      </w:r>
      <w:proofErr w:type="spellStart"/>
      <w:r w:rsidRPr="00CF6024">
        <w:t>pMOS</w:t>
      </w:r>
      <w:proofErr w:type="spellEnd"/>
      <w:r w:rsidRPr="00CF6024">
        <w:t xml:space="preserve"> are typically wider than </w:t>
      </w:r>
      <w:proofErr w:type="spellStart"/>
      <w:r w:rsidRPr="00CF6024">
        <w:t>nMOS</w:t>
      </w:r>
      <w:proofErr w:type="spellEnd"/>
      <w:r w:rsidRPr="00CF6024">
        <w:t xml:space="preserve">. The n-well extends up to y = 96 to sufficiently enclose the well contacts. To surround transistors by 6, it must extend 4 λ left and right of the VDD bus, as shown in </w:t>
      </w:r>
      <w:r w:rsidR="004950BB">
        <w:fldChar w:fldCharType="begin"/>
      </w:r>
      <w:r w:rsidR="004950BB">
        <w:instrText xml:space="preserve"> REF _Ref156291590 \h </w:instrText>
      </w:r>
      <w:r w:rsidR="004950BB">
        <w:fldChar w:fldCharType="separate"/>
      </w:r>
      <w:r w:rsidR="006C74D4">
        <w:t xml:space="preserve">Figure </w:t>
      </w:r>
      <w:r w:rsidR="006C74D4">
        <w:rPr>
          <w:noProof/>
        </w:rPr>
        <w:t>18</w:t>
      </w:r>
      <w:r w:rsidR="004950BB">
        <w:fldChar w:fldCharType="end"/>
      </w:r>
      <w:r w:rsidRPr="00CF602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533F" w14:paraId="1D5220DF" w14:textId="77777777" w:rsidTr="57ABD29B">
        <w:tc>
          <w:tcPr>
            <w:tcW w:w="4508" w:type="dxa"/>
          </w:tcPr>
          <w:p w14:paraId="432AC8AA" w14:textId="77777777" w:rsidR="00105A3A" w:rsidRDefault="0049533F" w:rsidP="00105A3A">
            <w:pPr>
              <w:keepNext/>
              <w:ind w:right="228"/>
              <w:jc w:val="center"/>
            </w:pPr>
            <w:r>
              <w:rPr>
                <w:noProof/>
              </w:rPr>
              <w:lastRenderedPageBreak/>
              <w:drawing>
                <wp:inline distT="0" distB="0" distL="0" distR="0" wp14:anchorId="2BAB7873" wp14:editId="1DB93F09">
                  <wp:extent cx="866775" cy="2470309"/>
                  <wp:effectExtent l="0" t="0" r="0" b="6350"/>
                  <wp:docPr id="779479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866775" cy="2470309"/>
                          </a:xfrm>
                          <a:prstGeom prst="rect">
                            <a:avLst/>
                          </a:prstGeom>
                        </pic:spPr>
                      </pic:pic>
                    </a:graphicData>
                  </a:graphic>
                </wp:inline>
              </w:drawing>
            </w:r>
          </w:p>
          <w:p w14:paraId="5D86146E" w14:textId="5A0BAA99" w:rsidR="0049533F" w:rsidRDefault="00105A3A" w:rsidP="00105A3A">
            <w:pPr>
              <w:pStyle w:val="Caption"/>
              <w:jc w:val="center"/>
            </w:pPr>
            <w:bookmarkStart w:id="49" w:name="_Ref156291590"/>
            <w:r>
              <w:t xml:space="preserve">Figure </w:t>
            </w:r>
            <w:r>
              <w:fldChar w:fldCharType="begin"/>
            </w:r>
            <w:r>
              <w:instrText xml:space="preserve"> SEQ Figure \* ARABIC </w:instrText>
            </w:r>
            <w:r>
              <w:fldChar w:fldCharType="separate"/>
            </w:r>
            <w:r w:rsidR="006C74D4">
              <w:rPr>
                <w:noProof/>
              </w:rPr>
              <w:t>18</w:t>
            </w:r>
            <w:r>
              <w:fldChar w:fldCharType="end"/>
            </w:r>
            <w:bookmarkEnd w:id="49"/>
            <w:r w:rsidRPr="007E4A78">
              <w:t xml:space="preserve">:  </w:t>
            </w:r>
            <w:proofErr w:type="spellStart"/>
            <w:r w:rsidRPr="007E4A78">
              <w:t>nwell</w:t>
            </w:r>
            <w:proofErr w:type="spellEnd"/>
          </w:p>
          <w:p w14:paraId="3C85B143" w14:textId="3CA20077" w:rsidR="0049533F" w:rsidRDefault="0049533F" w:rsidP="0049533F">
            <w:pPr>
              <w:pStyle w:val="Caption"/>
              <w:jc w:val="center"/>
            </w:pPr>
          </w:p>
        </w:tc>
        <w:tc>
          <w:tcPr>
            <w:tcW w:w="4508" w:type="dxa"/>
          </w:tcPr>
          <w:p w14:paraId="76E0B9CF" w14:textId="77777777" w:rsidR="00105A3A" w:rsidRDefault="0049533F" w:rsidP="00105A3A">
            <w:pPr>
              <w:keepNext/>
              <w:ind w:right="228"/>
              <w:jc w:val="center"/>
            </w:pPr>
            <w:r>
              <w:rPr>
                <w:noProof/>
              </w:rPr>
              <w:drawing>
                <wp:inline distT="0" distB="0" distL="0" distR="0" wp14:anchorId="2FF04821" wp14:editId="1994D71A">
                  <wp:extent cx="857250" cy="2443163"/>
                  <wp:effectExtent l="0" t="0" r="0" b="0"/>
                  <wp:docPr id="11054067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6">
                            <a:extLst>
                              <a:ext uri="{28A0092B-C50C-407E-A947-70E740481C1C}">
                                <a14:useLocalDpi xmlns:a14="http://schemas.microsoft.com/office/drawing/2010/main" val="0"/>
                              </a:ext>
                            </a:extLst>
                          </a:blip>
                          <a:stretch>
                            <a:fillRect/>
                          </a:stretch>
                        </pic:blipFill>
                        <pic:spPr>
                          <a:xfrm>
                            <a:off x="0" y="0"/>
                            <a:ext cx="857250" cy="2443163"/>
                          </a:xfrm>
                          <a:prstGeom prst="rect">
                            <a:avLst/>
                          </a:prstGeom>
                        </pic:spPr>
                      </pic:pic>
                    </a:graphicData>
                  </a:graphic>
                </wp:inline>
              </w:drawing>
            </w:r>
          </w:p>
          <w:p w14:paraId="1CACB6A7" w14:textId="0FA13570" w:rsidR="0049533F" w:rsidRDefault="00105A3A" w:rsidP="00105A3A">
            <w:pPr>
              <w:pStyle w:val="Caption"/>
              <w:jc w:val="center"/>
            </w:pPr>
            <w:bookmarkStart w:id="50" w:name="_Ref156291599"/>
            <w:r>
              <w:t xml:space="preserve">Figure </w:t>
            </w:r>
            <w:r>
              <w:fldChar w:fldCharType="begin"/>
            </w:r>
            <w:r>
              <w:instrText xml:space="preserve"> SEQ Figure \* ARABIC </w:instrText>
            </w:r>
            <w:r>
              <w:fldChar w:fldCharType="separate"/>
            </w:r>
            <w:r w:rsidR="006C74D4">
              <w:rPr>
                <w:noProof/>
              </w:rPr>
              <w:t>19</w:t>
            </w:r>
            <w:r>
              <w:fldChar w:fldCharType="end"/>
            </w:r>
            <w:bookmarkEnd w:id="50"/>
            <w:r w:rsidRPr="00B4086B">
              <w:t>: n-select</w:t>
            </w:r>
            <w:r w:rsidR="00E17BB5">
              <w:t xml:space="preserve"> (</w:t>
            </w:r>
            <w:proofErr w:type="spellStart"/>
            <w:r w:rsidR="00E17BB5">
              <w:t>n</w:t>
            </w:r>
            <w:r w:rsidR="00DA3A0C">
              <w:t>sdm</w:t>
            </w:r>
            <w:proofErr w:type="spellEnd"/>
            <w:r w:rsidR="00DA3A0C">
              <w:t>)</w:t>
            </w:r>
            <w:r w:rsidRPr="00B4086B">
              <w:t xml:space="preserve"> and p-select</w:t>
            </w:r>
            <w:r w:rsidR="00DA3A0C">
              <w:t xml:space="preserve"> (</w:t>
            </w:r>
            <w:proofErr w:type="spellStart"/>
            <w:r w:rsidR="00DA3A0C">
              <w:t>psdm</w:t>
            </w:r>
            <w:proofErr w:type="spellEnd"/>
            <w:r w:rsidR="00DA3A0C">
              <w:t>)</w:t>
            </w:r>
          </w:p>
          <w:p w14:paraId="6FEE2018" w14:textId="2DF8A16F" w:rsidR="0049533F" w:rsidRDefault="0049533F" w:rsidP="0049533F">
            <w:pPr>
              <w:pStyle w:val="Caption"/>
              <w:jc w:val="center"/>
            </w:pPr>
          </w:p>
        </w:tc>
      </w:tr>
    </w:tbl>
    <w:p w14:paraId="10B42263" w14:textId="77777777" w:rsidR="0049533F" w:rsidRPr="00CF6024" w:rsidRDefault="0049533F" w:rsidP="00EA726D">
      <w:pPr>
        <w:ind w:right="228"/>
      </w:pPr>
    </w:p>
    <w:p w14:paraId="272145F7" w14:textId="66E4E337" w:rsidR="00EA726D" w:rsidRPr="0049533F" w:rsidRDefault="00EA726D" w:rsidP="0049533F">
      <w:pPr>
        <w:ind w:right="228"/>
      </w:pPr>
      <w:r w:rsidRPr="00CF6024">
        <w:t xml:space="preserve">The MOSIS design rules call for </w:t>
      </w:r>
      <w:r w:rsidRPr="00CF6024">
        <w:rPr>
          <w:b/>
          <w:bCs/>
        </w:rPr>
        <w:t>n-select</w:t>
      </w:r>
      <w:r w:rsidR="00DA3A0C">
        <w:rPr>
          <w:b/>
          <w:bCs/>
        </w:rPr>
        <w:t xml:space="preserve"> (</w:t>
      </w:r>
      <w:proofErr w:type="spellStart"/>
      <w:r w:rsidR="00DA3A0C">
        <w:rPr>
          <w:b/>
          <w:bCs/>
        </w:rPr>
        <w:t>nsdm</w:t>
      </w:r>
      <w:proofErr w:type="spellEnd"/>
      <w:r w:rsidR="00DA3A0C">
        <w:rPr>
          <w:b/>
          <w:bCs/>
        </w:rPr>
        <w:t>)</w:t>
      </w:r>
      <w:r w:rsidRPr="00CF6024">
        <w:rPr>
          <w:b/>
          <w:bCs/>
        </w:rPr>
        <w:t xml:space="preserve"> </w:t>
      </w:r>
      <w:r w:rsidRPr="00CF6024">
        <w:t>and</w:t>
      </w:r>
      <w:r w:rsidRPr="00CF6024">
        <w:rPr>
          <w:b/>
          <w:bCs/>
        </w:rPr>
        <w:t xml:space="preserve"> p-select </w:t>
      </w:r>
      <w:r w:rsidR="00DA3A0C">
        <w:rPr>
          <w:b/>
          <w:bCs/>
        </w:rPr>
        <w:t>(</w:t>
      </w:r>
      <w:proofErr w:type="spellStart"/>
      <w:r w:rsidR="00DA3A0C">
        <w:rPr>
          <w:b/>
          <w:bCs/>
        </w:rPr>
        <w:t>psdm</w:t>
      </w:r>
      <w:proofErr w:type="spellEnd"/>
      <w:r w:rsidR="00DA3A0C">
        <w:rPr>
          <w:b/>
          <w:bCs/>
        </w:rPr>
        <w:t xml:space="preserve">) </w:t>
      </w:r>
      <w:r w:rsidRPr="00CF6024">
        <w:rPr>
          <w:b/>
          <w:bCs/>
        </w:rPr>
        <w:t>layers</w:t>
      </w:r>
      <w:r w:rsidRPr="00CF6024">
        <w:t xml:space="preserve"> enclosing the </w:t>
      </w:r>
      <w:proofErr w:type="spellStart"/>
      <w:r w:rsidRPr="00CF6024">
        <w:rPr>
          <w:b/>
          <w:bCs/>
        </w:rPr>
        <w:t>ndiff</w:t>
      </w:r>
      <w:proofErr w:type="spellEnd"/>
      <w:r w:rsidRPr="00CF6024">
        <w:rPr>
          <w:b/>
          <w:bCs/>
        </w:rPr>
        <w:t xml:space="preserve"> and </w:t>
      </w:r>
      <w:proofErr w:type="spellStart"/>
      <w:r w:rsidRPr="00CF6024">
        <w:rPr>
          <w:b/>
          <w:bCs/>
        </w:rPr>
        <w:t>pdiff</w:t>
      </w:r>
      <w:proofErr w:type="spellEnd"/>
      <w:r w:rsidRPr="00CF6024">
        <w:t xml:space="preserve"> by at least </w:t>
      </w:r>
      <w:r w:rsidRPr="00CF6024">
        <w:rPr>
          <w:b/>
          <w:bCs/>
        </w:rPr>
        <w:t>2 λ</w:t>
      </w:r>
      <w:r w:rsidRPr="00CF6024">
        <w:t xml:space="preserve">. Each is a rectangle. The n-select starts 1 λ above GND and ends 4 λ below the n-well. The p-select starts 1 λ below VDD and ends 4 λ above the n-well boundary. Both extend the full width of the GND/VDD metal lines, as shown in </w:t>
      </w:r>
      <w:r w:rsidR="004950BB">
        <w:fldChar w:fldCharType="begin"/>
      </w:r>
      <w:r w:rsidR="004950BB">
        <w:instrText xml:space="preserve"> REF _Ref156291599 \h </w:instrText>
      </w:r>
      <w:r w:rsidR="004950BB">
        <w:fldChar w:fldCharType="separate"/>
      </w:r>
      <w:r w:rsidR="006C74D4">
        <w:t xml:space="preserve">Figure </w:t>
      </w:r>
      <w:r w:rsidR="006C74D4">
        <w:rPr>
          <w:noProof/>
        </w:rPr>
        <w:t>19</w:t>
      </w:r>
      <w:r w:rsidR="004950BB">
        <w:fldChar w:fldCharType="end"/>
      </w:r>
      <w:r w:rsidRPr="00CF6024">
        <w:t>. Hence, when cells are abutted, the active regions also abut</w:t>
      </w:r>
      <w:r w:rsidR="00CC3C9D">
        <w:t>,</w:t>
      </w:r>
      <w:r w:rsidRPr="00CF6024">
        <w:t xml:space="preserve"> and there are no notches.</w:t>
      </w:r>
    </w:p>
    <w:p w14:paraId="21EE2476" w14:textId="162098FF" w:rsidR="00EA726D" w:rsidRPr="00CF6024" w:rsidRDefault="00EA726D" w:rsidP="00EA726D">
      <w:pPr>
        <w:ind w:right="228"/>
      </w:pPr>
      <w:r w:rsidRPr="00CF6024">
        <w:t xml:space="preserve">All leaf cells resemble </w:t>
      </w:r>
      <w:r w:rsidR="004950BB">
        <w:fldChar w:fldCharType="begin"/>
      </w:r>
      <w:r w:rsidR="004950BB">
        <w:instrText xml:space="preserve"> REF _Ref156291599 \h </w:instrText>
      </w:r>
      <w:r w:rsidR="004950BB">
        <w:fldChar w:fldCharType="separate"/>
      </w:r>
      <w:r w:rsidR="006C74D4">
        <w:t xml:space="preserve">Figure </w:t>
      </w:r>
      <w:r w:rsidR="006C74D4">
        <w:rPr>
          <w:noProof/>
        </w:rPr>
        <w:t>19</w:t>
      </w:r>
      <w:r w:rsidR="004950BB">
        <w:fldChar w:fldCharType="end"/>
      </w:r>
      <w:r w:rsidRPr="00CF6024">
        <w:t>, with power and ground, n-well, well and substrate contacts, horizontal strips of diffusion, and vertical polysilicon inputs. Different cells will have different widths, but the template is otherwise the same.</w:t>
      </w:r>
    </w:p>
    <w:p w14:paraId="47F98E05" w14:textId="021D5079" w:rsidR="00EA726D" w:rsidRPr="00CF6024" w:rsidRDefault="00EA726D" w:rsidP="00EA726D">
      <w:pPr>
        <w:ind w:right="228"/>
      </w:pPr>
      <w:r w:rsidRPr="00CF6024">
        <w:t>The cells are customized by adding metal1 and contacts to connect the power, ground, and inputs and outputs. Most cells can be built using no metal2 or metal3 wires inside the cell, so wires can easily be routed over the cell in these layers without interference. Stick diagrams show poly running purely vertically, but we often bend the poly to bring transistors closer together if there is no contact required between them. This is worth the trouble because it reduces the capacitance, improving speed and power consumption.</w:t>
      </w:r>
    </w:p>
    <w:p w14:paraId="4BCA36C6" w14:textId="00034424" w:rsidR="00EA726D" w:rsidRPr="00855C9F" w:rsidRDefault="00DD52EE" w:rsidP="0004639F">
      <w:pPr>
        <w:pStyle w:val="Heading2"/>
        <w:tabs>
          <w:tab w:val="num" w:pos="1440"/>
        </w:tabs>
      </w:pPr>
      <w:r>
        <w:t xml:space="preserve"> </w:t>
      </w:r>
      <w:bookmarkStart w:id="51" w:name="_Toc156291037"/>
      <w:r w:rsidR="00EA726D" w:rsidRPr="00855C9F">
        <w:t>Build the layout</w:t>
      </w:r>
      <w:bookmarkEnd w:id="51"/>
      <w:r w:rsidR="00A662E0">
        <w:t xml:space="preserve"> (using Sky130)</w:t>
      </w:r>
    </w:p>
    <w:p w14:paraId="34421820" w14:textId="39A4DA58" w:rsidR="00CF6024" w:rsidRPr="00CF6024" w:rsidRDefault="00EA726D" w:rsidP="00EA726D">
      <w:pPr>
        <w:ind w:right="228"/>
      </w:pPr>
      <w:r w:rsidRPr="00CF6024">
        <w:t>To start a layout of a 2-input NAND gate,</w:t>
      </w:r>
    </w:p>
    <w:p w14:paraId="41312A35" w14:textId="625A8385" w:rsidR="00CF6024" w:rsidRPr="00CF6024" w:rsidRDefault="00A1732F" w:rsidP="000B7B6D">
      <w:pPr>
        <w:pStyle w:val="ListParagraph"/>
        <w:numPr>
          <w:ilvl w:val="0"/>
          <w:numId w:val="13"/>
        </w:numPr>
        <w:ind w:right="228"/>
      </w:pPr>
      <w:r>
        <w:t>First</w:t>
      </w:r>
      <w:r w:rsidR="008C4BA0">
        <w:t>,</w:t>
      </w:r>
      <w:r>
        <w:t xml:space="preserve"> </w:t>
      </w:r>
      <w:r w:rsidR="00EA726D" w:rsidRPr="00A1732F">
        <w:rPr>
          <w:b/>
          <w:bCs/>
        </w:rPr>
        <w:t xml:space="preserve">create a new </w:t>
      </w:r>
      <w:proofErr w:type="spellStart"/>
      <w:r w:rsidR="00EA726D" w:rsidRPr="0081755F">
        <w:rPr>
          <w:b/>
          <w:bCs/>
        </w:rPr>
        <w:t>cellview</w:t>
      </w:r>
      <w:proofErr w:type="spellEnd"/>
      <w:r w:rsidR="00EA726D" w:rsidRPr="00CF6024">
        <w:t xml:space="preserve"> for nand2 called </w:t>
      </w:r>
      <w:r w:rsidR="00EA726D" w:rsidRPr="00A1732F">
        <w:rPr>
          <w:b/>
          <w:bCs/>
        </w:rPr>
        <w:t>layout</w:t>
      </w:r>
      <w:r w:rsidR="00EA726D" w:rsidRPr="00CF6024">
        <w:t xml:space="preserve">. It should be of type layout and always open with </w:t>
      </w:r>
      <w:r w:rsidR="00EA726D" w:rsidRPr="00A1732F">
        <w:rPr>
          <w:b/>
          <w:bCs/>
        </w:rPr>
        <w:t>Layout XL</w:t>
      </w:r>
      <w:r w:rsidR="0074310C">
        <w:rPr>
          <w:b/>
          <w:bCs/>
        </w:rPr>
        <w:t xml:space="preserve"> or GXL</w:t>
      </w:r>
      <w:r w:rsidR="00EA726D" w:rsidRPr="00CF6024">
        <w:t>.</w:t>
      </w:r>
      <w:r w:rsidR="00EA726D" w:rsidRPr="00CF6024">
        <w:rPr>
          <w:rStyle w:val="FootnoteReference"/>
        </w:rPr>
        <w:footnoteReference w:id="3"/>
      </w:r>
    </w:p>
    <w:tbl>
      <w:tblPr>
        <w:tblStyle w:val="TableGrid"/>
        <w:tblW w:w="8305" w:type="dxa"/>
        <w:tblInd w:w="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02"/>
        <w:gridCol w:w="7503"/>
      </w:tblGrid>
      <w:tr w:rsidR="00CF6024" w14:paraId="645B2658" w14:textId="77777777" w:rsidTr="57ABD29B">
        <w:trPr>
          <w:trHeight w:val="267"/>
        </w:trPr>
        <w:tc>
          <w:tcPr>
            <w:tcW w:w="802" w:type="dxa"/>
            <w:shd w:val="clear" w:color="auto" w:fill="EDEDED" w:themeFill="accent3" w:themeFillTint="33"/>
          </w:tcPr>
          <w:p w14:paraId="78741C0F" w14:textId="77777777" w:rsidR="00CF6024" w:rsidRDefault="00CF6024" w:rsidP="00DA037E">
            <w:r>
              <w:rPr>
                <w:noProof/>
              </w:rPr>
              <w:drawing>
                <wp:inline distT="0" distB="0" distL="0" distR="0" wp14:anchorId="17DAD770" wp14:editId="792BB18B">
                  <wp:extent cx="342900" cy="342900"/>
                  <wp:effectExtent l="0" t="0" r="0" b="0"/>
                  <wp:docPr id="1582498037" name="Graphic 64"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64"/>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503" w:type="dxa"/>
            <w:shd w:val="clear" w:color="auto" w:fill="EDEDED" w:themeFill="accent3" w:themeFillTint="33"/>
          </w:tcPr>
          <w:p w14:paraId="1965758B" w14:textId="05AB343D" w:rsidR="00CF6024" w:rsidRPr="00CF6024" w:rsidRDefault="0049533F" w:rsidP="00CF6024">
            <w:pPr>
              <w:ind w:right="228"/>
            </w:pPr>
            <w:r>
              <w:t>Click O</w:t>
            </w:r>
            <w:r w:rsidR="008C4BA0">
              <w:t>K</w:t>
            </w:r>
            <w:r>
              <w:t xml:space="preserve"> to accept nand2 </w:t>
            </w:r>
            <w:r w:rsidR="00B1440B">
              <w:t>schematic</w:t>
            </w:r>
            <w:r>
              <w:t xml:space="preserve"> w</w:t>
            </w:r>
            <w:r w:rsidR="00A1732F">
              <w:t>hen</w:t>
            </w:r>
            <w:r w:rsidR="00CF6024" w:rsidRPr="00CF6024">
              <w:t xml:space="preserve"> prompted about the Source View Definition</w:t>
            </w:r>
            <w:r>
              <w:t>.</w:t>
            </w:r>
          </w:p>
        </w:tc>
      </w:tr>
    </w:tbl>
    <w:p w14:paraId="51926687" w14:textId="77777777" w:rsidR="00CF6024" w:rsidRDefault="00CF6024" w:rsidP="00CF6024">
      <w:pPr>
        <w:pStyle w:val="ListParagraph"/>
        <w:ind w:right="228"/>
        <w:rPr>
          <w:sz w:val="24"/>
          <w:szCs w:val="24"/>
        </w:rPr>
      </w:pPr>
    </w:p>
    <w:p w14:paraId="7029BC2C" w14:textId="1DB3E0F2" w:rsidR="00A1732F" w:rsidRDefault="00EA726D" w:rsidP="00CF6024">
      <w:pPr>
        <w:spacing w:line="246" w:lineRule="auto"/>
        <w:ind w:right="77"/>
      </w:pPr>
      <w:r w:rsidRPr="00CF6024">
        <w:lastRenderedPageBreak/>
        <w:t xml:space="preserve">Your goal is to draw a layout </w:t>
      </w:r>
      <w:proofErr w:type="gramStart"/>
      <w:r w:rsidR="00180121">
        <w:t>similar to</w:t>
      </w:r>
      <w:proofErr w:type="gramEnd"/>
      <w:r w:rsidRPr="00CF6024">
        <w:t xml:space="preserve"> the one shown in </w:t>
      </w:r>
      <w:r w:rsidR="004E628A">
        <w:fldChar w:fldCharType="begin"/>
      </w:r>
      <w:r w:rsidR="004E628A">
        <w:instrText xml:space="preserve"> REF _Ref156291396 \h </w:instrText>
      </w:r>
      <w:r w:rsidR="004E628A">
        <w:fldChar w:fldCharType="separate"/>
      </w:r>
      <w:r w:rsidR="006C74D4">
        <w:t xml:space="preserve">Figure </w:t>
      </w:r>
      <w:r w:rsidR="006C74D4">
        <w:rPr>
          <w:noProof/>
        </w:rPr>
        <w:t>20</w:t>
      </w:r>
      <w:r w:rsidR="004E628A">
        <w:fldChar w:fldCharType="end"/>
      </w:r>
      <w:r w:rsidRPr="00CF6024">
        <w:t>. Neatness and precision are imperative to get a good layout. Keep in mind the principles described above so the reasons for the dimensions are clear.</w:t>
      </w:r>
    </w:p>
    <w:p w14:paraId="2543E9D4" w14:textId="4822BAFB" w:rsidR="007C4FCE" w:rsidRDefault="00A1732F" w:rsidP="00CF6024">
      <w:pPr>
        <w:spacing w:line="246" w:lineRule="auto"/>
        <w:ind w:right="77"/>
        <w:rPr>
          <w:b/>
          <w:bCs/>
        </w:rPr>
      </w:pPr>
      <w:r w:rsidRPr="00183347">
        <w:rPr>
          <w:highlight w:val="yellow"/>
        </w:rPr>
        <w:t>T</w:t>
      </w:r>
      <w:r w:rsidR="00EA726D" w:rsidRPr="00183347">
        <w:rPr>
          <w:highlight w:val="yellow"/>
        </w:rPr>
        <w:t xml:space="preserve">he </w:t>
      </w:r>
      <w:r w:rsidR="00F7317B" w:rsidRPr="00183347">
        <w:rPr>
          <w:highlight w:val="yellow"/>
        </w:rPr>
        <w:t>Sky130</w:t>
      </w:r>
      <w:r w:rsidR="00EA726D" w:rsidRPr="00183347">
        <w:rPr>
          <w:highlight w:val="yellow"/>
        </w:rPr>
        <w:t xml:space="preserve"> technology file is configured on a half-lambda grid, so grid units are 0.</w:t>
      </w:r>
      <w:r w:rsidR="003F48EF" w:rsidRPr="00183347">
        <w:rPr>
          <w:highlight w:val="yellow"/>
        </w:rPr>
        <w:t>00</w:t>
      </w:r>
      <w:r w:rsidR="00EA726D" w:rsidRPr="00183347">
        <w:rPr>
          <w:highlight w:val="yellow"/>
        </w:rPr>
        <w:t xml:space="preserve">5 </w:t>
      </w:r>
      <w:proofErr w:type="spellStart"/>
      <w:r w:rsidR="00EA726D" w:rsidRPr="00183347">
        <w:rPr>
          <w:highlight w:val="yellow"/>
        </w:rPr>
        <w:t>μm</w:t>
      </w:r>
      <w:proofErr w:type="spellEnd"/>
      <w:r w:rsidR="00EA726D" w:rsidRPr="00183347">
        <w:rPr>
          <w:highlight w:val="yellow"/>
        </w:rPr>
        <w:t xml:space="preserve">. Take care that everything you do is an integer multiple of </w:t>
      </w:r>
      <w:proofErr w:type="gramStart"/>
      <w:r w:rsidR="00EA726D" w:rsidRPr="00183347">
        <w:rPr>
          <w:highlight w:val="yellow"/>
        </w:rPr>
        <w:t>λ</w:t>
      </w:r>
      <w:proofErr w:type="gramEnd"/>
      <w:r w:rsidR="00EA726D" w:rsidRPr="00183347">
        <w:rPr>
          <w:highlight w:val="yellow"/>
        </w:rPr>
        <w:t xml:space="preserve"> so you don’t come to grief later on. The heavy dots are on a 10-λ </w:t>
      </w:r>
      <w:proofErr w:type="gramStart"/>
      <w:r w:rsidR="00EA726D" w:rsidRPr="00183347">
        <w:rPr>
          <w:highlight w:val="yellow"/>
        </w:rPr>
        <w:t>grid</w:t>
      </w:r>
      <w:proofErr w:type="gramEnd"/>
      <w:r w:rsidR="00F04E68" w:rsidRPr="00183347">
        <w:rPr>
          <w:highlight w:val="yellow"/>
        </w:rPr>
        <w:t xml:space="preserve"> and the smaller dots are on a 2-λ grid. </w:t>
      </w:r>
      <w:r w:rsidR="00F04E68" w:rsidRPr="00183347">
        <w:rPr>
          <w:b/>
          <w:bCs/>
          <w:highlight w:val="yellow"/>
        </w:rPr>
        <w:t>Also, units are listed in microns, so you will have to mentally convert 1 λ = 0.</w:t>
      </w:r>
      <w:r w:rsidR="00AA090F" w:rsidRPr="00183347">
        <w:rPr>
          <w:b/>
          <w:bCs/>
          <w:highlight w:val="yellow"/>
        </w:rPr>
        <w:t>065</w:t>
      </w:r>
      <w:r w:rsidR="00F04E68" w:rsidRPr="00183347">
        <w:rPr>
          <w:b/>
          <w:bCs/>
          <w:highlight w:val="yellow"/>
        </w:rPr>
        <w:t xml:space="preserve"> </w:t>
      </w:r>
      <w:proofErr w:type="spellStart"/>
      <w:r w:rsidR="00F04E68" w:rsidRPr="00183347">
        <w:rPr>
          <w:b/>
          <w:bCs/>
          <w:highlight w:val="yellow"/>
        </w:rPr>
        <w:t>μm</w:t>
      </w:r>
      <w:proofErr w:type="spellEnd"/>
      <w:r w:rsidR="00F04E68" w:rsidRPr="00183347">
        <w:rPr>
          <w:b/>
          <w:bCs/>
          <w:highlight w:val="yellow"/>
        </w:rPr>
        <w:t>.</w:t>
      </w:r>
      <w:r w:rsidR="00F3146C">
        <w:rPr>
          <w:b/>
          <w:bCs/>
        </w:rPr>
        <w:t xml:space="preserve"> </w:t>
      </w:r>
    </w:p>
    <w:p w14:paraId="15C8999E" w14:textId="3028B8BD" w:rsidR="00CF6024" w:rsidRDefault="00F3146C" w:rsidP="00CF6024">
      <w:pPr>
        <w:spacing w:line="246" w:lineRule="auto"/>
        <w:ind w:right="77"/>
        <w:rPr>
          <w:b/>
          <w:bCs/>
        </w:rPr>
      </w:pPr>
      <w:r>
        <w:rPr>
          <w:b/>
          <w:bCs/>
        </w:rPr>
        <w:t>In general, do not modify the Display Editor Settings.</w:t>
      </w:r>
    </w:p>
    <w:p w14:paraId="663590A2" w14:textId="77777777" w:rsidR="00105A3A" w:rsidRDefault="00F04E68" w:rsidP="00105A3A">
      <w:pPr>
        <w:keepNext/>
        <w:spacing w:line="246" w:lineRule="auto"/>
        <w:ind w:right="77"/>
        <w:jc w:val="center"/>
      </w:pPr>
      <w:r w:rsidRPr="00CD3EEB">
        <w:rPr>
          <w:noProof/>
        </w:rPr>
        <w:drawing>
          <wp:inline distT="0" distB="0" distL="0" distR="0" wp14:anchorId="7CD957BA" wp14:editId="74F3EED6">
            <wp:extent cx="2392326" cy="3763925"/>
            <wp:effectExtent l="0" t="0" r="8255" b="8255"/>
            <wp:docPr id="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2395963" cy="3769648"/>
                    </a:xfrm>
                    <a:prstGeom prst="rect">
                      <a:avLst/>
                    </a:prstGeom>
                    <a:ln/>
                  </pic:spPr>
                </pic:pic>
              </a:graphicData>
            </a:graphic>
          </wp:inline>
        </w:drawing>
      </w:r>
    </w:p>
    <w:p w14:paraId="7A212A74" w14:textId="02F9DB71" w:rsidR="00F04E68" w:rsidRPr="00CD3EEB" w:rsidRDefault="00105A3A" w:rsidP="00105A3A">
      <w:pPr>
        <w:pStyle w:val="Caption"/>
        <w:jc w:val="center"/>
      </w:pPr>
      <w:bookmarkStart w:id="52" w:name="_Ref156291396"/>
      <w:r>
        <w:t xml:space="preserve">Figure </w:t>
      </w:r>
      <w:r>
        <w:fldChar w:fldCharType="begin"/>
      </w:r>
      <w:r>
        <w:instrText xml:space="preserve"> SEQ Figure \* ARABIC </w:instrText>
      </w:r>
      <w:r>
        <w:fldChar w:fldCharType="separate"/>
      </w:r>
      <w:r w:rsidR="006C74D4">
        <w:rPr>
          <w:noProof/>
        </w:rPr>
        <w:t>20</w:t>
      </w:r>
      <w:r>
        <w:fldChar w:fldCharType="end"/>
      </w:r>
      <w:bookmarkEnd w:id="52"/>
      <w:r w:rsidRPr="001F25DD">
        <w:t>: nand2 layout</w:t>
      </w:r>
    </w:p>
    <w:p w14:paraId="7F2C012B" w14:textId="0D16D59D" w:rsidR="008A257F" w:rsidRDefault="008A257F" w:rsidP="008A257F">
      <w:pPr>
        <w:pStyle w:val="Heading3"/>
      </w:pPr>
      <w:bookmarkStart w:id="53" w:name="_Toc156291038"/>
      <w:r>
        <w:t>Familiarize with the Layout editor</w:t>
      </w:r>
      <w:bookmarkEnd w:id="53"/>
    </w:p>
    <w:p w14:paraId="2D0C3DAE" w14:textId="195464E6" w:rsidR="00F04E68" w:rsidRPr="008A257F" w:rsidRDefault="00F04E68" w:rsidP="00F04E68">
      <w:pPr>
        <w:spacing w:before="76"/>
        <w:ind w:right="75"/>
        <w:rPr>
          <w:b/>
          <w:bCs/>
        </w:rPr>
      </w:pPr>
      <w:r w:rsidRPr="008A257F">
        <w:t>The layers pane is on the left</w:t>
      </w:r>
      <w:r w:rsidR="008A257F" w:rsidRPr="008A257F">
        <w:t xml:space="preserve"> side of the Layout editor window</w:t>
      </w:r>
      <w:r w:rsidRPr="008A257F">
        <w:t xml:space="preserve">. For the labs, you will need </w:t>
      </w:r>
      <w:proofErr w:type="spellStart"/>
      <w:r w:rsidRPr="008A257F">
        <w:rPr>
          <w:b/>
          <w:bCs/>
        </w:rPr>
        <w:t>nwell</w:t>
      </w:r>
      <w:proofErr w:type="spellEnd"/>
      <w:r w:rsidRPr="008A257F">
        <w:rPr>
          <w:b/>
          <w:bCs/>
        </w:rPr>
        <w:t xml:space="preserve">, </w:t>
      </w:r>
      <w:r w:rsidR="00CC75B0">
        <w:rPr>
          <w:b/>
          <w:bCs/>
        </w:rPr>
        <w:t xml:space="preserve">diff, </w:t>
      </w:r>
      <w:proofErr w:type="spellStart"/>
      <w:r w:rsidR="00CC75B0">
        <w:rPr>
          <w:b/>
          <w:bCs/>
        </w:rPr>
        <w:t>nsdm</w:t>
      </w:r>
      <w:proofErr w:type="spellEnd"/>
      <w:r w:rsidRPr="008A257F">
        <w:rPr>
          <w:b/>
          <w:bCs/>
        </w:rPr>
        <w:t xml:space="preserve">, </w:t>
      </w:r>
      <w:proofErr w:type="spellStart"/>
      <w:r w:rsidR="00CC75B0">
        <w:rPr>
          <w:b/>
          <w:bCs/>
        </w:rPr>
        <w:t>pdsm</w:t>
      </w:r>
      <w:proofErr w:type="spellEnd"/>
      <w:r w:rsidRPr="008A257F">
        <w:rPr>
          <w:b/>
          <w:bCs/>
        </w:rPr>
        <w:t xml:space="preserve">, </w:t>
      </w:r>
      <w:r w:rsidR="00CC75B0">
        <w:rPr>
          <w:b/>
          <w:bCs/>
        </w:rPr>
        <w:t>tap</w:t>
      </w:r>
      <w:r w:rsidRPr="008A257F">
        <w:rPr>
          <w:b/>
          <w:bCs/>
        </w:rPr>
        <w:t xml:space="preserve">, poly, </w:t>
      </w:r>
      <w:r w:rsidR="00CC75B0">
        <w:rPr>
          <w:b/>
          <w:bCs/>
        </w:rPr>
        <w:t>li1, met1</w:t>
      </w:r>
      <w:r w:rsidR="00021FDA">
        <w:rPr>
          <w:b/>
          <w:bCs/>
        </w:rPr>
        <w:t>-5</w:t>
      </w:r>
      <w:r w:rsidR="00CC75B0">
        <w:rPr>
          <w:b/>
          <w:bCs/>
        </w:rPr>
        <w:t>, licon</w:t>
      </w:r>
      <w:r w:rsidR="00021FDA">
        <w:rPr>
          <w:b/>
          <w:bCs/>
        </w:rPr>
        <w:t>1</w:t>
      </w:r>
      <w:r w:rsidRPr="008A257F">
        <w:rPr>
          <w:b/>
          <w:bCs/>
        </w:rPr>
        <w:t xml:space="preserve">, </w:t>
      </w:r>
      <w:proofErr w:type="spellStart"/>
      <w:r w:rsidR="00CC75B0">
        <w:rPr>
          <w:b/>
          <w:bCs/>
        </w:rPr>
        <w:t>mcon</w:t>
      </w:r>
      <w:proofErr w:type="spellEnd"/>
      <w:r w:rsidR="00BB3AF1">
        <w:rPr>
          <w:b/>
          <w:bCs/>
        </w:rPr>
        <w:t>, and via1-</w:t>
      </w:r>
      <w:r w:rsidR="00D81C47">
        <w:rPr>
          <w:b/>
          <w:bCs/>
        </w:rPr>
        <w:t>4</w:t>
      </w:r>
      <w:r w:rsidRPr="008A257F">
        <w:rPr>
          <w:b/>
          <w:bCs/>
        </w:rPr>
        <w:t>.</w:t>
      </w:r>
    </w:p>
    <w:p w14:paraId="49A71261" w14:textId="7A5E56CB" w:rsidR="00F04E68" w:rsidRPr="008A257F" w:rsidRDefault="00F04E68" w:rsidP="00F04E68">
      <w:pPr>
        <w:spacing w:before="76"/>
        <w:ind w:right="75"/>
      </w:pPr>
      <w:r w:rsidRPr="008A257F">
        <w:t xml:space="preserve">In this design process, </w:t>
      </w:r>
      <w:r w:rsidR="00D56EF4">
        <w:t>diff (+</w:t>
      </w:r>
      <w:proofErr w:type="spellStart"/>
      <w:r w:rsidR="00D56EF4">
        <w:t>nsdm</w:t>
      </w:r>
      <w:proofErr w:type="spellEnd"/>
      <w:r w:rsidR="00D56EF4">
        <w:t>)</w:t>
      </w:r>
      <w:r w:rsidRPr="008A257F">
        <w:t xml:space="preserve"> and </w:t>
      </w:r>
      <w:r w:rsidR="00D56EF4">
        <w:t>diff (+</w:t>
      </w:r>
      <w:proofErr w:type="spellStart"/>
      <w:r w:rsidR="00D56EF4">
        <w:t>pdsm</w:t>
      </w:r>
      <w:proofErr w:type="spellEnd"/>
      <w:r w:rsidR="00D56EF4">
        <w:t>)</w:t>
      </w:r>
      <w:r w:rsidRPr="008A257F">
        <w:t xml:space="preserve"> stand for n+ diffusion and p+ diffusion, respectively. </w:t>
      </w:r>
      <w:r w:rsidR="00694E13">
        <w:t>The diff layer</w:t>
      </w:r>
      <w:r w:rsidRPr="008A257F">
        <w:t xml:space="preserve"> must be surrounded by a rectangle of </w:t>
      </w:r>
      <w:proofErr w:type="spellStart"/>
      <w:r w:rsidR="00694E13">
        <w:t>nsdm</w:t>
      </w:r>
      <w:proofErr w:type="spellEnd"/>
      <w:r w:rsidRPr="008A257F">
        <w:t xml:space="preserve"> or </w:t>
      </w:r>
      <w:proofErr w:type="spellStart"/>
      <w:r w:rsidR="00694E13">
        <w:t>pdsm</w:t>
      </w:r>
      <w:proofErr w:type="spellEnd"/>
      <w:r w:rsidRPr="008A257F">
        <w:t>, respectively; in a cleaner flow, the select layers might be automatically generated.</w:t>
      </w:r>
    </w:p>
    <w:p w14:paraId="60DCB7B0" w14:textId="77777777" w:rsidR="00F04E68" w:rsidRPr="008A257F" w:rsidRDefault="00F04E68" w:rsidP="00F04E68">
      <w:pPr>
        <w:spacing w:line="245" w:lineRule="auto"/>
        <w:ind w:right="78"/>
      </w:pPr>
      <w:r w:rsidRPr="008A257F">
        <w:t>Some useful menu options when drawing the layout are:</w:t>
      </w:r>
    </w:p>
    <w:p w14:paraId="0E7FBA06" w14:textId="77777777" w:rsidR="00F04E68" w:rsidRPr="008A257F" w:rsidRDefault="00F04E68" w:rsidP="000B7B6D">
      <w:pPr>
        <w:pStyle w:val="ListParagraph"/>
        <w:numPr>
          <w:ilvl w:val="0"/>
          <w:numId w:val="20"/>
        </w:numPr>
        <w:spacing w:line="245" w:lineRule="auto"/>
        <w:ind w:right="78"/>
      </w:pPr>
      <w:r w:rsidRPr="008A257F">
        <w:t>Zoom in and zoom out. There are several zoom commands under the window menu.</w:t>
      </w:r>
    </w:p>
    <w:p w14:paraId="55103EE9" w14:textId="77777777" w:rsidR="00F04E68" w:rsidRPr="008A257F" w:rsidRDefault="00F04E68" w:rsidP="000B7B6D">
      <w:pPr>
        <w:pStyle w:val="ListParagraph"/>
        <w:numPr>
          <w:ilvl w:val="0"/>
          <w:numId w:val="20"/>
        </w:numPr>
        <w:spacing w:line="245" w:lineRule="auto"/>
        <w:ind w:right="78"/>
      </w:pPr>
      <w:r w:rsidRPr="008A257F">
        <w:t>Pan with the arrow keys.</w:t>
      </w:r>
    </w:p>
    <w:p w14:paraId="6B4A5C77" w14:textId="77777777" w:rsidR="00F04E68" w:rsidRPr="008A257F" w:rsidRDefault="00F04E68" w:rsidP="000B7B6D">
      <w:pPr>
        <w:pStyle w:val="ListParagraph"/>
        <w:numPr>
          <w:ilvl w:val="0"/>
          <w:numId w:val="20"/>
        </w:numPr>
        <w:spacing w:line="245" w:lineRule="auto"/>
        <w:ind w:right="78"/>
      </w:pPr>
      <w:r w:rsidRPr="008A257F">
        <w:t>To create a rule for measurement, use Tools • Create Measurement (k).</w:t>
      </w:r>
    </w:p>
    <w:p w14:paraId="1ECA29AF" w14:textId="77777777" w:rsidR="00F04E68" w:rsidRPr="008A257F" w:rsidRDefault="00F04E68" w:rsidP="000B7B6D">
      <w:pPr>
        <w:pStyle w:val="ListParagraph"/>
        <w:numPr>
          <w:ilvl w:val="1"/>
          <w:numId w:val="20"/>
        </w:numPr>
        <w:spacing w:line="245" w:lineRule="auto"/>
        <w:ind w:right="78"/>
      </w:pPr>
      <w:r w:rsidRPr="008A257F">
        <w:t>Use the ruler to measure distances</w:t>
      </w:r>
    </w:p>
    <w:p w14:paraId="4CADDA24" w14:textId="77777777" w:rsidR="00F04E68" w:rsidRPr="008A257F" w:rsidRDefault="00F04E68" w:rsidP="000B7B6D">
      <w:pPr>
        <w:pStyle w:val="ListParagraph"/>
        <w:numPr>
          <w:ilvl w:val="1"/>
          <w:numId w:val="20"/>
        </w:numPr>
        <w:spacing w:line="245" w:lineRule="auto"/>
        <w:ind w:right="78"/>
      </w:pPr>
      <w:r w:rsidRPr="008A257F">
        <w:t>Use Tools • Clear All Rulers to eliminate them when you are done.</w:t>
      </w:r>
    </w:p>
    <w:p w14:paraId="4496806D" w14:textId="77777777" w:rsidR="00F04E68" w:rsidRPr="008A257F" w:rsidRDefault="00F04E68" w:rsidP="000B7B6D">
      <w:pPr>
        <w:pStyle w:val="ListParagraph"/>
        <w:numPr>
          <w:ilvl w:val="0"/>
          <w:numId w:val="20"/>
        </w:numPr>
        <w:spacing w:line="245" w:lineRule="auto"/>
        <w:ind w:right="78"/>
      </w:pPr>
      <w:r w:rsidRPr="008A257F">
        <w:t>To stretch a drawing, use Edit • Stretch (s).</w:t>
      </w:r>
    </w:p>
    <w:p w14:paraId="5CC9BE45" w14:textId="5E7A2FCB" w:rsidR="00F04E68" w:rsidRPr="008A257F" w:rsidRDefault="00F04E68" w:rsidP="000B7B6D">
      <w:pPr>
        <w:pStyle w:val="ListParagraph"/>
        <w:numPr>
          <w:ilvl w:val="0"/>
          <w:numId w:val="20"/>
        </w:numPr>
        <w:spacing w:line="245" w:lineRule="auto"/>
        <w:ind w:right="78"/>
      </w:pPr>
      <w:r w:rsidRPr="008A257F">
        <w:lastRenderedPageBreak/>
        <w:t>To change the size or layer of a shape</w:t>
      </w:r>
      <w:r w:rsidR="00BB565D">
        <w:t>,</w:t>
      </w:r>
      <w:r w:rsidRPr="008A257F">
        <w:t xml:space="preserve"> use Edit • Properties (q)</w:t>
      </w:r>
    </w:p>
    <w:p w14:paraId="429553C1" w14:textId="01E50673" w:rsidR="00F04E68" w:rsidRPr="008A257F" w:rsidRDefault="00F04E68" w:rsidP="000B7B6D">
      <w:pPr>
        <w:pStyle w:val="ListParagraph"/>
        <w:numPr>
          <w:ilvl w:val="0"/>
          <w:numId w:val="20"/>
        </w:numPr>
        <w:spacing w:line="245" w:lineRule="auto"/>
        <w:ind w:right="78"/>
      </w:pPr>
      <w:r w:rsidRPr="008A257F">
        <w:t>To merge multiple selected rectangles on a given layer into a single convenient polygon</w:t>
      </w:r>
      <w:r w:rsidR="00BB565D">
        <w:t>,</w:t>
      </w:r>
      <w:r w:rsidRPr="008A257F">
        <w:t xml:space="preserve"> use Edit • Basic • Merge (shift + m)</w:t>
      </w:r>
      <w:r w:rsidR="008A257F" w:rsidRPr="008A257F">
        <w:t>.</w:t>
      </w:r>
    </w:p>
    <w:p w14:paraId="44535183" w14:textId="2AEDABEC" w:rsidR="0066582E" w:rsidRPr="00C215A0" w:rsidRDefault="0066582E" w:rsidP="0066582E">
      <w:pPr>
        <w:pStyle w:val="Heading3"/>
      </w:pPr>
      <w:r>
        <w:t xml:space="preserve">Generate cells from </w:t>
      </w:r>
      <w:r w:rsidR="000831A8">
        <w:t>s</w:t>
      </w:r>
      <w:r>
        <w:t>chematic</w:t>
      </w:r>
    </w:p>
    <w:p w14:paraId="254D3D8E" w14:textId="39CBC1AE" w:rsidR="00C15538" w:rsidRDefault="000831A8" w:rsidP="000831A8">
      <w:pPr>
        <w:spacing w:line="250" w:lineRule="auto"/>
        <w:ind w:right="77"/>
      </w:pPr>
      <w:bookmarkStart w:id="54" w:name="_Toc156291039"/>
      <w:r>
        <w:t xml:space="preserve">In the Layout XL editor, Select Connectivity </w:t>
      </w:r>
      <w:r w:rsidRPr="008A257F">
        <w:t>•</w:t>
      </w:r>
      <w:r>
        <w:t xml:space="preserve"> Generate </w:t>
      </w:r>
      <w:r w:rsidRPr="008A257F">
        <w:t>•</w:t>
      </w:r>
      <w:r>
        <w:t xml:space="preserve"> All </w:t>
      </w:r>
      <w:proofErr w:type="gramStart"/>
      <w:r>
        <w:t>From</w:t>
      </w:r>
      <w:proofErr w:type="gramEnd"/>
      <w:r>
        <w:t xml:space="preserve"> Source</w:t>
      </w:r>
      <w:r w:rsidR="00B02DE9">
        <w:t>.  Here you can select to generate the “p-cells” or parameterized cells within the Sky130 library that you used in your Schematic</w:t>
      </w:r>
      <w:r w:rsidR="005F3020">
        <w:t xml:space="preserve"> in addition to pins for the inputs and outputs.  </w:t>
      </w:r>
    </w:p>
    <w:p w14:paraId="799F1F3F" w14:textId="3FFDDFD0" w:rsidR="0066582E" w:rsidRDefault="005F3020" w:rsidP="0078003E">
      <w:pPr>
        <w:spacing w:line="250" w:lineRule="auto"/>
        <w:ind w:right="77"/>
      </w:pPr>
      <w:r>
        <w:t xml:space="preserve">This </w:t>
      </w:r>
      <w:r w:rsidR="00C15538">
        <w:t>is</w:t>
      </w:r>
      <w:r>
        <w:t xml:space="preserve"> outlined in </w:t>
      </w:r>
      <w:r w:rsidRPr="0078003E">
        <w:rPr>
          <w:b/>
          <w:bCs/>
        </w:rPr>
        <w:t>Lecture 4</w:t>
      </w:r>
      <w:r w:rsidR="0078003E">
        <w:t>.</w:t>
      </w:r>
    </w:p>
    <w:p w14:paraId="75BAE229" w14:textId="4BF7B9C9" w:rsidR="00F04E68" w:rsidRPr="00C215A0" w:rsidRDefault="00F04E68" w:rsidP="00710B0E">
      <w:pPr>
        <w:pStyle w:val="Heading3"/>
      </w:pPr>
      <w:r w:rsidRPr="00C215A0">
        <w:t>Power routing</w:t>
      </w:r>
      <w:bookmarkEnd w:id="54"/>
    </w:p>
    <w:p w14:paraId="1D8330F0" w14:textId="1088736A" w:rsidR="00F04E68" w:rsidRPr="008A257F" w:rsidRDefault="00F04E68" w:rsidP="00F04E68">
      <w:pPr>
        <w:spacing w:line="250" w:lineRule="auto"/>
        <w:ind w:right="77"/>
      </w:pPr>
      <w:r w:rsidRPr="008A257F">
        <w:t>Start by placing your power and ground busses in metal1.</w:t>
      </w:r>
    </w:p>
    <w:p w14:paraId="4CF92C59" w14:textId="5DC055DD" w:rsidR="00F04E68" w:rsidRPr="008A257F" w:rsidRDefault="00F04E68" w:rsidP="000B7B6D">
      <w:pPr>
        <w:pStyle w:val="ListParagraph"/>
        <w:numPr>
          <w:ilvl w:val="0"/>
          <w:numId w:val="14"/>
        </w:numPr>
        <w:spacing w:line="250" w:lineRule="auto"/>
        <w:ind w:right="77"/>
      </w:pPr>
      <w:r w:rsidRPr="008A257F">
        <w:t xml:space="preserve">Click on metal1 in the layers pane. </w:t>
      </w:r>
      <w:r w:rsidRPr="00D97F94">
        <w:rPr>
          <w:b/>
          <w:bCs/>
        </w:rPr>
        <w:t>Choose</w:t>
      </w:r>
      <w:r w:rsidRPr="008A257F">
        <w:t xml:space="preserve"> Create • Shape • Rectangle.</w:t>
      </w:r>
    </w:p>
    <w:p w14:paraId="0E271EEA" w14:textId="6ACB8F7A" w:rsidR="00F04E68" w:rsidRPr="008A257F" w:rsidRDefault="00F04E68" w:rsidP="000B7B6D">
      <w:pPr>
        <w:pStyle w:val="ListParagraph"/>
        <w:numPr>
          <w:ilvl w:val="0"/>
          <w:numId w:val="14"/>
        </w:numPr>
        <w:spacing w:line="250" w:lineRule="auto"/>
        <w:ind w:right="77"/>
      </w:pPr>
      <w:r w:rsidRPr="008A257F">
        <w:t xml:space="preserve">Draw a rectangle </w:t>
      </w:r>
      <w:r w:rsidR="003B42A2">
        <w:t>to be approximately</w:t>
      </w:r>
      <w:r w:rsidRPr="008A257F">
        <w:t xml:space="preserve"> 8 λ wide and 24 λ long, centered on the y-axis with the left edge on the x-axis.</w:t>
      </w:r>
    </w:p>
    <w:p w14:paraId="0DD99C8D" w14:textId="69CE80E1" w:rsidR="00F04E68" w:rsidRPr="008A257F" w:rsidRDefault="00F04E68" w:rsidP="000B7B6D">
      <w:pPr>
        <w:pStyle w:val="ListParagraph"/>
        <w:numPr>
          <w:ilvl w:val="0"/>
          <w:numId w:val="14"/>
        </w:numPr>
        <w:spacing w:line="250" w:lineRule="auto"/>
        <w:ind w:right="77"/>
      </w:pPr>
      <w:r w:rsidRPr="008A257F">
        <w:t>Draw a second rectangle 90 λ above the first.</w:t>
      </w:r>
    </w:p>
    <w:p w14:paraId="705780C5" w14:textId="77777777" w:rsidR="00F04E68" w:rsidRPr="00F141F6" w:rsidRDefault="00F04E68" w:rsidP="00710B0E">
      <w:pPr>
        <w:pStyle w:val="Heading3"/>
        <w:tabs>
          <w:tab w:val="num" w:pos="2160"/>
        </w:tabs>
      </w:pPr>
      <w:bookmarkStart w:id="55" w:name="_Toc156291040"/>
      <w:r>
        <w:t>Draw n-active and p-active</w:t>
      </w:r>
      <w:bookmarkEnd w:id="55"/>
    </w:p>
    <w:p w14:paraId="67F40491" w14:textId="2DF62943" w:rsidR="00F04E68" w:rsidRPr="008A257F" w:rsidRDefault="00F04E68" w:rsidP="00F04E68">
      <w:pPr>
        <w:ind w:right="77"/>
      </w:pPr>
      <w:r w:rsidRPr="008A257F">
        <w:t>Next, draw the n-active and p-active. According to the schematic, the transistors are 12 λ wide, so the active rectangles should be 12 λ tall.</w:t>
      </w:r>
    </w:p>
    <w:p w14:paraId="17602A63" w14:textId="5799B060" w:rsidR="00F04E68" w:rsidRPr="008A257F" w:rsidRDefault="00F04E68" w:rsidP="000B7B6D">
      <w:pPr>
        <w:pStyle w:val="ListParagraph"/>
        <w:numPr>
          <w:ilvl w:val="0"/>
          <w:numId w:val="15"/>
        </w:numPr>
        <w:ind w:right="77"/>
      </w:pPr>
      <w:r w:rsidRPr="008A257F">
        <w:t>Each should start 3 λ away from the ground or power bus.</w:t>
      </w:r>
    </w:p>
    <w:p w14:paraId="5F46C72B" w14:textId="77777777" w:rsidR="00F04E68" w:rsidRDefault="00F04E68" w:rsidP="00710B0E">
      <w:pPr>
        <w:pStyle w:val="Heading3"/>
        <w:tabs>
          <w:tab w:val="num" w:pos="2160"/>
        </w:tabs>
      </w:pPr>
      <w:bookmarkStart w:id="56" w:name="_Toc156291041"/>
      <w:r>
        <w:t>Draw poly gates</w:t>
      </w:r>
      <w:bookmarkEnd w:id="56"/>
    </w:p>
    <w:p w14:paraId="3953A718" w14:textId="3E104631" w:rsidR="00F04E68" w:rsidRPr="008A257F" w:rsidRDefault="00F04E68" w:rsidP="00F04E68">
      <w:pPr>
        <w:spacing w:line="246" w:lineRule="auto"/>
        <w:ind w:right="75"/>
      </w:pPr>
      <w:r w:rsidRPr="008A257F">
        <w:t>Next, draw two poly gates.</w:t>
      </w:r>
    </w:p>
    <w:p w14:paraId="593E21D4" w14:textId="11618E2F" w:rsidR="00F04E68" w:rsidRPr="008A257F" w:rsidRDefault="00F04E68" w:rsidP="000B7B6D">
      <w:pPr>
        <w:pStyle w:val="ListParagraph"/>
        <w:numPr>
          <w:ilvl w:val="0"/>
          <w:numId w:val="15"/>
        </w:numPr>
        <w:spacing w:line="246" w:lineRule="auto"/>
        <w:ind w:right="75"/>
      </w:pPr>
      <w:r w:rsidRPr="008A257F">
        <w:t>They should be 2 λ wide and extend 2 λ beyond the transistors in each direction.</w:t>
      </w:r>
    </w:p>
    <w:p w14:paraId="3FA4A140" w14:textId="66986662" w:rsidR="00F04E68" w:rsidRPr="008A257F" w:rsidRDefault="00F04E68" w:rsidP="000B7B6D">
      <w:pPr>
        <w:pStyle w:val="ListParagraph"/>
        <w:numPr>
          <w:ilvl w:val="0"/>
          <w:numId w:val="15"/>
        </w:numPr>
        <w:spacing w:line="246" w:lineRule="auto"/>
        <w:ind w:right="75"/>
      </w:pPr>
      <w:r w:rsidRPr="008A257F">
        <w:t xml:space="preserve">The gate on the right must bend because the spacing between the series </w:t>
      </w:r>
      <w:proofErr w:type="spellStart"/>
      <w:r w:rsidRPr="008A257F">
        <w:t>nMOS</w:t>
      </w:r>
      <w:proofErr w:type="spellEnd"/>
      <w:r w:rsidRPr="008A257F">
        <w:t xml:space="preserve"> transistors is only 3 λ, while the spacing between the parallel </w:t>
      </w:r>
      <w:proofErr w:type="spellStart"/>
      <w:r w:rsidRPr="008A257F">
        <w:t>pMOS</w:t>
      </w:r>
      <w:proofErr w:type="spellEnd"/>
      <w:r w:rsidRPr="008A257F">
        <w:t xml:space="preserve"> transistors is 6 λ. You can make the bend by drawing the poly wire as three separate rectangles.</w:t>
      </w:r>
    </w:p>
    <w:p w14:paraId="29CAE8EC" w14:textId="7F9C981D" w:rsidR="00F04E68" w:rsidRPr="00D97F94" w:rsidRDefault="00F04E68" w:rsidP="000B7B6D">
      <w:pPr>
        <w:pStyle w:val="ListParagraph"/>
        <w:numPr>
          <w:ilvl w:val="0"/>
          <w:numId w:val="15"/>
        </w:numPr>
        <w:spacing w:line="246" w:lineRule="auto"/>
        <w:ind w:right="75"/>
      </w:pPr>
      <w:r w:rsidRPr="00D97F94">
        <w:t xml:space="preserve">Add </w:t>
      </w:r>
      <w:r w:rsidRPr="007727DF">
        <w:t>metal 1</w:t>
      </w:r>
      <w:r w:rsidRPr="00D97F94">
        <w:t xml:space="preserve"> wires to connect the transistors to power, ground, and the output.</w:t>
      </w:r>
    </w:p>
    <w:p w14:paraId="685662F3" w14:textId="365E9AB0" w:rsidR="00F04E68" w:rsidRPr="008A257F" w:rsidRDefault="00F04E68" w:rsidP="000B7B6D">
      <w:pPr>
        <w:pStyle w:val="ListParagraph"/>
        <w:numPr>
          <w:ilvl w:val="0"/>
          <w:numId w:val="15"/>
        </w:numPr>
        <w:spacing w:line="246" w:lineRule="auto"/>
        <w:ind w:right="75"/>
      </w:pPr>
      <w:r w:rsidRPr="008A257F">
        <w:t>Then</w:t>
      </w:r>
      <w:r w:rsidR="009049CB">
        <w:t>,</w:t>
      </w:r>
      <w:r w:rsidRPr="008A257F">
        <w:t xml:space="preserve"> add 2 </w:t>
      </w:r>
      <w:r w:rsidR="009049CB">
        <w:rPr>
          <w:rFonts w:cs="Calibri"/>
        </w:rPr>
        <w:t>×</w:t>
      </w:r>
      <w:r w:rsidRPr="008A257F">
        <w:t xml:space="preserve"> 2 λ contacts (cc) between metal and the </w:t>
      </w:r>
      <w:proofErr w:type="gramStart"/>
      <w:r w:rsidRPr="008A257F">
        <w:t>n-active</w:t>
      </w:r>
      <w:proofErr w:type="gramEnd"/>
      <w:r w:rsidRPr="008A257F">
        <w:t>.</w:t>
      </w:r>
    </w:p>
    <w:p w14:paraId="551EED7A" w14:textId="38A8652A" w:rsidR="00F04E68" w:rsidRPr="00D97F94" w:rsidRDefault="00F04E68" w:rsidP="00F04E68">
      <w:pPr>
        <w:spacing w:line="246" w:lineRule="auto"/>
        <w:ind w:right="75"/>
      </w:pPr>
      <w:r w:rsidRPr="00D97F94">
        <w:t xml:space="preserve">In cells like this where the diffusion is wide enough, placing multiple contacts reduces the series resistance and increases reliability in case one contact is malformed during manufacturing. The exact placement is </w:t>
      </w:r>
      <w:proofErr w:type="gramStart"/>
      <w:r w:rsidRPr="00D97F94">
        <w:t>unimportant,</w:t>
      </w:r>
      <w:proofErr w:type="gramEnd"/>
      <w:r w:rsidRPr="00D97F94">
        <w:t xml:space="preserve"> </w:t>
      </w:r>
      <w:r w:rsidR="00FF1A73">
        <w:t>however,</w:t>
      </w:r>
      <w:r w:rsidR="00FF1A73" w:rsidRPr="007727DF">
        <w:t xml:space="preserve"> </w:t>
      </w:r>
      <w:r w:rsidRPr="007727DF">
        <w:t>each contact cut</w:t>
      </w:r>
      <w:r w:rsidRPr="00D97F94">
        <w:t xml:space="preserve"> must be separated by 3 λ from its neighbors</w:t>
      </w:r>
      <w:r w:rsidR="004A2DDA">
        <w:t>. Y</w:t>
      </w:r>
      <w:r w:rsidRPr="00D97F94">
        <w:t xml:space="preserve">ou minimize resistance by placing as many </w:t>
      </w:r>
      <w:r w:rsidR="004A2DDA">
        <w:t>contact</w:t>
      </w:r>
      <w:r w:rsidR="00BC58C4">
        <w:t xml:space="preserve"> cuts</w:t>
      </w:r>
      <w:r w:rsidR="004A2DDA">
        <w:t xml:space="preserve"> </w:t>
      </w:r>
      <w:r w:rsidRPr="00D97F94">
        <w:t>as possible and keeping the distance from any bit of diffusion to the contact as small as possible.</w:t>
      </w:r>
    </w:p>
    <w:p w14:paraId="1E893C10" w14:textId="2F3DCEFB" w:rsidR="00F04E68" w:rsidRDefault="00F04E68" w:rsidP="00710B0E">
      <w:pPr>
        <w:pStyle w:val="Heading3"/>
        <w:tabs>
          <w:tab w:val="num" w:pos="2160"/>
        </w:tabs>
      </w:pPr>
      <w:bookmarkStart w:id="57" w:name="_Toc156291042"/>
      <w:r>
        <w:t>S</w:t>
      </w:r>
      <w:r w:rsidRPr="00CD3EEB">
        <w:t>ubstrate and well taps</w:t>
      </w:r>
      <w:bookmarkEnd w:id="57"/>
    </w:p>
    <w:p w14:paraId="11D1E405" w14:textId="713A3B0A" w:rsidR="00F04E68" w:rsidRPr="008A257F" w:rsidRDefault="00F04E68" w:rsidP="00F04E68">
      <w:pPr>
        <w:spacing w:line="250" w:lineRule="auto"/>
        <w:ind w:right="77"/>
      </w:pPr>
      <w:r w:rsidRPr="008A257F">
        <w:t>Recall that substrate and well taps are required to keep the diodes reverse biased. We will place taps under the power and ground wires on 8 λ centers.</w:t>
      </w:r>
    </w:p>
    <w:p w14:paraId="3C253BC1" w14:textId="44E9FBCB" w:rsidR="00F04E68" w:rsidRPr="008A257F" w:rsidRDefault="00F04E68" w:rsidP="000B7B6D">
      <w:pPr>
        <w:pStyle w:val="ListParagraph"/>
        <w:numPr>
          <w:ilvl w:val="0"/>
          <w:numId w:val="16"/>
        </w:numPr>
        <w:spacing w:line="250" w:lineRule="auto"/>
        <w:ind w:right="77"/>
      </w:pPr>
      <w:r w:rsidRPr="008A257F">
        <w:t xml:space="preserve">Draw three 4 </w:t>
      </w:r>
      <w:r w:rsidR="009049CB">
        <w:rPr>
          <w:rFonts w:cs="Calibri"/>
        </w:rPr>
        <w:t>×</w:t>
      </w:r>
      <w:r w:rsidRPr="008A257F">
        <w:t xml:space="preserve"> 4 λ squares of p-active underground, starting 2 λ from the edge.</w:t>
      </w:r>
    </w:p>
    <w:p w14:paraId="7B722DD5" w14:textId="07B9522A" w:rsidR="00F04E68" w:rsidRPr="008A257F" w:rsidRDefault="00F04E68" w:rsidP="000B7B6D">
      <w:pPr>
        <w:pStyle w:val="ListParagraph"/>
        <w:numPr>
          <w:ilvl w:val="0"/>
          <w:numId w:val="16"/>
        </w:numPr>
        <w:spacing w:line="250" w:lineRule="auto"/>
        <w:ind w:right="77"/>
      </w:pPr>
      <w:r w:rsidRPr="008A257F">
        <w:t xml:space="preserve">Place 2 </w:t>
      </w:r>
      <w:r w:rsidR="00E50729">
        <w:rPr>
          <w:rFonts w:cs="Calibri"/>
        </w:rPr>
        <w:t>×</w:t>
      </w:r>
      <w:r w:rsidRPr="008A257F">
        <w:t xml:space="preserve"> 2 λ contacts on the center of the taps to connect them to metal.</w:t>
      </w:r>
    </w:p>
    <w:p w14:paraId="66553299" w14:textId="77777777" w:rsidR="00F04E68" w:rsidRPr="008A257F" w:rsidRDefault="00F04E68" w:rsidP="000B7B6D">
      <w:pPr>
        <w:pStyle w:val="ListParagraph"/>
        <w:numPr>
          <w:ilvl w:val="0"/>
          <w:numId w:val="16"/>
        </w:numPr>
        <w:spacing w:line="250" w:lineRule="auto"/>
        <w:ind w:right="77"/>
      </w:pPr>
      <w:r w:rsidRPr="008A257F">
        <w:t>Do the same with n-active under the power wire.</w:t>
      </w:r>
    </w:p>
    <w:p w14:paraId="6D82F8E9" w14:textId="77777777" w:rsidR="00F04E68" w:rsidRDefault="00F04E68" w:rsidP="00710B0E">
      <w:pPr>
        <w:pStyle w:val="Heading3"/>
        <w:tabs>
          <w:tab w:val="num" w:pos="2160"/>
        </w:tabs>
      </w:pPr>
      <w:bookmarkStart w:id="58" w:name="_Toc156291043"/>
      <w:r>
        <w:lastRenderedPageBreak/>
        <w:t>n-well and select layers</w:t>
      </w:r>
      <w:bookmarkEnd w:id="58"/>
    </w:p>
    <w:p w14:paraId="549400F9" w14:textId="6B91CB47" w:rsidR="00F04E68" w:rsidRPr="008A257F" w:rsidRDefault="00F04E68" w:rsidP="00F04E68">
      <w:pPr>
        <w:spacing w:before="76" w:line="256" w:lineRule="auto"/>
        <w:ind w:right="77"/>
      </w:pPr>
      <w:r w:rsidRPr="008A257F">
        <w:t>Now is a good time to draw the n-well and the select layers.</w:t>
      </w:r>
    </w:p>
    <w:p w14:paraId="4CF633E3" w14:textId="53306192" w:rsidR="00F04E68" w:rsidRPr="008A257F" w:rsidRDefault="00F04E68" w:rsidP="000B7B6D">
      <w:pPr>
        <w:pStyle w:val="ListParagraph"/>
        <w:numPr>
          <w:ilvl w:val="0"/>
          <w:numId w:val="17"/>
        </w:numPr>
        <w:spacing w:before="76" w:line="256" w:lineRule="auto"/>
        <w:ind w:right="77"/>
      </w:pPr>
      <w:r w:rsidRPr="008A257F">
        <w:t>The n-well should extend from 40 λ to 96 λ vertically and should extend 4 λ beyond the edge of the cell in both directions (-4 to 28 λ).</w:t>
      </w:r>
    </w:p>
    <w:p w14:paraId="1C3166BB" w14:textId="749F9E51" w:rsidR="00F04E68" w:rsidRPr="008A257F" w:rsidRDefault="00F04E68" w:rsidP="000B7B6D">
      <w:pPr>
        <w:pStyle w:val="ListParagraph"/>
        <w:numPr>
          <w:ilvl w:val="0"/>
          <w:numId w:val="17"/>
        </w:numPr>
        <w:spacing w:before="76" w:line="256" w:lineRule="auto"/>
        <w:ind w:right="77"/>
      </w:pPr>
      <w:r w:rsidRPr="008A257F">
        <w:t xml:space="preserve">The p-select </w:t>
      </w:r>
      <w:r w:rsidR="00833A2A">
        <w:t>(</w:t>
      </w:r>
      <w:proofErr w:type="spellStart"/>
      <w:r w:rsidR="00833A2A">
        <w:t>psdm</w:t>
      </w:r>
      <w:proofErr w:type="spellEnd"/>
      <w:r w:rsidR="00833A2A">
        <w:t xml:space="preserve">) </w:t>
      </w:r>
      <w:r w:rsidRPr="008A257F">
        <w:t>should extend from 44 to 85 λ vertically and should be as wide as the power line (0 to 24 λ).</w:t>
      </w:r>
    </w:p>
    <w:p w14:paraId="2E3ED08D" w14:textId="021C04C5" w:rsidR="00F04E68" w:rsidRPr="008A257F" w:rsidRDefault="00F04E68" w:rsidP="000B7B6D">
      <w:pPr>
        <w:pStyle w:val="ListParagraph"/>
        <w:numPr>
          <w:ilvl w:val="0"/>
          <w:numId w:val="17"/>
        </w:numPr>
        <w:spacing w:before="76" w:line="256" w:lineRule="auto"/>
        <w:ind w:right="77"/>
      </w:pPr>
      <w:r w:rsidRPr="008A257F">
        <w:t xml:space="preserve"> The n-select should extend from 5 to 36 λ vertically and should also be as wide as the power line.</w:t>
      </w:r>
    </w:p>
    <w:p w14:paraId="3AD3890A" w14:textId="18546871" w:rsidR="00F04E68" w:rsidRPr="008A257F" w:rsidRDefault="00F04E68" w:rsidP="000B7B6D">
      <w:pPr>
        <w:pStyle w:val="ListParagraph"/>
        <w:numPr>
          <w:ilvl w:val="0"/>
          <w:numId w:val="17"/>
        </w:numPr>
        <w:spacing w:before="76" w:line="256" w:lineRule="auto"/>
        <w:ind w:right="77"/>
      </w:pPr>
      <w:r w:rsidRPr="00D97F94">
        <w:rPr>
          <w:b/>
          <w:bCs/>
        </w:rPr>
        <w:t>Another</w:t>
      </w:r>
      <w:r w:rsidRPr="008A257F">
        <w:t xml:space="preserve"> rectangle of n-select</w:t>
      </w:r>
      <w:r w:rsidR="00833A2A">
        <w:t xml:space="preserve"> (</w:t>
      </w:r>
      <w:proofErr w:type="spellStart"/>
      <w:r w:rsidR="00833A2A">
        <w:t>nsdm</w:t>
      </w:r>
      <w:proofErr w:type="spellEnd"/>
      <w:r w:rsidR="00833A2A">
        <w:t>)</w:t>
      </w:r>
      <w:r w:rsidRPr="008A257F">
        <w:t xml:space="preserve"> must be drawn exactly covering the power line to surround the n-well taps</w:t>
      </w:r>
      <w:r w:rsidR="008C40A4">
        <w:t>.</w:t>
      </w:r>
    </w:p>
    <w:p w14:paraId="603D19F9" w14:textId="1608042F" w:rsidR="00F04E68" w:rsidRPr="008A257F" w:rsidRDefault="00761039" w:rsidP="000B7B6D">
      <w:pPr>
        <w:pStyle w:val="ListParagraph"/>
        <w:numPr>
          <w:ilvl w:val="0"/>
          <w:numId w:val="17"/>
        </w:numPr>
        <w:spacing w:before="76" w:line="256" w:lineRule="auto"/>
        <w:ind w:right="77"/>
      </w:pPr>
      <w:r>
        <w:t>A</w:t>
      </w:r>
      <w:r w:rsidRPr="008A257F">
        <w:t xml:space="preserve"> </w:t>
      </w:r>
      <w:r w:rsidR="00F04E68" w:rsidRPr="008A257F">
        <w:t>rectangle of p-select should be drawn covering the ground line to surround the substrate taps.</w:t>
      </w:r>
    </w:p>
    <w:p w14:paraId="231A6164" w14:textId="77777777" w:rsidR="00F04E68" w:rsidRPr="00F141F6" w:rsidRDefault="00F04E68" w:rsidP="00710B0E">
      <w:pPr>
        <w:pStyle w:val="Heading3"/>
        <w:tabs>
          <w:tab w:val="num" w:pos="2160"/>
        </w:tabs>
      </w:pPr>
      <w:bookmarkStart w:id="59" w:name="_Toc156291044"/>
      <w:r>
        <w:t>Routing grid</w:t>
      </w:r>
      <w:bookmarkEnd w:id="59"/>
    </w:p>
    <w:p w14:paraId="4616FD70" w14:textId="4C952B6E" w:rsidR="00F04E68" w:rsidRPr="008A257F" w:rsidRDefault="00F04E68" w:rsidP="00F04E68">
      <w:pPr>
        <w:spacing w:line="252" w:lineRule="auto"/>
        <w:ind w:right="76"/>
      </w:pPr>
      <w:r w:rsidRPr="008A257F">
        <w:t>Later, we will connect cells using vertical metal2 wires and horizontal metal3 wires.</w:t>
      </w:r>
    </w:p>
    <w:p w14:paraId="7B058FCB" w14:textId="295D0AF8" w:rsidR="00F04E68" w:rsidRPr="008A257F" w:rsidRDefault="00F04E68" w:rsidP="000B7B6D">
      <w:pPr>
        <w:pStyle w:val="ListParagraph"/>
        <w:numPr>
          <w:ilvl w:val="0"/>
          <w:numId w:val="21"/>
        </w:numPr>
        <w:spacing w:line="252" w:lineRule="auto"/>
        <w:ind w:right="76"/>
      </w:pPr>
      <w:r w:rsidRPr="008A257F">
        <w:t>Metal2 is drawn on an 8 λ grid (width = 4 λ</w:t>
      </w:r>
      <w:r w:rsidR="00883F7B">
        <w:t>;</w:t>
      </w:r>
      <w:r w:rsidRPr="008A257F">
        <w:t xml:space="preserve"> spacing = 4 λ).</w:t>
      </w:r>
    </w:p>
    <w:p w14:paraId="1F6A6458" w14:textId="07E962C3" w:rsidR="00F04E68" w:rsidRPr="008A257F" w:rsidRDefault="00F04E68" w:rsidP="000B7B6D">
      <w:pPr>
        <w:pStyle w:val="ListParagraph"/>
        <w:numPr>
          <w:ilvl w:val="0"/>
          <w:numId w:val="21"/>
        </w:numPr>
        <w:spacing w:line="252" w:lineRule="auto"/>
        <w:ind w:right="76"/>
      </w:pPr>
      <w:r w:rsidRPr="008A257F">
        <w:t>Metal3 is drawn on a 10 λ grid (width = 6 λ</w:t>
      </w:r>
      <w:r w:rsidR="00883F7B">
        <w:t>;</w:t>
      </w:r>
      <w:r w:rsidRPr="008A257F">
        <w:t xml:space="preserve"> spacing = 4 λ).</w:t>
      </w:r>
    </w:p>
    <w:p w14:paraId="4F9858B6" w14:textId="26AFE67D" w:rsidR="00F04E68" w:rsidRPr="008A257F" w:rsidRDefault="00977C04" w:rsidP="00F04E68">
      <w:pPr>
        <w:spacing w:line="252" w:lineRule="auto"/>
        <w:ind w:right="76"/>
      </w:pPr>
      <w:r>
        <w:fldChar w:fldCharType="begin"/>
      </w:r>
      <w:r>
        <w:instrText xml:space="preserve"> REF _Ref156291641 \h </w:instrText>
      </w:r>
      <w:r>
        <w:fldChar w:fldCharType="separate"/>
      </w:r>
      <w:r w:rsidR="006C74D4">
        <w:t xml:space="preserve">Figure </w:t>
      </w:r>
      <w:r w:rsidR="006C74D4">
        <w:rPr>
          <w:noProof/>
        </w:rPr>
        <w:t>21</w:t>
      </w:r>
      <w:r>
        <w:fldChar w:fldCharType="end"/>
      </w:r>
      <w:r>
        <w:t xml:space="preserve"> </w:t>
      </w:r>
      <w:r w:rsidR="00F04E68" w:rsidRPr="008A257F">
        <w:t xml:space="preserve">shows the routing grid superimposed on the cell. The metal2 wires will run in the same columns as the well and substrate contacts, centered 4, 12, 20 λ, etc. right of the cell origin. The metal3 wires will run 0, 10, 20, 30, 40, 50, 60, 70, 80, and 90 λ up from the cell origin. Inputs and outputs should be placed on 4 </w:t>
      </w:r>
      <w:r w:rsidR="00B43D0F">
        <w:rPr>
          <w:rFonts w:cs="Calibri"/>
        </w:rPr>
        <w:t>×</w:t>
      </w:r>
      <w:r w:rsidR="00F04E68" w:rsidRPr="008A257F">
        <w:t xml:space="preserve"> 4 </w:t>
      </w:r>
      <w:r w:rsidR="00F04E68" w:rsidRPr="008A257F">
        <w:rPr>
          <w:rFonts w:ascii="Noto Sans Symbols" w:eastAsia="Noto Sans Symbols" w:hAnsi="Noto Sans Symbols" w:cs="Noto Sans Symbols"/>
        </w:rPr>
        <w:t>λ</w:t>
      </w:r>
      <w:r w:rsidR="00F04E68" w:rsidRPr="008A257F">
        <w:t xml:space="preserve"> squares of metal2 in the appropriate columns. For example, </w:t>
      </w:r>
      <w:r w:rsidR="00F04E68" w:rsidRPr="008A257F">
        <w:rPr>
          <w:rFonts w:ascii="Arial" w:eastAsia="Arial" w:hAnsi="Arial" w:cs="Arial"/>
          <w:i/>
        </w:rPr>
        <w:t>a</w:t>
      </w:r>
      <w:r w:rsidR="00F04E68" w:rsidRPr="008A257F">
        <w:t xml:space="preserve">, </w:t>
      </w:r>
      <w:r w:rsidR="00F04E68" w:rsidRPr="008A257F">
        <w:rPr>
          <w:rFonts w:ascii="Arial" w:eastAsia="Arial" w:hAnsi="Arial" w:cs="Arial"/>
          <w:i/>
        </w:rPr>
        <w:t>b</w:t>
      </w:r>
      <w:r w:rsidR="00F04E68" w:rsidRPr="008A257F">
        <w:t xml:space="preserve">, and </w:t>
      </w:r>
      <w:r w:rsidR="00F04E68" w:rsidRPr="008A257F">
        <w:rPr>
          <w:rFonts w:ascii="Arial" w:eastAsia="Arial" w:hAnsi="Arial" w:cs="Arial"/>
          <w:i/>
        </w:rPr>
        <w:t xml:space="preserve">y </w:t>
      </w:r>
      <w:r w:rsidR="00F04E68" w:rsidRPr="008A257F">
        <w:t>are all on this grid.</w:t>
      </w:r>
    </w:p>
    <w:p w14:paraId="4ACA936C" w14:textId="77777777" w:rsidR="00F70FC9" w:rsidRDefault="00F04E68" w:rsidP="00F70FC9">
      <w:pPr>
        <w:keepNext/>
        <w:ind w:left="2515"/>
      </w:pPr>
      <w:r w:rsidRPr="00CD3EEB">
        <w:rPr>
          <w:noProof/>
        </w:rPr>
        <w:drawing>
          <wp:inline distT="0" distB="0" distL="0" distR="0" wp14:anchorId="6D5FE24C" wp14:editId="038CD86F">
            <wp:extent cx="2266950" cy="3781425"/>
            <wp:effectExtent l="0" t="0" r="0" b="9525"/>
            <wp:docPr id="8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2267344" cy="3782083"/>
                    </a:xfrm>
                    <a:prstGeom prst="rect">
                      <a:avLst/>
                    </a:prstGeom>
                    <a:ln/>
                  </pic:spPr>
                </pic:pic>
              </a:graphicData>
            </a:graphic>
          </wp:inline>
        </w:drawing>
      </w:r>
    </w:p>
    <w:p w14:paraId="229028AB" w14:textId="0D455602" w:rsidR="00F04E68" w:rsidRPr="00CD3EEB" w:rsidRDefault="00F70FC9" w:rsidP="00F70FC9">
      <w:pPr>
        <w:pStyle w:val="Caption"/>
        <w:jc w:val="center"/>
      </w:pPr>
      <w:bookmarkStart w:id="60" w:name="_Ref156291641"/>
      <w:r>
        <w:t xml:space="preserve">Figure </w:t>
      </w:r>
      <w:r>
        <w:fldChar w:fldCharType="begin"/>
      </w:r>
      <w:r>
        <w:instrText xml:space="preserve"> SEQ Figure \* ARABIC </w:instrText>
      </w:r>
      <w:r>
        <w:fldChar w:fldCharType="separate"/>
      </w:r>
      <w:r w:rsidR="006C74D4">
        <w:rPr>
          <w:noProof/>
        </w:rPr>
        <w:t>21</w:t>
      </w:r>
      <w:r>
        <w:fldChar w:fldCharType="end"/>
      </w:r>
      <w:bookmarkEnd w:id="60"/>
      <w:r w:rsidRPr="005A5A62">
        <w:t>: Wiring grids and pin locations</w:t>
      </w:r>
    </w:p>
    <w:p w14:paraId="12C87ADC" w14:textId="77777777" w:rsidR="00F04E68" w:rsidRDefault="00F04E68" w:rsidP="00710B0E">
      <w:pPr>
        <w:pStyle w:val="Heading3"/>
        <w:tabs>
          <w:tab w:val="num" w:pos="2160"/>
        </w:tabs>
      </w:pPr>
      <w:bookmarkStart w:id="61" w:name="_Toc156291045"/>
      <w:r>
        <w:lastRenderedPageBreak/>
        <w:t>Input and output pins</w:t>
      </w:r>
      <w:bookmarkEnd w:id="61"/>
    </w:p>
    <w:p w14:paraId="301DF89A" w14:textId="0546003C" w:rsidR="00F04E68" w:rsidRPr="00F86630" w:rsidRDefault="00F1645E" w:rsidP="00F04E68">
      <w:pPr>
        <w:spacing w:before="76" w:line="246" w:lineRule="auto"/>
        <w:ind w:right="78"/>
      </w:pPr>
      <w:r>
        <w:t xml:space="preserve">If you did not create pins through the Connectivity – Generate option, you need to create pins for the inputs and outputs. </w:t>
      </w:r>
      <w:r w:rsidR="00F04E68" w:rsidRPr="00F86630">
        <w:t>To create the inputs, you will need a stack going all the way from metal</w:t>
      </w:r>
      <w:r w:rsidR="00562F5D">
        <w:t>1</w:t>
      </w:r>
      <w:r w:rsidR="00F04E68" w:rsidRPr="00F86630">
        <w:t xml:space="preserve"> down to polysilicon</w:t>
      </w:r>
      <w:r w:rsidR="00562F5D">
        <w:t xml:space="preserve">.  This can be done through the Create </w:t>
      </w:r>
      <w:r w:rsidR="00562F5D" w:rsidRPr="00F86630">
        <w:t>•</w:t>
      </w:r>
      <w:r w:rsidR="00562F5D">
        <w:t xml:space="preserve"> Via option.</w:t>
      </w:r>
    </w:p>
    <w:p w14:paraId="04B8D19F" w14:textId="2E73DB97" w:rsidR="00F04E68" w:rsidRPr="00F86630" w:rsidRDefault="00F04E68" w:rsidP="00F04E68">
      <w:pPr>
        <w:ind w:right="77"/>
      </w:pPr>
      <w:r w:rsidRPr="00F86630">
        <w:t>Finally, place pins to define where the cell connects to other cells at the next level of the hierarchy. Select metal2 in the layer window.</w:t>
      </w:r>
    </w:p>
    <w:p w14:paraId="414E615B" w14:textId="2DBC0247" w:rsidR="00F04E68" w:rsidRPr="00F86630" w:rsidRDefault="00F04E68" w:rsidP="000B7B6D">
      <w:pPr>
        <w:pStyle w:val="ListParagraph"/>
        <w:numPr>
          <w:ilvl w:val="0"/>
          <w:numId w:val="19"/>
        </w:numPr>
        <w:ind w:right="77"/>
      </w:pPr>
      <w:r w:rsidRPr="00F86630">
        <w:rPr>
          <w:b/>
          <w:bCs/>
        </w:rPr>
        <w:t>Choose</w:t>
      </w:r>
      <w:r w:rsidRPr="00F86630">
        <w:t xml:space="preserve"> Create • Pin…</w:t>
      </w:r>
    </w:p>
    <w:p w14:paraId="76F9BA6B" w14:textId="20B03024" w:rsidR="00F04E68" w:rsidRPr="00F86630" w:rsidRDefault="00F04E68" w:rsidP="000B7B6D">
      <w:pPr>
        <w:pStyle w:val="ListParagraph"/>
        <w:numPr>
          <w:ilvl w:val="1"/>
          <w:numId w:val="19"/>
        </w:numPr>
        <w:ind w:right="77"/>
      </w:pPr>
      <w:r w:rsidRPr="00F86630">
        <w:t>Set the terminal name to a.</w:t>
      </w:r>
    </w:p>
    <w:p w14:paraId="65719D52" w14:textId="77777777" w:rsidR="00F04E68" w:rsidRPr="00861D46" w:rsidRDefault="00F04E68" w:rsidP="000B7B6D">
      <w:pPr>
        <w:pStyle w:val="ListParagraph"/>
        <w:numPr>
          <w:ilvl w:val="1"/>
          <w:numId w:val="19"/>
        </w:numPr>
        <w:ind w:right="77"/>
      </w:pPr>
      <w:r w:rsidRPr="00861D46">
        <w:t>Make sure the following are chosen</w:t>
      </w:r>
    </w:p>
    <w:p w14:paraId="52AD35C5" w14:textId="2233A075" w:rsidR="00F04E68" w:rsidRPr="00F86630" w:rsidRDefault="00F04E68" w:rsidP="000B7B6D">
      <w:pPr>
        <w:pStyle w:val="ListParagraph"/>
        <w:numPr>
          <w:ilvl w:val="2"/>
          <w:numId w:val="19"/>
        </w:numPr>
        <w:ind w:right="77"/>
      </w:pPr>
      <w:r w:rsidRPr="00F86630">
        <w:t xml:space="preserve">Connectivity: </w:t>
      </w:r>
      <w:r w:rsidR="008C3C9A">
        <w:t>w</w:t>
      </w:r>
      <w:r w:rsidRPr="00F86630">
        <w:t>eak</w:t>
      </w:r>
    </w:p>
    <w:p w14:paraId="59F49E62" w14:textId="319F7801" w:rsidR="00F04E68" w:rsidRPr="00861D46" w:rsidRDefault="00F04E68" w:rsidP="000B7B6D">
      <w:pPr>
        <w:pStyle w:val="ListParagraph"/>
        <w:numPr>
          <w:ilvl w:val="2"/>
          <w:numId w:val="19"/>
        </w:numPr>
        <w:ind w:right="77"/>
      </w:pPr>
      <w:r w:rsidRPr="00861D46">
        <w:t>Pin Shape: rectangle</w:t>
      </w:r>
    </w:p>
    <w:p w14:paraId="186CEAF3" w14:textId="4DCB8D7D" w:rsidR="00F04E68" w:rsidRPr="00F86630" w:rsidRDefault="00F04E68" w:rsidP="000B7B6D">
      <w:pPr>
        <w:pStyle w:val="ListParagraph"/>
        <w:numPr>
          <w:ilvl w:val="2"/>
          <w:numId w:val="19"/>
        </w:numPr>
        <w:ind w:right="77"/>
      </w:pPr>
      <w:r w:rsidRPr="00F86630">
        <w:t>I/O Type: input.</w:t>
      </w:r>
    </w:p>
    <w:p w14:paraId="257E1B7C" w14:textId="14FFC70F" w:rsidR="00F04E68" w:rsidRPr="00F86630" w:rsidRDefault="00F04E68" w:rsidP="000B7B6D">
      <w:pPr>
        <w:pStyle w:val="ListParagraph"/>
        <w:numPr>
          <w:ilvl w:val="1"/>
          <w:numId w:val="19"/>
        </w:numPr>
        <w:ind w:right="77"/>
      </w:pPr>
      <w:r w:rsidRPr="00F86630">
        <w:t>Turn on Create Label.</w:t>
      </w:r>
    </w:p>
    <w:p w14:paraId="71F12827" w14:textId="754B079E" w:rsidR="00F04E68" w:rsidRPr="00F86630" w:rsidRDefault="00F04E68" w:rsidP="000B7B6D">
      <w:pPr>
        <w:pStyle w:val="ListParagraph"/>
        <w:numPr>
          <w:ilvl w:val="1"/>
          <w:numId w:val="19"/>
        </w:numPr>
        <w:ind w:right="77"/>
      </w:pPr>
      <w:r w:rsidRPr="00F86630">
        <w:t>Then</w:t>
      </w:r>
      <w:r w:rsidR="00380661">
        <w:t>,</w:t>
      </w:r>
      <w:r w:rsidRPr="00F86630">
        <w:t xml:space="preserve"> draw a 4 </w:t>
      </w:r>
      <w:r w:rsidR="00380661">
        <w:rPr>
          <w:rFonts w:cs="Calibri"/>
        </w:rPr>
        <w:t>×</w:t>
      </w:r>
      <w:r w:rsidRPr="00F86630">
        <w:t xml:space="preserve"> 4 square of metal2 representing the pin on top of the metal2 already present for input </w:t>
      </w:r>
      <w:r w:rsidRPr="00F86630">
        <w:rPr>
          <w:rFonts w:ascii="Arial" w:eastAsia="Arial" w:hAnsi="Arial" w:cs="Arial"/>
        </w:rPr>
        <w:t>a</w:t>
      </w:r>
      <w:r w:rsidRPr="00F86630">
        <w:t>.</w:t>
      </w:r>
    </w:p>
    <w:p w14:paraId="4B9E64A4" w14:textId="5A702F62" w:rsidR="00F04E68" w:rsidRPr="00F86630" w:rsidRDefault="00F04E68" w:rsidP="000B7B6D">
      <w:pPr>
        <w:pStyle w:val="ListParagraph"/>
        <w:numPr>
          <w:ilvl w:val="0"/>
          <w:numId w:val="19"/>
        </w:numPr>
        <w:ind w:right="77"/>
      </w:pPr>
      <w:r w:rsidRPr="00F86630">
        <w:t>Do the same for b.</w:t>
      </w:r>
    </w:p>
    <w:p w14:paraId="1687C6D1" w14:textId="75FCAE0F" w:rsidR="00F04E68" w:rsidRPr="00F86630" w:rsidRDefault="00F04E68" w:rsidP="000B7B6D">
      <w:pPr>
        <w:pStyle w:val="ListParagraph"/>
        <w:numPr>
          <w:ilvl w:val="0"/>
          <w:numId w:val="19"/>
        </w:numPr>
        <w:ind w:right="77"/>
      </w:pPr>
      <w:r w:rsidRPr="00F86630">
        <w:t xml:space="preserve">Do </w:t>
      </w:r>
      <w:r w:rsidR="00380661">
        <w:t xml:space="preserve">the </w:t>
      </w:r>
      <w:r w:rsidRPr="00F86630">
        <w:t xml:space="preserve">same for </w:t>
      </w:r>
      <w:proofErr w:type="gramStart"/>
      <w:r w:rsidRPr="00F86630">
        <w:t>y, but</w:t>
      </w:r>
      <w:proofErr w:type="gramEnd"/>
      <w:r w:rsidRPr="00F86630">
        <w:t xml:space="preserve"> set it as an output. </w:t>
      </w:r>
    </w:p>
    <w:p w14:paraId="71E2EE3B" w14:textId="1CD6AD87" w:rsidR="00F04E68" w:rsidRPr="00F86630" w:rsidRDefault="00F04E68" w:rsidP="000B7B6D">
      <w:pPr>
        <w:pStyle w:val="ListParagraph"/>
        <w:numPr>
          <w:ilvl w:val="0"/>
          <w:numId w:val="19"/>
        </w:numPr>
        <w:ind w:right="77"/>
      </w:pPr>
      <w:r w:rsidRPr="00F86630">
        <w:t xml:space="preserve">Also create large metal1 </w:t>
      </w:r>
      <w:proofErr w:type="spellStart"/>
      <w:r w:rsidRPr="008212BA">
        <w:rPr>
          <w:b/>
          <w:bCs/>
        </w:rPr>
        <w:t>inputOutput</w:t>
      </w:r>
      <w:proofErr w:type="spellEnd"/>
      <w:r w:rsidRPr="00F86630">
        <w:t xml:space="preserve"> pins called </w:t>
      </w:r>
      <w:proofErr w:type="spellStart"/>
      <w:r w:rsidRPr="008212BA">
        <w:rPr>
          <w:b/>
          <w:bCs/>
        </w:rPr>
        <w:t>vdd</w:t>
      </w:r>
      <w:proofErr w:type="spellEnd"/>
      <w:r w:rsidRPr="008212BA">
        <w:rPr>
          <w:b/>
          <w:bCs/>
        </w:rPr>
        <w:t>!</w:t>
      </w:r>
      <w:r w:rsidRPr="008212BA">
        <w:t xml:space="preserve"> </w:t>
      </w:r>
      <w:r w:rsidRPr="00F86630">
        <w:t xml:space="preserve">and </w:t>
      </w:r>
      <w:proofErr w:type="spellStart"/>
      <w:proofErr w:type="gramStart"/>
      <w:r w:rsidRPr="008212BA">
        <w:rPr>
          <w:b/>
          <w:bCs/>
        </w:rPr>
        <w:t>gnd</w:t>
      </w:r>
      <w:proofErr w:type="spellEnd"/>
      <w:r w:rsidRPr="008212BA">
        <w:rPr>
          <w:b/>
          <w:bCs/>
        </w:rPr>
        <w:t>!</w:t>
      </w:r>
      <w:r w:rsidRPr="008212BA">
        <w:t>.</w:t>
      </w:r>
      <w:proofErr w:type="gramEnd"/>
      <w:r w:rsidRPr="008212BA">
        <w:t xml:space="preserve"> The pins should c</w:t>
      </w:r>
      <w:r w:rsidRPr="00F86630">
        <w:t xml:space="preserve">over the entire power and ground busses. The </w:t>
      </w:r>
      <w:r w:rsidR="0049594D">
        <w:t>“</w:t>
      </w:r>
      <w:r w:rsidRPr="00F86630">
        <w:t>!</w:t>
      </w:r>
      <w:r w:rsidR="000311B4">
        <w:t>!</w:t>
      </w:r>
      <w:r w:rsidRPr="00F86630">
        <w:t xml:space="preserve"> indicates a global net and is pronounced “bang.</w:t>
      </w:r>
      <w:r w:rsidR="00C847F3">
        <w:t>”</w:t>
      </w:r>
    </w:p>
    <w:p w14:paraId="0A9DD0FA" w14:textId="230A35ED" w:rsidR="00F04E68" w:rsidRPr="00CD3EEB" w:rsidRDefault="00DD52EE" w:rsidP="00DD52EE">
      <w:pPr>
        <w:pStyle w:val="Heading1"/>
      </w:pPr>
      <w:bookmarkStart w:id="62" w:name="_Toc36026928"/>
      <w:bookmarkStart w:id="63" w:name="_Toc156291046"/>
      <w:r>
        <w:t xml:space="preserve">Part 2b: </w:t>
      </w:r>
      <w:r w:rsidR="00F04E68" w:rsidRPr="00CD3EEB">
        <w:t>Hierarchical Layout</w:t>
      </w:r>
      <w:bookmarkEnd w:id="62"/>
      <w:bookmarkEnd w:id="63"/>
    </w:p>
    <w:p w14:paraId="6366C41C" w14:textId="69B1673F" w:rsidR="00F04E68" w:rsidRPr="009B650D" w:rsidRDefault="00F04E68" w:rsidP="00F04E68">
      <w:pPr>
        <w:ind w:right="776"/>
      </w:pPr>
      <w:r w:rsidRPr="009B650D">
        <w:t xml:space="preserve">To illustrate hierarchical layout, we will build an AND gate using a NAND and an inverter. </w:t>
      </w:r>
      <w:r w:rsidR="007F757E">
        <w:fldChar w:fldCharType="begin"/>
      </w:r>
      <w:r w:rsidR="007F757E">
        <w:instrText xml:space="preserve"> REF _Ref156291684 \h </w:instrText>
      </w:r>
      <w:r w:rsidR="007F757E">
        <w:fldChar w:fldCharType="separate"/>
      </w:r>
      <w:r w:rsidR="006C74D4">
        <w:t xml:space="preserve">Figure </w:t>
      </w:r>
      <w:r w:rsidR="006C74D4">
        <w:rPr>
          <w:noProof/>
        </w:rPr>
        <w:t>22</w:t>
      </w:r>
      <w:r w:rsidR="007F757E">
        <w:fldChar w:fldCharType="end"/>
      </w:r>
      <w:r w:rsidR="007F757E">
        <w:t xml:space="preserve"> </w:t>
      </w:r>
      <w:r w:rsidRPr="009B650D">
        <w:t xml:space="preserve">shows what the completed AND gate should look like. Observe how the cells abut nicely, with no notches in the n-well or active, and a spacing of at least 4 λ between the metal and diffusion within each </w:t>
      </w:r>
      <w:proofErr w:type="spellStart"/>
      <w:r w:rsidRPr="009B650D">
        <w:t>subcell</w:t>
      </w:r>
      <w:proofErr w:type="spellEnd"/>
      <w:r w:rsidRPr="009B650D">
        <w:t>.</w:t>
      </w:r>
    </w:p>
    <w:p w14:paraId="787E5656" w14:textId="6AC8EF49" w:rsidR="00F04E68" w:rsidRPr="00CB5D24" w:rsidRDefault="00DD52EE" w:rsidP="00DD52EE">
      <w:pPr>
        <w:pStyle w:val="Heading2"/>
        <w:tabs>
          <w:tab w:val="num" w:pos="1440"/>
        </w:tabs>
      </w:pPr>
      <w:r>
        <w:t xml:space="preserve"> </w:t>
      </w:r>
      <w:bookmarkStart w:id="64" w:name="_Toc156291047"/>
      <w:r w:rsidR="00F04E68" w:rsidRPr="00CB5D24">
        <w:t xml:space="preserve">What </w:t>
      </w:r>
      <w:r w:rsidR="00F04E68">
        <w:t>you should</w:t>
      </w:r>
      <w:r w:rsidR="00F04E68" w:rsidRPr="00CB5D24">
        <w:t xml:space="preserve"> do</w:t>
      </w:r>
      <w:bookmarkEnd w:id="64"/>
    </w:p>
    <w:p w14:paraId="21C31E3A" w14:textId="77777777" w:rsidR="00F04E68" w:rsidRPr="009B650D" w:rsidRDefault="00F04E68" w:rsidP="000B7B6D">
      <w:pPr>
        <w:pStyle w:val="ListParagraph"/>
        <w:numPr>
          <w:ilvl w:val="0"/>
          <w:numId w:val="23"/>
        </w:numPr>
        <w:spacing w:before="76"/>
        <w:ind w:right="538"/>
      </w:pPr>
      <w:r w:rsidRPr="009B650D">
        <w:t xml:space="preserve">First, draw the inverter layouts. Be sure that the </w:t>
      </w:r>
      <w:proofErr w:type="spellStart"/>
      <w:r w:rsidRPr="009B650D">
        <w:t>nMOS</w:t>
      </w:r>
      <w:proofErr w:type="spellEnd"/>
      <w:r w:rsidRPr="009B650D">
        <w:t xml:space="preserve"> and </w:t>
      </w:r>
      <w:proofErr w:type="spellStart"/>
      <w:r w:rsidRPr="009B650D">
        <w:t>pMOS</w:t>
      </w:r>
      <w:proofErr w:type="spellEnd"/>
      <w:r w:rsidRPr="009B650D">
        <w:t xml:space="preserve"> widths match the schematic. Check that it passes DRC and LVS.</w:t>
      </w:r>
    </w:p>
    <w:p w14:paraId="556B49A5" w14:textId="239589A3" w:rsidR="00F04E68" w:rsidRPr="009B650D" w:rsidRDefault="00F04E68" w:rsidP="000B7B6D">
      <w:pPr>
        <w:pStyle w:val="ListParagraph"/>
        <w:numPr>
          <w:ilvl w:val="0"/>
          <w:numId w:val="23"/>
        </w:numPr>
        <w:spacing w:before="76"/>
        <w:ind w:right="538"/>
      </w:pPr>
      <w:r w:rsidRPr="009B650D">
        <w:t xml:space="preserve">Next, create a new cell layout for </w:t>
      </w:r>
      <w:r w:rsidRPr="0081755F">
        <w:t xml:space="preserve">the </w:t>
      </w:r>
      <w:r w:rsidRPr="0081755F">
        <w:rPr>
          <w:rFonts w:ascii="Arial" w:eastAsia="Arial" w:hAnsi="Arial" w:cs="Arial"/>
        </w:rPr>
        <w:t>and2</w:t>
      </w:r>
      <w:r w:rsidRPr="0081755F">
        <w:t>. Choose</w:t>
      </w:r>
    </w:p>
    <w:p w14:paraId="0FF53016" w14:textId="3ACDF367" w:rsidR="00F04E68" w:rsidRPr="009B650D" w:rsidRDefault="00F04E68" w:rsidP="000B7B6D">
      <w:pPr>
        <w:pStyle w:val="ListParagraph"/>
        <w:numPr>
          <w:ilvl w:val="1"/>
          <w:numId w:val="23"/>
        </w:numPr>
        <w:spacing w:before="76"/>
        <w:ind w:right="538"/>
      </w:pPr>
      <w:r w:rsidRPr="009B650D">
        <w:t xml:space="preserve">Create • Instance and place the </w:t>
      </w:r>
      <w:r w:rsidRPr="009B650D">
        <w:rPr>
          <w:rFonts w:ascii="Arial" w:eastAsia="Arial" w:hAnsi="Arial" w:cs="Arial"/>
        </w:rPr>
        <w:t xml:space="preserve">nand2 </w:t>
      </w:r>
      <w:r w:rsidRPr="009B650D">
        <w:t xml:space="preserve">and </w:t>
      </w:r>
      <w:r w:rsidRPr="009B650D">
        <w:rPr>
          <w:rFonts w:ascii="Arial" w:eastAsia="Arial" w:hAnsi="Arial" w:cs="Arial"/>
        </w:rPr>
        <w:t xml:space="preserve">inv </w:t>
      </w:r>
      <w:r w:rsidRPr="009B650D">
        <w:t>layouts.</w:t>
      </w:r>
    </w:p>
    <w:p w14:paraId="4C427A1B" w14:textId="77777777" w:rsidR="00F04E68" w:rsidRPr="009B650D" w:rsidRDefault="00F04E68" w:rsidP="000B7B6D">
      <w:pPr>
        <w:pStyle w:val="ListParagraph"/>
        <w:numPr>
          <w:ilvl w:val="2"/>
          <w:numId w:val="23"/>
        </w:numPr>
        <w:spacing w:before="76"/>
        <w:ind w:right="538"/>
      </w:pPr>
      <w:r w:rsidRPr="009B650D">
        <w:t>They show up as red bounding boxes.</w:t>
      </w:r>
    </w:p>
    <w:p w14:paraId="2D534DE7" w14:textId="09FF914F" w:rsidR="00F04E68" w:rsidRPr="009B650D" w:rsidRDefault="00F04E68" w:rsidP="000B7B6D">
      <w:pPr>
        <w:pStyle w:val="ListParagraph"/>
        <w:numPr>
          <w:ilvl w:val="2"/>
          <w:numId w:val="23"/>
        </w:numPr>
        <w:spacing w:before="76"/>
        <w:ind w:right="121"/>
      </w:pPr>
      <w:r w:rsidRPr="009B650D">
        <w:t xml:space="preserve"> Use Options • Display to look inside the box.</w:t>
      </w:r>
    </w:p>
    <w:p w14:paraId="6FE06690" w14:textId="2C7643D7" w:rsidR="00F04E68" w:rsidRPr="009B650D" w:rsidRDefault="00F04E68" w:rsidP="000B7B6D">
      <w:pPr>
        <w:pStyle w:val="ListParagraph"/>
        <w:numPr>
          <w:ilvl w:val="2"/>
          <w:numId w:val="23"/>
        </w:numPr>
        <w:spacing w:before="76"/>
        <w:ind w:right="121"/>
      </w:pPr>
      <w:r w:rsidRPr="009B650D">
        <w:t>One option is to set the Stop Display Level to a big number (such as 10) to look inside cells.</w:t>
      </w:r>
    </w:p>
    <w:p w14:paraId="2508238E" w14:textId="20008C9A" w:rsidR="00F04E68" w:rsidRPr="009B650D" w:rsidRDefault="00F04E68" w:rsidP="000B7B6D">
      <w:pPr>
        <w:pStyle w:val="ListParagraph"/>
        <w:numPr>
          <w:ilvl w:val="2"/>
          <w:numId w:val="23"/>
        </w:numPr>
        <w:spacing w:before="76"/>
        <w:ind w:right="121"/>
      </w:pPr>
      <w:r w:rsidRPr="009B650D">
        <w:t>But a more convenient option for us is to click on the Instance Pins box to show just the pins.</w:t>
      </w:r>
    </w:p>
    <w:p w14:paraId="3913E5BD" w14:textId="5015552A" w:rsidR="00F04E68" w:rsidRPr="009B650D" w:rsidRDefault="00F04E68" w:rsidP="000B7B6D">
      <w:pPr>
        <w:pStyle w:val="ListParagraph"/>
        <w:numPr>
          <w:ilvl w:val="0"/>
          <w:numId w:val="24"/>
        </w:numPr>
        <w:spacing w:line="250" w:lineRule="auto"/>
        <w:ind w:right="201"/>
      </w:pPr>
      <w:r w:rsidRPr="009B650D">
        <w:t>Move the cells so that their power and ground busses abut.</w:t>
      </w:r>
    </w:p>
    <w:p w14:paraId="4B6144EC" w14:textId="530F69BF" w:rsidR="00F04E68" w:rsidRPr="009B650D" w:rsidRDefault="00F04E68" w:rsidP="000B7B6D">
      <w:pPr>
        <w:pStyle w:val="ListParagraph"/>
        <w:numPr>
          <w:ilvl w:val="0"/>
          <w:numId w:val="24"/>
        </w:numPr>
        <w:spacing w:line="250" w:lineRule="auto"/>
        <w:ind w:right="201"/>
      </w:pPr>
      <w:r w:rsidRPr="009B650D">
        <w:t xml:space="preserve">Place a 2 </w:t>
      </w:r>
      <w:r w:rsidR="008206D5">
        <w:rPr>
          <w:rFonts w:cs="Calibri"/>
        </w:rPr>
        <w:t>×</w:t>
      </w:r>
      <w:r w:rsidRPr="009B650D">
        <w:t xml:space="preserve"> 2 λ via2 on the </w:t>
      </w:r>
      <w:r w:rsidRPr="00C42C6B">
        <w:rPr>
          <w:rFonts w:ascii="Arial" w:eastAsia="Arial" w:hAnsi="Arial" w:cs="Arial"/>
          <w:b/>
          <w:bCs/>
        </w:rPr>
        <w:t>y</w:t>
      </w:r>
      <w:r w:rsidRPr="009B650D">
        <w:rPr>
          <w:rFonts w:ascii="Arial" w:eastAsia="Arial" w:hAnsi="Arial" w:cs="Arial"/>
        </w:rPr>
        <w:t xml:space="preserve"> </w:t>
      </w:r>
      <w:r w:rsidRPr="009B650D">
        <w:t xml:space="preserve">pin of the </w:t>
      </w:r>
      <w:r w:rsidRPr="009B650D">
        <w:rPr>
          <w:rFonts w:ascii="Arial" w:hAnsi="Arial" w:cs="Arial"/>
        </w:rPr>
        <w:t>nand2</w:t>
      </w:r>
      <w:r w:rsidRPr="009B650D">
        <w:t xml:space="preserve"> and</w:t>
      </w:r>
      <w:r w:rsidR="00064227">
        <w:t xml:space="preserve"> on</w:t>
      </w:r>
      <w:r w:rsidRPr="009B650D">
        <w:t xml:space="preserve"> </w:t>
      </w:r>
      <w:proofErr w:type="gramStart"/>
      <w:r w:rsidRPr="009B650D">
        <w:t xml:space="preserve">the </w:t>
      </w:r>
      <w:r w:rsidRPr="00C42C6B">
        <w:rPr>
          <w:rFonts w:ascii="Arial" w:eastAsia="Arial" w:hAnsi="Arial" w:cs="Arial"/>
          <w:b/>
          <w:bCs/>
        </w:rPr>
        <w:t>a</w:t>
      </w:r>
      <w:proofErr w:type="gramEnd"/>
      <w:r w:rsidRPr="007D39E8">
        <w:rPr>
          <w:rFonts w:ascii="Arial" w:eastAsia="Arial" w:hAnsi="Arial" w:cs="Arial"/>
        </w:rPr>
        <w:t xml:space="preserve"> </w:t>
      </w:r>
      <w:r w:rsidRPr="007D39E8">
        <w:t>pin</w:t>
      </w:r>
      <w:r w:rsidRPr="009B650D">
        <w:t xml:space="preserve"> of the </w:t>
      </w:r>
      <w:r w:rsidRPr="009B650D">
        <w:rPr>
          <w:rFonts w:ascii="Arial" w:eastAsia="Arial" w:hAnsi="Arial" w:cs="Arial"/>
        </w:rPr>
        <w:t>inv</w:t>
      </w:r>
      <w:r w:rsidRPr="009B650D">
        <w:t>.</w:t>
      </w:r>
    </w:p>
    <w:p w14:paraId="6D9DF397" w14:textId="1158A2CD" w:rsidR="00F04E68" w:rsidRPr="009B650D" w:rsidRDefault="00F04E68" w:rsidP="000B7B6D">
      <w:pPr>
        <w:pStyle w:val="ListParagraph"/>
        <w:numPr>
          <w:ilvl w:val="0"/>
          <w:numId w:val="24"/>
        </w:numPr>
        <w:spacing w:line="250" w:lineRule="auto"/>
        <w:ind w:right="201"/>
      </w:pPr>
      <w:r w:rsidRPr="009B650D">
        <w:t>Then</w:t>
      </w:r>
      <w:r w:rsidR="008206D5">
        <w:t>,</w:t>
      </w:r>
      <w:r w:rsidRPr="009B650D">
        <w:t xml:space="preserve"> draw a metal3 wire connecting the two gates. Metal3 is thicker and has sloppier tolerances, so it must be 6 λ wide and extend 2 λ beyond each via2.</w:t>
      </w:r>
    </w:p>
    <w:p w14:paraId="4B211D49" w14:textId="571AE074" w:rsidR="00547C9E" w:rsidRPr="00547C9E" w:rsidRDefault="009B650D" w:rsidP="009B650D">
      <w:pPr>
        <w:spacing w:line="250" w:lineRule="auto"/>
        <w:ind w:right="201"/>
      </w:pPr>
      <w:r w:rsidRPr="009B650D">
        <w:lastRenderedPageBreak/>
        <w:t xml:space="preserve">At this point, your design should resemble </w:t>
      </w:r>
      <w:r w:rsidR="007F757E">
        <w:fldChar w:fldCharType="begin"/>
      </w:r>
      <w:r w:rsidR="007F757E">
        <w:instrText xml:space="preserve"> REF _Ref156291693 \h </w:instrText>
      </w:r>
      <w:r w:rsidR="007F757E">
        <w:fldChar w:fldCharType="separate"/>
      </w:r>
      <w:r w:rsidR="006C74D4">
        <w:t xml:space="preserve">Figure </w:t>
      </w:r>
      <w:r w:rsidR="006C74D4">
        <w:rPr>
          <w:noProof/>
        </w:rPr>
        <w:t>23</w:t>
      </w:r>
      <w:r w:rsidR="007F757E">
        <w:fldChar w:fldCharType="end"/>
      </w:r>
      <w:r w:rsidRPr="0081755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B650D" w14:paraId="29DBE2D1" w14:textId="77777777" w:rsidTr="57ABD29B">
        <w:tc>
          <w:tcPr>
            <w:tcW w:w="4508" w:type="dxa"/>
          </w:tcPr>
          <w:p w14:paraId="2FFF09B2" w14:textId="77777777" w:rsidR="00F70FC9" w:rsidRDefault="009B650D" w:rsidP="00F70FC9">
            <w:pPr>
              <w:keepNext/>
              <w:spacing w:line="250" w:lineRule="auto"/>
              <w:ind w:right="201"/>
              <w:jc w:val="center"/>
            </w:pPr>
            <w:r w:rsidRPr="00CD3EEB">
              <w:rPr>
                <w:noProof/>
              </w:rPr>
              <w:drawing>
                <wp:inline distT="0" distB="0" distL="0" distR="0" wp14:anchorId="11E4C367" wp14:editId="2D43BD2A">
                  <wp:extent cx="2066925" cy="4267200"/>
                  <wp:effectExtent l="0" t="0" r="9525" b="0"/>
                  <wp:docPr id="8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2066925" cy="4267200"/>
                          </a:xfrm>
                          <a:prstGeom prst="rect">
                            <a:avLst/>
                          </a:prstGeom>
                          <a:ln/>
                        </pic:spPr>
                      </pic:pic>
                    </a:graphicData>
                  </a:graphic>
                </wp:inline>
              </w:drawing>
            </w:r>
          </w:p>
          <w:p w14:paraId="6EE57BF7" w14:textId="6C47FCA0" w:rsidR="009B650D" w:rsidRPr="00547C9E" w:rsidRDefault="00F70FC9" w:rsidP="00547C9E">
            <w:pPr>
              <w:pStyle w:val="Caption"/>
              <w:jc w:val="center"/>
              <w:rPr>
                <w:sz w:val="24"/>
                <w:szCs w:val="24"/>
              </w:rPr>
            </w:pPr>
            <w:bookmarkStart w:id="65" w:name="_Ref156291684"/>
            <w:r>
              <w:t xml:space="preserve">Figure </w:t>
            </w:r>
            <w:r>
              <w:fldChar w:fldCharType="begin"/>
            </w:r>
            <w:r>
              <w:instrText xml:space="preserve"> SEQ Figure \* ARABIC </w:instrText>
            </w:r>
            <w:r>
              <w:fldChar w:fldCharType="separate"/>
            </w:r>
            <w:r w:rsidR="006C74D4">
              <w:rPr>
                <w:noProof/>
              </w:rPr>
              <w:t>22</w:t>
            </w:r>
            <w:r>
              <w:fldChar w:fldCharType="end"/>
            </w:r>
            <w:bookmarkEnd w:id="65"/>
            <w:r w:rsidRPr="00CC109E">
              <w:t>: and2 layout</w:t>
            </w:r>
          </w:p>
        </w:tc>
        <w:tc>
          <w:tcPr>
            <w:tcW w:w="4508" w:type="dxa"/>
          </w:tcPr>
          <w:p w14:paraId="56FFCF1E" w14:textId="77777777" w:rsidR="00F70FC9" w:rsidRDefault="009B650D" w:rsidP="00F70FC9">
            <w:pPr>
              <w:keepNext/>
              <w:spacing w:line="250" w:lineRule="auto"/>
              <w:ind w:right="201"/>
              <w:jc w:val="center"/>
            </w:pPr>
            <w:r w:rsidRPr="00CD3EEB">
              <w:rPr>
                <w:noProof/>
              </w:rPr>
              <w:drawing>
                <wp:inline distT="0" distB="0" distL="0" distR="0" wp14:anchorId="2283FD7F" wp14:editId="529EDBC5">
                  <wp:extent cx="1743075" cy="4248150"/>
                  <wp:effectExtent l="0" t="0" r="9525" b="0"/>
                  <wp:docPr id="8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1746314" cy="4256044"/>
                          </a:xfrm>
                          <a:prstGeom prst="rect">
                            <a:avLst/>
                          </a:prstGeom>
                          <a:ln/>
                        </pic:spPr>
                      </pic:pic>
                    </a:graphicData>
                  </a:graphic>
                </wp:inline>
              </w:drawing>
            </w:r>
          </w:p>
          <w:p w14:paraId="3AE4C0E4" w14:textId="61A1CBBD" w:rsidR="009B650D" w:rsidRDefault="00F70FC9" w:rsidP="00F70FC9">
            <w:pPr>
              <w:pStyle w:val="Caption"/>
              <w:jc w:val="center"/>
              <w:rPr>
                <w:sz w:val="24"/>
                <w:szCs w:val="24"/>
              </w:rPr>
            </w:pPr>
            <w:bookmarkStart w:id="66" w:name="_Ref156291693"/>
            <w:r>
              <w:t xml:space="preserve">Figure </w:t>
            </w:r>
            <w:r>
              <w:fldChar w:fldCharType="begin"/>
            </w:r>
            <w:r>
              <w:instrText xml:space="preserve"> SEQ Figure \* ARABIC </w:instrText>
            </w:r>
            <w:r>
              <w:fldChar w:fldCharType="separate"/>
            </w:r>
            <w:r w:rsidR="006C74D4">
              <w:rPr>
                <w:noProof/>
              </w:rPr>
              <w:t>23</w:t>
            </w:r>
            <w:r>
              <w:fldChar w:fldCharType="end"/>
            </w:r>
            <w:bookmarkEnd w:id="66"/>
            <w:r w:rsidRPr="00A17235">
              <w:t>: and2 hierarchical layout view</w:t>
            </w:r>
          </w:p>
          <w:p w14:paraId="74D1A60B" w14:textId="19B503E9" w:rsidR="009B650D" w:rsidRPr="009B650D" w:rsidRDefault="009B650D" w:rsidP="009B650D">
            <w:pPr>
              <w:pBdr>
                <w:top w:val="nil"/>
                <w:left w:val="nil"/>
                <w:bottom w:val="nil"/>
                <w:right w:val="nil"/>
                <w:between w:val="nil"/>
              </w:pBdr>
              <w:spacing w:after="200"/>
              <w:jc w:val="center"/>
              <w:rPr>
                <w:i/>
                <w:color w:val="44546A"/>
                <w:sz w:val="20"/>
                <w:szCs w:val="20"/>
              </w:rPr>
            </w:pPr>
          </w:p>
        </w:tc>
      </w:tr>
    </w:tbl>
    <w:p w14:paraId="5F6A3515" w14:textId="0662F9FF" w:rsidR="00F04E68" w:rsidRPr="009B650D" w:rsidRDefault="00F04E68" w:rsidP="00F04E68">
      <w:r w:rsidRPr="009B650D">
        <w:t xml:space="preserve">Now you will need new pins at this level of hierarchy for </w:t>
      </w:r>
      <w:r w:rsidRPr="00511F63">
        <w:t>a</w:t>
      </w:r>
      <w:r w:rsidRPr="009B650D">
        <w:t xml:space="preserve">, </w:t>
      </w:r>
      <w:r w:rsidRPr="00511F63">
        <w:t>b</w:t>
      </w:r>
      <w:r w:rsidRPr="009B650D">
        <w:t xml:space="preserve">, </w:t>
      </w:r>
      <w:r w:rsidRPr="00511F63">
        <w:t xml:space="preserve">y </w:t>
      </w:r>
      <w:r w:rsidRPr="009B650D">
        <w:t xml:space="preserve">(from the inverter output), </w:t>
      </w:r>
      <w:proofErr w:type="spellStart"/>
      <w:r w:rsidRPr="00511F63">
        <w:rPr>
          <w:b/>
          <w:bCs/>
        </w:rPr>
        <w:t>vdd</w:t>
      </w:r>
      <w:proofErr w:type="spellEnd"/>
      <w:r w:rsidRPr="00511F63">
        <w:rPr>
          <w:b/>
          <w:bCs/>
        </w:rPr>
        <w:t>!</w:t>
      </w:r>
      <w:r w:rsidRPr="009B650D">
        <w:t xml:space="preserve"> and </w:t>
      </w:r>
      <w:proofErr w:type="spellStart"/>
      <w:r w:rsidRPr="00511F63">
        <w:rPr>
          <w:b/>
          <w:bCs/>
        </w:rPr>
        <w:t>gnd</w:t>
      </w:r>
      <w:proofErr w:type="spellEnd"/>
      <w:r w:rsidRPr="00511F63">
        <w:rPr>
          <w:b/>
          <w:bCs/>
        </w:rPr>
        <w:t>!</w:t>
      </w:r>
      <w:r w:rsidRPr="009B650D">
        <w:t xml:space="preserve"> The inputs and outputs should be 4 </w:t>
      </w:r>
      <w:r w:rsidR="003852AE">
        <w:rPr>
          <w:rFonts w:cs="Calibri"/>
        </w:rPr>
        <w:t>×</w:t>
      </w:r>
      <w:r w:rsidRPr="009B650D">
        <w:t xml:space="preserve"> 4 metal2 squares on top of the pins from the lower level of hierarchy, while the power and ground should be metal pins covering the entire power/ground busses</w:t>
      </w:r>
      <w:r w:rsidR="003852AE">
        <w:t>.</w:t>
      </w:r>
    </w:p>
    <w:p w14:paraId="0883474A" w14:textId="77777777" w:rsidR="00F04E68" w:rsidRPr="009B650D" w:rsidRDefault="00F04E68" w:rsidP="00F04E68">
      <w:r w:rsidRPr="009B650D">
        <w:t>Check your design with DRC and LVS and fix any errors.</w:t>
      </w:r>
    </w:p>
    <w:p w14:paraId="2F52A180" w14:textId="77777777" w:rsidR="00F04E68" w:rsidRPr="00CD3EEB" w:rsidRDefault="00F04E68" w:rsidP="00DD52EE">
      <w:pPr>
        <w:pStyle w:val="Heading1"/>
      </w:pPr>
      <w:bookmarkStart w:id="67" w:name="_Toc36026929"/>
      <w:bookmarkStart w:id="68" w:name="_Toc156291048"/>
      <w:r w:rsidRPr="00CD3EEB">
        <w:t>For Independent Practice</w:t>
      </w:r>
      <w:bookmarkEnd w:id="67"/>
      <w:bookmarkEnd w:id="68"/>
    </w:p>
    <w:p w14:paraId="100A6725" w14:textId="77777777" w:rsidR="00F04E68" w:rsidRPr="009B650D" w:rsidRDefault="00F04E68" w:rsidP="00F04E68">
      <w:pPr>
        <w:ind w:right="296"/>
      </w:pPr>
      <w:r w:rsidRPr="009B650D">
        <w:t>Now that you’ve learned the custom cell design flow, try it again yourself. Design schematics, symbols, and layouts for the following two gates. Simulate the schematics to prove that they work correctly. You will have to create your own System Verilog testbenches and test vector files. Check DRC and LVS. You will use your cells to complete the ALU in the next lab.</w:t>
      </w:r>
    </w:p>
    <w:p w14:paraId="7A23C064" w14:textId="77777777" w:rsidR="00F04E68" w:rsidRPr="009B650D" w:rsidRDefault="00F04E68" w:rsidP="00F04E68">
      <w:pPr>
        <w:tabs>
          <w:tab w:val="left" w:pos="820"/>
        </w:tabs>
        <w:spacing w:line="260" w:lineRule="auto"/>
        <w:ind w:left="820" w:right="295" w:hanging="360"/>
      </w:pPr>
      <w:r w:rsidRPr="009B650D">
        <w:t>•</w:t>
      </w:r>
      <w:r w:rsidRPr="009B650D">
        <w:tab/>
        <w:t xml:space="preserve">2-input NOR gate: </w:t>
      </w:r>
      <w:r w:rsidRPr="009B650D">
        <w:rPr>
          <w:rFonts w:ascii="Arial" w:eastAsia="Arial" w:hAnsi="Arial" w:cs="Arial"/>
        </w:rPr>
        <w:t xml:space="preserve">nor2 </w:t>
      </w:r>
      <w:r w:rsidRPr="009B650D">
        <w:t xml:space="preserve">(use transistor widths of 8 λ for the </w:t>
      </w:r>
      <w:proofErr w:type="spellStart"/>
      <w:r w:rsidRPr="009B650D">
        <w:t>nMOS</w:t>
      </w:r>
      <w:proofErr w:type="spellEnd"/>
      <w:r w:rsidRPr="009B650D">
        <w:t xml:space="preserve"> and 16 λ for the </w:t>
      </w:r>
      <w:proofErr w:type="spellStart"/>
      <w:r w:rsidRPr="009B650D">
        <w:t>pMOS</w:t>
      </w:r>
      <w:proofErr w:type="spellEnd"/>
      <w:r w:rsidRPr="009B650D">
        <w:t>)</w:t>
      </w:r>
    </w:p>
    <w:p w14:paraId="4898C73F" w14:textId="77777777" w:rsidR="00F04E68" w:rsidRPr="009B650D" w:rsidRDefault="00F04E68" w:rsidP="00F04E68">
      <w:pPr>
        <w:spacing w:before="14"/>
        <w:ind w:left="419" w:right="3473"/>
      </w:pPr>
      <w:r w:rsidRPr="009B650D">
        <w:t xml:space="preserve">•   2-input OR gate: </w:t>
      </w:r>
      <w:r w:rsidRPr="009B650D">
        <w:rPr>
          <w:rFonts w:ascii="Arial" w:eastAsia="Arial" w:hAnsi="Arial" w:cs="Arial"/>
        </w:rPr>
        <w:t xml:space="preserve">or2 </w:t>
      </w:r>
      <w:r w:rsidRPr="009B650D">
        <w:t xml:space="preserve">(using a </w:t>
      </w:r>
      <w:r w:rsidRPr="009B650D">
        <w:rPr>
          <w:rFonts w:ascii="Arial" w:eastAsia="Arial" w:hAnsi="Arial" w:cs="Arial"/>
        </w:rPr>
        <w:t xml:space="preserve">nor2 </w:t>
      </w:r>
      <w:r w:rsidRPr="009B650D">
        <w:t xml:space="preserve">and an </w:t>
      </w:r>
      <w:r w:rsidRPr="009B650D">
        <w:rPr>
          <w:rFonts w:ascii="Arial" w:eastAsia="Arial" w:hAnsi="Arial" w:cs="Arial"/>
        </w:rPr>
        <w:t>inv</w:t>
      </w:r>
      <w:r w:rsidRPr="009B650D">
        <w:t>)</w:t>
      </w:r>
    </w:p>
    <w:p w14:paraId="28208CBC" w14:textId="77777777" w:rsidR="00F04E68" w:rsidRPr="00CD3EEB" w:rsidRDefault="00F04E68" w:rsidP="00DD52EE">
      <w:pPr>
        <w:pStyle w:val="Heading1"/>
      </w:pPr>
      <w:bookmarkStart w:id="69" w:name="_Toc36026930"/>
      <w:bookmarkStart w:id="70" w:name="_Toc156291049"/>
      <w:r w:rsidRPr="00CD3EEB">
        <w:lastRenderedPageBreak/>
        <w:t>What to Turn In</w:t>
      </w:r>
      <w:bookmarkEnd w:id="69"/>
      <w:bookmarkEnd w:id="70"/>
    </w:p>
    <w:p w14:paraId="03C3E1C4" w14:textId="1E1D6555" w:rsidR="00F04E68" w:rsidRPr="009B650D" w:rsidRDefault="00F04E68" w:rsidP="00F04E68">
      <w:pPr>
        <w:ind w:right="76"/>
        <w:jc w:val="both"/>
      </w:pPr>
      <w:r w:rsidRPr="009B650D">
        <w:t>Please provide a hard copy of each of the following items. You may wish to use the Windows Snipping Tool or the Mac Grab program to take screenshots of your designs.</w:t>
      </w:r>
    </w:p>
    <w:p w14:paraId="19922BEC" w14:textId="77777777" w:rsidR="00E536FD" w:rsidRPr="00E536FD" w:rsidRDefault="00E536FD" w:rsidP="00E536FD">
      <w:pPr>
        <w:ind w:left="360" w:right="26"/>
      </w:pPr>
      <w:r w:rsidRPr="00E536FD">
        <w:rPr>
          <w:b/>
          <w:bCs/>
        </w:rPr>
        <w:t>Deliverables:</w:t>
      </w:r>
    </w:p>
    <w:p w14:paraId="17ABC066" w14:textId="77777777" w:rsidR="00E536FD" w:rsidRPr="00E536FD" w:rsidRDefault="00E536FD" w:rsidP="00E536FD">
      <w:pPr>
        <w:ind w:left="360" w:right="26"/>
      </w:pPr>
      <w:r w:rsidRPr="00E536FD">
        <w:t>A single document containing the following:</w:t>
      </w:r>
    </w:p>
    <w:p w14:paraId="3300BD5B" w14:textId="1FEAB0A6" w:rsidR="00E536FD" w:rsidRPr="00E536FD" w:rsidRDefault="00E536FD" w:rsidP="00E536FD">
      <w:pPr>
        <w:numPr>
          <w:ilvl w:val="0"/>
          <w:numId w:val="34"/>
        </w:numPr>
        <w:ind w:right="26"/>
      </w:pPr>
      <w:r w:rsidRPr="00E536FD">
        <w:t xml:space="preserve">Please indicate how many hours you spent on this lab. This will not affect your </w:t>
      </w:r>
      <w:r w:rsidR="00547C9E" w:rsidRPr="00E536FD">
        <w:t>grade but</w:t>
      </w:r>
      <w:r w:rsidRPr="00E536FD">
        <w:t xml:space="preserve"> will be helpful for calibrating the workload for the future.</w:t>
      </w:r>
    </w:p>
    <w:p w14:paraId="3E6D1DA8" w14:textId="77777777" w:rsidR="00E536FD" w:rsidRPr="00E536FD" w:rsidRDefault="00E536FD" w:rsidP="00E536FD">
      <w:pPr>
        <w:numPr>
          <w:ilvl w:val="0"/>
          <w:numId w:val="34"/>
        </w:numPr>
        <w:ind w:right="26"/>
      </w:pPr>
      <w:r w:rsidRPr="00E536FD">
        <w:t>A printout of your nor2 schematic.</w:t>
      </w:r>
    </w:p>
    <w:p w14:paraId="7B178873" w14:textId="77777777" w:rsidR="00E536FD" w:rsidRPr="00E536FD" w:rsidRDefault="00E536FD" w:rsidP="00E536FD">
      <w:pPr>
        <w:numPr>
          <w:ilvl w:val="0"/>
          <w:numId w:val="34"/>
        </w:numPr>
        <w:ind w:right="26"/>
      </w:pPr>
      <w:r w:rsidRPr="00E536FD">
        <w:t>A printout of your nor2 layout.</w:t>
      </w:r>
    </w:p>
    <w:p w14:paraId="50DA9C7C" w14:textId="77777777" w:rsidR="00E536FD" w:rsidRPr="00E536FD" w:rsidRDefault="00E536FD" w:rsidP="00E536FD">
      <w:pPr>
        <w:numPr>
          <w:ilvl w:val="0"/>
          <w:numId w:val="34"/>
        </w:numPr>
        <w:ind w:right="26"/>
      </w:pPr>
      <w:r w:rsidRPr="00E536FD">
        <w:t>A printout of your nor2 test vectors/simulation results. Does the schematic pass simulation?</w:t>
      </w:r>
    </w:p>
    <w:p w14:paraId="6DB232DC" w14:textId="77777777" w:rsidR="00E536FD" w:rsidRPr="00E536FD" w:rsidRDefault="00E536FD" w:rsidP="00E536FD">
      <w:pPr>
        <w:numPr>
          <w:ilvl w:val="0"/>
          <w:numId w:val="34"/>
        </w:numPr>
        <w:ind w:right="26"/>
      </w:pPr>
      <w:r w:rsidRPr="00E536FD">
        <w:t>A printout of your or2 schematic.</w:t>
      </w:r>
    </w:p>
    <w:p w14:paraId="68561EC0" w14:textId="77777777" w:rsidR="00E536FD" w:rsidRPr="00E536FD" w:rsidRDefault="00E536FD" w:rsidP="00E536FD">
      <w:pPr>
        <w:numPr>
          <w:ilvl w:val="0"/>
          <w:numId w:val="34"/>
        </w:numPr>
        <w:ind w:right="26"/>
      </w:pPr>
      <w:r w:rsidRPr="00E536FD">
        <w:t>A printout of your or2 layout.</w:t>
      </w:r>
    </w:p>
    <w:p w14:paraId="4AE69D1E" w14:textId="77777777" w:rsidR="00E536FD" w:rsidRPr="00E536FD" w:rsidRDefault="00E536FD" w:rsidP="00E536FD">
      <w:pPr>
        <w:numPr>
          <w:ilvl w:val="0"/>
          <w:numId w:val="34"/>
        </w:numPr>
        <w:ind w:right="26"/>
      </w:pPr>
      <w:r w:rsidRPr="00E536FD">
        <w:t>A printout of your or2 test vectors/simulation results. Does the schematic pass simulation?</w:t>
      </w:r>
    </w:p>
    <w:p w14:paraId="0C265AEC" w14:textId="77777777" w:rsidR="00E536FD" w:rsidRPr="00E536FD" w:rsidRDefault="00E536FD" w:rsidP="00E536FD">
      <w:pPr>
        <w:numPr>
          <w:ilvl w:val="0"/>
          <w:numId w:val="34"/>
        </w:numPr>
        <w:ind w:right="26"/>
      </w:pPr>
      <w:r w:rsidRPr="00E536FD">
        <w:t>Do the nor2/or2 layouts pass DRC? LVS?</w:t>
      </w:r>
    </w:p>
    <w:p w14:paraId="64B66953" w14:textId="640A5E87" w:rsidR="00EA726D" w:rsidRPr="00E02A68" w:rsidRDefault="00EA726D" w:rsidP="00EA726D">
      <w:pPr>
        <w:ind w:left="360" w:right="26"/>
      </w:pPr>
    </w:p>
    <w:bookmarkEnd w:id="2"/>
    <w:p w14:paraId="033B2BC7" w14:textId="100B224D" w:rsidR="009B7035" w:rsidRDefault="009B7035" w:rsidP="009B7035"/>
    <w:sectPr w:rsidR="009B7035" w:rsidSect="005F6D2F">
      <w:footerReference w:type="default" r:id="rId41"/>
      <w:headerReference w:type="first" r:id="rId42"/>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E695F0" w14:textId="77777777" w:rsidR="005F6D2F" w:rsidRDefault="005F6D2F" w:rsidP="00AD4120">
      <w:pPr>
        <w:spacing w:after="0" w:line="240" w:lineRule="auto"/>
      </w:pPr>
      <w:r>
        <w:separator/>
      </w:r>
    </w:p>
  </w:endnote>
  <w:endnote w:type="continuationSeparator" w:id="0">
    <w:p w14:paraId="15C1E962" w14:textId="77777777" w:rsidR="005F6D2F" w:rsidRDefault="005F6D2F" w:rsidP="00AD4120">
      <w:pPr>
        <w:spacing w:after="0" w:line="240" w:lineRule="auto"/>
      </w:pPr>
      <w:r>
        <w:continuationSeparator/>
      </w:r>
    </w:p>
  </w:endnote>
  <w:endnote w:type="continuationNotice" w:id="1">
    <w:p w14:paraId="19BA7BC9" w14:textId="77777777" w:rsidR="005F6D2F" w:rsidRDefault="005F6D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Noto Sans Symbols">
    <w:altName w:val="Calibri"/>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BDF774" w14:textId="7CC7D409" w:rsidR="00EE025A" w:rsidRDefault="00EE025A" w:rsidP="00921A5B">
    <w:pPr>
      <w:pStyle w:val="Footer"/>
      <w:tabs>
        <w:tab w:val="left" w:pos="5319"/>
      </w:tabs>
    </w:pPr>
    <w:r>
      <w:tab/>
    </w:r>
  </w:p>
  <w:p w14:paraId="7E6878F4" w14:textId="77777777" w:rsidR="00EE025A" w:rsidRDefault="00EE025A"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AC3F4F" w14:textId="521790FB" w:rsidR="00EE025A" w:rsidRDefault="00EE025A">
    <w:pPr>
      <w:pStyle w:val="Footer"/>
      <w:jc w:val="center"/>
    </w:pPr>
  </w:p>
  <w:p w14:paraId="0146E42D" w14:textId="77777777" w:rsidR="00EE025A" w:rsidRDefault="00EE02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395B6838" w:rsidR="00EE025A" w:rsidRDefault="00EE025A" w:rsidP="00757BD1">
            <w:pPr>
              <w:pStyle w:val="Footer"/>
              <w:rPr>
                <w:noProof/>
              </w:rPr>
            </w:pPr>
            <w:r>
              <w:tab/>
              <w:t xml:space="preserve">Copyright © </w:t>
            </w:r>
            <w:r>
              <w:fldChar w:fldCharType="begin"/>
            </w:r>
            <w:r>
              <w:instrText xml:space="preserve"> DATE \@ YYYY </w:instrText>
            </w:r>
            <w:r>
              <w:fldChar w:fldCharType="separate"/>
            </w:r>
            <w:r w:rsidR="001D5A93">
              <w:rPr>
                <w:noProof/>
              </w:rPr>
              <w:t>2025</w:t>
            </w:r>
            <w:r>
              <w:fldChar w:fldCharType="end"/>
            </w:r>
            <w:r>
              <w:t xml:space="preserve"> Arm Limited (or its affiliates). All rights reserved.</w:t>
            </w:r>
            <w:r w:rsidRPr="005E7841">
              <w:rPr>
                <w:noProof/>
              </w:rPr>
              <w:t xml:space="preserve"> </w:t>
            </w:r>
          </w:p>
          <w:p w14:paraId="6B1A36BE" w14:textId="64740D0B" w:rsidR="00742B1F" w:rsidRDefault="00742B1F" w:rsidP="00742B1F">
            <w:pPr>
              <w:pStyle w:val="Footer"/>
              <w:jc w:val="center"/>
            </w:pPr>
            <w:r>
              <w:rPr>
                <w:noProof/>
              </w:rPr>
              <w:t>Additional material included from D. Loveless, Indiana University, 2024.</w:t>
            </w:r>
          </w:p>
          <w:p w14:paraId="30F5D670" w14:textId="42880F03" w:rsidR="00EE025A" w:rsidRPr="00496259" w:rsidRDefault="00EE025A"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A5B962" w14:textId="77777777" w:rsidR="005F6D2F" w:rsidRDefault="005F6D2F" w:rsidP="00AD4120">
      <w:pPr>
        <w:spacing w:after="0" w:line="240" w:lineRule="auto"/>
      </w:pPr>
      <w:bookmarkStart w:id="0" w:name="_Hlk5714685"/>
      <w:bookmarkEnd w:id="0"/>
      <w:r>
        <w:separator/>
      </w:r>
    </w:p>
  </w:footnote>
  <w:footnote w:type="continuationSeparator" w:id="0">
    <w:p w14:paraId="069A1397" w14:textId="77777777" w:rsidR="005F6D2F" w:rsidRDefault="005F6D2F" w:rsidP="00AD4120">
      <w:pPr>
        <w:spacing w:after="0" w:line="240" w:lineRule="auto"/>
      </w:pPr>
      <w:r>
        <w:continuationSeparator/>
      </w:r>
    </w:p>
  </w:footnote>
  <w:footnote w:type="continuationNotice" w:id="1">
    <w:p w14:paraId="4F47B5FE" w14:textId="77777777" w:rsidR="005F6D2F" w:rsidRDefault="005F6D2F">
      <w:pPr>
        <w:spacing w:after="0" w:line="240" w:lineRule="auto"/>
      </w:pPr>
    </w:p>
  </w:footnote>
  <w:footnote w:id="2">
    <w:p w14:paraId="6D44736B" w14:textId="77777777" w:rsidR="00EE025A" w:rsidRPr="00D87717" w:rsidRDefault="00EE025A" w:rsidP="00E723FC">
      <w:pPr>
        <w:pBdr>
          <w:top w:val="nil"/>
          <w:left w:val="nil"/>
          <w:bottom w:val="nil"/>
          <w:right w:val="nil"/>
          <w:between w:val="nil"/>
        </w:pBdr>
        <w:spacing w:after="0" w:line="240" w:lineRule="auto"/>
        <w:rPr>
          <w:rFonts w:eastAsia="Times New Roman" w:cs="Calibri"/>
          <w:color w:val="000000"/>
        </w:rPr>
      </w:pPr>
      <w:r w:rsidRPr="00D87717">
        <w:rPr>
          <w:rStyle w:val="FootnoteReference"/>
          <w:rFonts w:cs="Calibri"/>
        </w:rPr>
        <w:footnoteRef/>
      </w:r>
      <w:r w:rsidRPr="00D87717">
        <w:rPr>
          <w:rFonts w:eastAsia="Times New Roman" w:cs="Calibri"/>
          <w:color w:val="000000"/>
        </w:rPr>
        <w:t xml:space="preserve"> Copying a library with cp -r &lt;</w:t>
      </w:r>
      <w:proofErr w:type="spellStart"/>
      <w:r w:rsidRPr="00D87717">
        <w:rPr>
          <w:rFonts w:eastAsia="Times New Roman" w:cs="Calibri"/>
          <w:color w:val="000000"/>
        </w:rPr>
        <w:t>srcpath</w:t>
      </w:r>
      <w:proofErr w:type="spellEnd"/>
      <w:r w:rsidRPr="00D87717">
        <w:rPr>
          <w:rFonts w:eastAsia="Times New Roman" w:cs="Calibri"/>
          <w:color w:val="000000"/>
        </w:rPr>
        <w:t>&gt; &lt;</w:t>
      </w:r>
      <w:proofErr w:type="spellStart"/>
      <w:r w:rsidRPr="00D87717">
        <w:rPr>
          <w:rFonts w:eastAsia="Times New Roman" w:cs="Calibri"/>
          <w:color w:val="000000"/>
        </w:rPr>
        <w:t>dstpath</w:t>
      </w:r>
      <w:proofErr w:type="spellEnd"/>
      <w:r w:rsidRPr="00D87717">
        <w:rPr>
          <w:rFonts w:eastAsia="Times New Roman" w:cs="Calibri"/>
          <w:color w:val="000000"/>
        </w:rPr>
        <w:t>&gt; does work correctly, and you will find this helpful when working with a partner on the final project.</w:t>
      </w:r>
    </w:p>
  </w:footnote>
  <w:footnote w:id="3">
    <w:p w14:paraId="62A092EB" w14:textId="77777777" w:rsidR="00EE025A" w:rsidRDefault="00EE025A" w:rsidP="00EA726D">
      <w:pPr>
        <w:pStyle w:val="FootnoteText"/>
      </w:pPr>
      <w:r>
        <w:rPr>
          <w:rStyle w:val="FootnoteReference"/>
        </w:rPr>
        <w:footnoteRef/>
      </w:r>
      <w:r>
        <w:t xml:space="preserve"> If you use Layout L instead of GXL, you may have LVS errors later.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675C6" w14:textId="498EC9EE" w:rsidR="00EE025A" w:rsidRDefault="001752C0" w:rsidP="00757BD1">
    <w:pPr>
      <w:pStyle w:val="Header"/>
      <w:shd w:val="clear" w:color="auto" w:fill="FFFFFF" w:themeFill="background1"/>
      <w:jc w:val="center"/>
      <w:rPr>
        <w:sz w:val="10"/>
        <w:szCs w:val="14"/>
      </w:rPr>
    </w:pPr>
    <w:r w:rsidRPr="000E2FBA">
      <w:rPr>
        <w:noProof/>
      </w:rPr>
      <w:drawing>
        <wp:anchor distT="0" distB="0" distL="114300" distR="114300" simplePos="0" relativeHeight="251658242" behindDoc="0" locked="0" layoutInCell="1" allowOverlap="1" wp14:anchorId="15EA1AB6" wp14:editId="20B5D5DA">
          <wp:simplePos x="0" y="0"/>
          <wp:positionH relativeFrom="column">
            <wp:posOffset>4441371</wp:posOffset>
          </wp:positionH>
          <wp:positionV relativeFrom="paragraph">
            <wp:posOffset>-465017</wp:posOffset>
          </wp:positionV>
          <wp:extent cx="1717604" cy="1669774"/>
          <wp:effectExtent l="0" t="0" r="0" b="0"/>
          <wp:wrapNone/>
          <wp:docPr id="728070140" name="Picture 728070140" descr="A white letter on a black background&#10;&#10;Description automatically generated">
            <a:extLst xmlns:a="http://schemas.openxmlformats.org/drawingml/2006/main">
              <a:ext uri="{FF2B5EF4-FFF2-40B4-BE49-F238E27FC236}">
                <a16:creationId xmlns:a16="http://schemas.microsoft.com/office/drawing/2014/main" id="{97463770-89F6-7D91-968B-6C91227412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70140" name="Picture 728070140" descr="A white letter on a black background&#10;&#10;Description automatically generated">
                    <a:extLst>
                      <a:ext uri="{FF2B5EF4-FFF2-40B4-BE49-F238E27FC236}">
                        <a16:creationId xmlns:a16="http://schemas.microsoft.com/office/drawing/2014/main" id="{97463770-89F6-7D91-968B-6C9122741211}"/>
                      </a:ext>
                    </a:extLst>
                  </pic:cNvPr>
                  <pic:cNvPicPr>
                    <a:picLocks noChangeAspect="1"/>
                  </pic:cNvPicPr>
                </pic:nvPicPr>
                <pic:blipFill>
                  <a:blip r:embed="rId1" cstate="screen">
                    <a:extLst>
                      <a:ext uri="{28A0092B-C50C-407E-A947-70E740481C1C}">
                        <a14:useLocalDpi xmlns:a14="http://schemas.microsoft.com/office/drawing/2010/main"/>
                      </a:ext>
                    </a:extLst>
                  </a:blip>
                  <a:stretch>
                    <a:fillRect/>
                  </a:stretch>
                </pic:blipFill>
                <pic:spPr>
                  <a:xfrm>
                    <a:off x="0" y="0"/>
                    <a:ext cx="1733800" cy="1685519"/>
                  </a:xfrm>
                  <a:prstGeom prst="rect">
                    <a:avLst/>
                  </a:prstGeom>
                </pic:spPr>
              </pic:pic>
            </a:graphicData>
          </a:graphic>
          <wp14:sizeRelV relativeFrom="margin">
            <wp14:pctHeight>0</wp14:pctHeight>
          </wp14:sizeRelV>
        </wp:anchor>
      </w:drawing>
    </w:r>
    <w:r w:rsidRPr="000E2FBA">
      <w:rPr>
        <w:noProof/>
      </w:rPr>
      <mc:AlternateContent>
        <mc:Choice Requires="wps">
          <w:drawing>
            <wp:anchor distT="0" distB="0" distL="114300" distR="114300" simplePos="0" relativeHeight="251658241" behindDoc="0" locked="0" layoutInCell="1" allowOverlap="1" wp14:anchorId="06F54137" wp14:editId="623DD955">
              <wp:simplePos x="0" y="0"/>
              <wp:positionH relativeFrom="column">
                <wp:posOffset>4816219</wp:posOffset>
              </wp:positionH>
              <wp:positionV relativeFrom="paragraph">
                <wp:posOffset>-1759944</wp:posOffset>
              </wp:positionV>
              <wp:extent cx="977900" cy="2629062"/>
              <wp:effectExtent l="0" t="0" r="0" b="0"/>
              <wp:wrapNone/>
              <wp:docPr id="1261898407" name="Rectangle 4"/>
              <wp:cNvGraphicFramePr/>
              <a:graphic xmlns:a="http://schemas.openxmlformats.org/drawingml/2006/main">
                <a:graphicData uri="http://schemas.microsoft.com/office/word/2010/wordprocessingShape">
                  <wps:wsp>
                    <wps:cNvSpPr/>
                    <wps:spPr>
                      <a:xfrm>
                        <a:off x="0" y="0"/>
                        <a:ext cx="977900" cy="2629062"/>
                      </a:xfrm>
                      <a:prstGeom prst="rect">
                        <a:avLst/>
                      </a:prstGeom>
                      <a:solidFill>
                        <a:srgbClr val="990000"/>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a:graphicData>
              </a:graphic>
              <wp14:sizeRelV relativeFrom="margin">
                <wp14:pctHeight>0</wp14:pctHeight>
              </wp14:sizeRelV>
            </wp:anchor>
          </w:drawing>
        </mc:Choice>
        <mc:Fallback>
          <w:pict>
            <v:rect w14:anchorId="1AE57ED5" id="Rectangle 4" o:spid="_x0000_s1026" style="position:absolute;margin-left:379.25pt;margin-top:-138.6pt;width:77pt;height:20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" fillcolor="#900" stroked="f" strokeweight=".5pt"/>
          </w:pict>
        </mc:Fallback>
      </mc:AlternateContent>
    </w:r>
  </w:p>
  <w:p w14:paraId="081DF3EF" w14:textId="7BE47519" w:rsidR="00EE025A" w:rsidRDefault="00EE025A" w:rsidP="00757BD1">
    <w:pPr>
      <w:pStyle w:val="Header"/>
      <w:shd w:val="clear" w:color="auto" w:fill="FFFFFF" w:themeFill="background1"/>
      <w:jc w:val="center"/>
      <w:rPr>
        <w:sz w:val="10"/>
        <w:szCs w:val="14"/>
      </w:rPr>
    </w:pPr>
  </w:p>
  <w:p w14:paraId="1BAE26E5" w14:textId="34D47B6C" w:rsidR="00EE025A" w:rsidRPr="00757BD1" w:rsidRDefault="00EE025A" w:rsidP="00757BD1">
    <w:pPr>
      <w:pStyle w:val="Header"/>
      <w:shd w:val="clear" w:color="auto" w:fill="0091BD"/>
      <w:jc w:val="center"/>
      <w:rPr>
        <w:sz w:val="10"/>
        <w:szCs w:val="14"/>
      </w:rPr>
    </w:pPr>
  </w:p>
  <w:p w14:paraId="0AD371E5" w14:textId="1BB667D0" w:rsidR="00EE025A" w:rsidRDefault="00EE025A" w:rsidP="00757BD1">
    <w:pPr>
      <w:pStyle w:val="Header"/>
      <w:shd w:val="clear" w:color="auto" w:fill="0091BD"/>
      <w:jc w:val="center"/>
    </w:pPr>
    <w:r>
      <w:rPr>
        <w:noProof/>
      </w:rPr>
      <w:drawing>
        <wp:inline distT="0" distB="0" distL="0" distR="0" wp14:anchorId="477B2E8C" wp14:editId="1196DE5E">
          <wp:extent cx="1116281" cy="1355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2">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r w:rsidR="000E2FBA" w:rsidRPr="000E2FBA">
      <w:rPr>
        <w:noProof/>
      </w:rPr>
      <w:t xml:space="preserve"> </w:t>
    </w:r>
  </w:p>
  <w:p w14:paraId="7DA7BC74" w14:textId="01EDB0E0" w:rsidR="00EE025A" w:rsidRPr="00757BD1" w:rsidRDefault="00EE025A"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CB49C" w14:textId="76253DF7" w:rsidR="00EE025A" w:rsidRDefault="000E2FBA">
    <w:pPr>
      <w:pStyle w:val="Header"/>
    </w:pPr>
    <w:r w:rsidRPr="000E2FBA">
      <w:rPr>
        <w:noProof/>
      </w:rPr>
      <w:drawing>
        <wp:anchor distT="0" distB="0" distL="114300" distR="114300" simplePos="0" relativeHeight="251658244" behindDoc="0" locked="0" layoutInCell="1" allowOverlap="1" wp14:anchorId="37016689" wp14:editId="633015E3">
          <wp:simplePos x="0" y="0"/>
          <wp:positionH relativeFrom="column">
            <wp:posOffset>4631055</wp:posOffset>
          </wp:positionH>
          <wp:positionV relativeFrom="paragraph">
            <wp:posOffset>-178435</wp:posOffset>
          </wp:positionV>
          <wp:extent cx="1718310" cy="1698625"/>
          <wp:effectExtent l="0" t="0" r="0" b="0"/>
          <wp:wrapNone/>
          <wp:docPr id="1486633444" name="Picture 1486633444" descr="A white letter on a black background&#10;&#10;Description automatically generated">
            <a:extLst xmlns:a="http://schemas.openxmlformats.org/drawingml/2006/main">
              <a:ext uri="{FF2B5EF4-FFF2-40B4-BE49-F238E27FC236}">
                <a16:creationId xmlns:a16="http://schemas.microsoft.com/office/drawing/2014/main" id="{97463770-89F6-7D91-968B-6C91227412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70140" name="Picture 728070140" descr="A white letter on a black background&#10;&#10;Description automatically generated">
                    <a:extLst>
                      <a:ext uri="{FF2B5EF4-FFF2-40B4-BE49-F238E27FC236}">
                        <a16:creationId xmlns:a16="http://schemas.microsoft.com/office/drawing/2014/main" id="{97463770-89F6-7D91-968B-6C9122741211}"/>
                      </a:ext>
                    </a:extLst>
                  </pic:cNvPr>
                  <pic:cNvPicPr>
                    <a:picLocks noChangeAspect="1"/>
                  </pic:cNvPicPr>
                </pic:nvPicPr>
                <pic:blipFill>
                  <a:blip r:embed="rId1" cstate="screen">
                    <a:extLst>
                      <a:ext uri="{28A0092B-C50C-407E-A947-70E740481C1C}">
                        <a14:useLocalDpi xmlns:a14="http://schemas.microsoft.com/office/drawing/2010/main"/>
                      </a:ext>
                    </a:extLst>
                  </a:blip>
                  <a:stretch>
                    <a:fillRect/>
                  </a:stretch>
                </pic:blipFill>
                <pic:spPr>
                  <a:xfrm>
                    <a:off x="0" y="0"/>
                    <a:ext cx="1718310" cy="1698625"/>
                  </a:xfrm>
                  <a:prstGeom prst="rect">
                    <a:avLst/>
                  </a:prstGeom>
                </pic:spPr>
              </pic:pic>
            </a:graphicData>
          </a:graphic>
        </wp:anchor>
      </w:drawing>
    </w:r>
    <w:r w:rsidRPr="000E2FBA">
      <w:rPr>
        <w:noProof/>
      </w:rPr>
      <mc:AlternateContent>
        <mc:Choice Requires="wps">
          <w:drawing>
            <wp:anchor distT="0" distB="0" distL="114300" distR="114300" simplePos="0" relativeHeight="251658243" behindDoc="0" locked="0" layoutInCell="1" allowOverlap="1" wp14:anchorId="46134960" wp14:editId="3F5EE4FB">
              <wp:simplePos x="0" y="0"/>
              <wp:positionH relativeFrom="column">
                <wp:posOffset>5006799</wp:posOffset>
              </wp:positionH>
              <wp:positionV relativeFrom="paragraph">
                <wp:posOffset>-1651696</wp:posOffset>
              </wp:positionV>
              <wp:extent cx="977953" cy="2841024"/>
              <wp:effectExtent l="0" t="0" r="0" b="3810"/>
              <wp:wrapNone/>
              <wp:docPr id="1679285275" name="Rectangle 4"/>
              <wp:cNvGraphicFramePr/>
              <a:graphic xmlns:a="http://schemas.openxmlformats.org/drawingml/2006/main">
                <a:graphicData uri="http://schemas.microsoft.com/office/word/2010/wordprocessingShape">
                  <wps:wsp>
                    <wps:cNvSpPr/>
                    <wps:spPr>
                      <a:xfrm>
                        <a:off x="0" y="0"/>
                        <a:ext cx="977953" cy="2841024"/>
                      </a:xfrm>
                      <a:prstGeom prst="rect">
                        <a:avLst/>
                      </a:prstGeom>
                      <a:solidFill>
                        <a:srgbClr val="990000"/>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a:graphicData>
              </a:graphic>
            </wp:anchor>
          </w:drawing>
        </mc:Choice>
        <mc:Fallback>
          <w:pict>
            <v:rect w14:anchorId="47A48B87" id="Rectangle 4" o:spid="_x0000_s1026" style="position:absolute;margin-left:394.25pt;margin-top:-130.05pt;width:77pt;height:223.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" fillcolor="#900" stroked="f" strokeweight=".5pt"/>
          </w:pict>
        </mc:Fallback>
      </mc:AlternateContent>
    </w:r>
    <w:r w:rsidR="00EE025A">
      <w:rPr>
        <w:noProof/>
      </w:rPr>
      <w:drawing>
        <wp:anchor distT="0" distB="0" distL="114300" distR="114300" simplePos="0" relativeHeight="251658240" behindDoc="0" locked="1" layoutInCell="1" allowOverlap="1" wp14:anchorId="31C99B01" wp14:editId="63DD723F">
          <wp:simplePos x="0" y="0"/>
          <wp:positionH relativeFrom="margin">
            <wp:posOffset>-685800</wp:posOffset>
          </wp:positionH>
          <wp:positionV relativeFrom="paragraph">
            <wp:posOffset>185420</wp:posOffset>
          </wp:positionV>
          <wp:extent cx="2261870" cy="273050"/>
          <wp:effectExtent l="0" t="0" r="508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79504D" w14:textId="6A623B43" w:rsidR="00EE025A" w:rsidRDefault="00EE02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5B33"/>
    <w:multiLevelType w:val="hybridMultilevel"/>
    <w:tmpl w:val="CD469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DA13ED"/>
    <w:multiLevelType w:val="hybridMultilevel"/>
    <w:tmpl w:val="87CE86AA"/>
    <w:lvl w:ilvl="0" w:tplc="DAF6AAEA">
      <w:start w:val="815"/>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71DD3"/>
    <w:multiLevelType w:val="multilevel"/>
    <w:tmpl w:val="C45ED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DF1796"/>
    <w:multiLevelType w:val="hybridMultilevel"/>
    <w:tmpl w:val="F4D066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F9099F"/>
    <w:multiLevelType w:val="hybridMultilevel"/>
    <w:tmpl w:val="B706D0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C7E33B0"/>
    <w:multiLevelType w:val="hybridMultilevel"/>
    <w:tmpl w:val="7A1267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E66A04"/>
    <w:multiLevelType w:val="hybridMultilevel"/>
    <w:tmpl w:val="F97CA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1B20E4"/>
    <w:multiLevelType w:val="hybridMultilevel"/>
    <w:tmpl w:val="188AA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D82271"/>
    <w:multiLevelType w:val="hybridMultilevel"/>
    <w:tmpl w:val="EB1C45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F30E37"/>
    <w:multiLevelType w:val="multilevel"/>
    <w:tmpl w:val="EDF438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E14016F"/>
    <w:multiLevelType w:val="hybridMultilevel"/>
    <w:tmpl w:val="6A9E9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E23570"/>
    <w:multiLevelType w:val="hybridMultilevel"/>
    <w:tmpl w:val="A8B00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DD3015"/>
    <w:multiLevelType w:val="hybridMultilevel"/>
    <w:tmpl w:val="C5502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42882D35"/>
    <w:multiLevelType w:val="hybridMultilevel"/>
    <w:tmpl w:val="F1340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A7C3450"/>
    <w:multiLevelType w:val="hybridMultilevel"/>
    <w:tmpl w:val="4A4254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994872"/>
    <w:multiLevelType w:val="hybridMultilevel"/>
    <w:tmpl w:val="6F70B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E333BF"/>
    <w:multiLevelType w:val="hybridMultilevel"/>
    <w:tmpl w:val="D62AB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73F6746"/>
    <w:multiLevelType w:val="hybridMultilevel"/>
    <w:tmpl w:val="8F042E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E35E38"/>
    <w:multiLevelType w:val="hybridMultilevel"/>
    <w:tmpl w:val="9B0ED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90565D3"/>
    <w:multiLevelType w:val="hybridMultilevel"/>
    <w:tmpl w:val="23CCCF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0FA1843"/>
    <w:multiLevelType w:val="multilevel"/>
    <w:tmpl w:val="0C000025"/>
    <w:lvl w:ilvl="0">
      <w:start w:val="1"/>
      <w:numFmt w:val="decimal"/>
      <w:pStyle w:val="Heading1"/>
      <w:lvlText w:val="%1"/>
      <w:lvlJc w:val="left"/>
      <w:pPr>
        <w:ind w:left="432" w:hanging="432"/>
      </w:pPr>
    </w:lvl>
    <w:lvl w:ilvl="1">
      <w:start w:val="1"/>
      <w:numFmt w:val="decimal"/>
      <w:pStyle w:val="Heading2"/>
      <w:lvlText w:val="%1.%2"/>
      <w:lvlJc w:val="left"/>
      <w:pPr>
        <w:ind w:left="498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4B24AC3"/>
    <w:multiLevelType w:val="hybridMultilevel"/>
    <w:tmpl w:val="301AB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50C36E7"/>
    <w:multiLevelType w:val="hybridMultilevel"/>
    <w:tmpl w:val="D37CCA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5151967"/>
    <w:multiLevelType w:val="hybridMultilevel"/>
    <w:tmpl w:val="253A63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67934061"/>
    <w:multiLevelType w:val="hybridMultilevel"/>
    <w:tmpl w:val="42A061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B1A6EF4"/>
    <w:multiLevelType w:val="hybridMultilevel"/>
    <w:tmpl w:val="9328F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16cid:durableId="1704819153">
    <w:abstractNumId w:val="13"/>
  </w:num>
  <w:num w:numId="2" w16cid:durableId="1462070161">
    <w:abstractNumId w:val="21"/>
  </w:num>
  <w:num w:numId="3" w16cid:durableId="134220022">
    <w:abstractNumId w:val="1"/>
  </w:num>
  <w:num w:numId="4" w16cid:durableId="119494517">
    <w:abstractNumId w:val="26"/>
  </w:num>
  <w:num w:numId="5" w16cid:durableId="983121068">
    <w:abstractNumId w:val="25"/>
  </w:num>
  <w:num w:numId="6" w16cid:durableId="796142630">
    <w:abstractNumId w:val="5"/>
  </w:num>
  <w:num w:numId="7" w16cid:durableId="1829250931">
    <w:abstractNumId w:val="15"/>
  </w:num>
  <w:num w:numId="8" w16cid:durableId="626787073">
    <w:abstractNumId w:val="7"/>
  </w:num>
  <w:num w:numId="9" w16cid:durableId="1106577033">
    <w:abstractNumId w:val="14"/>
  </w:num>
  <w:num w:numId="10" w16cid:durableId="2134670877">
    <w:abstractNumId w:val="22"/>
  </w:num>
  <w:num w:numId="11" w16cid:durableId="636909437">
    <w:abstractNumId w:val="4"/>
  </w:num>
  <w:num w:numId="12" w16cid:durableId="2018147288">
    <w:abstractNumId w:val="18"/>
  </w:num>
  <w:num w:numId="13" w16cid:durableId="1761675311">
    <w:abstractNumId w:val="0"/>
  </w:num>
  <w:num w:numId="14" w16cid:durableId="1111164805">
    <w:abstractNumId w:val="10"/>
  </w:num>
  <w:num w:numId="15" w16cid:durableId="1171985386">
    <w:abstractNumId w:val="16"/>
  </w:num>
  <w:num w:numId="16" w16cid:durableId="1078988684">
    <w:abstractNumId w:val="23"/>
  </w:num>
  <w:num w:numId="17" w16cid:durableId="1535267482">
    <w:abstractNumId w:val="19"/>
  </w:num>
  <w:num w:numId="18" w16cid:durableId="1202131236">
    <w:abstractNumId w:val="17"/>
  </w:num>
  <w:num w:numId="19" w16cid:durableId="341015124">
    <w:abstractNumId w:val="3"/>
  </w:num>
  <w:num w:numId="20" w16cid:durableId="1905683005">
    <w:abstractNumId w:val="6"/>
  </w:num>
  <w:num w:numId="21" w16cid:durableId="1425565096">
    <w:abstractNumId w:val="11"/>
  </w:num>
  <w:num w:numId="22" w16cid:durableId="1373311974">
    <w:abstractNumId w:val="8"/>
  </w:num>
  <w:num w:numId="23" w16cid:durableId="1569226178">
    <w:abstractNumId w:val="20"/>
  </w:num>
  <w:num w:numId="24" w16cid:durableId="1764643934">
    <w:abstractNumId w:val="12"/>
  </w:num>
  <w:num w:numId="25" w16cid:durableId="943338908">
    <w:abstractNumId w:val="24"/>
  </w:num>
  <w:num w:numId="26" w16cid:durableId="1561749420">
    <w:abstractNumId w:val="21"/>
  </w:num>
  <w:num w:numId="27" w16cid:durableId="809515987">
    <w:abstractNumId w:val="21"/>
  </w:num>
  <w:num w:numId="28" w16cid:durableId="208302768">
    <w:abstractNumId w:val="21"/>
  </w:num>
  <w:num w:numId="29" w16cid:durableId="1665015413">
    <w:abstractNumId w:val="9"/>
  </w:num>
  <w:num w:numId="30" w16cid:durableId="1757166482">
    <w:abstractNumId w:val="21"/>
  </w:num>
  <w:num w:numId="31" w16cid:durableId="1071853190">
    <w:abstractNumId w:val="21"/>
  </w:num>
  <w:num w:numId="32" w16cid:durableId="1645159830">
    <w:abstractNumId w:val="21"/>
  </w:num>
  <w:num w:numId="33" w16cid:durableId="182789977">
    <w:abstractNumId w:val="21"/>
  </w:num>
  <w:num w:numId="34" w16cid:durableId="22679747">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kwrAUA3dgFDSwAAAA="/>
  </w:docVars>
  <w:rsids>
    <w:rsidRoot w:val="009C11D2"/>
    <w:rsid w:val="00000422"/>
    <w:rsid w:val="000030E0"/>
    <w:rsid w:val="00003266"/>
    <w:rsid w:val="0000391F"/>
    <w:rsid w:val="0000695A"/>
    <w:rsid w:val="0001040D"/>
    <w:rsid w:val="000140AD"/>
    <w:rsid w:val="0001428C"/>
    <w:rsid w:val="00014A79"/>
    <w:rsid w:val="00021FDA"/>
    <w:rsid w:val="000224D3"/>
    <w:rsid w:val="00023F66"/>
    <w:rsid w:val="0002681F"/>
    <w:rsid w:val="00027869"/>
    <w:rsid w:val="000311B4"/>
    <w:rsid w:val="00031C0C"/>
    <w:rsid w:val="00033B5A"/>
    <w:rsid w:val="00035065"/>
    <w:rsid w:val="00037295"/>
    <w:rsid w:val="00041217"/>
    <w:rsid w:val="0004639F"/>
    <w:rsid w:val="00055EC8"/>
    <w:rsid w:val="00061BF1"/>
    <w:rsid w:val="00063CFE"/>
    <w:rsid w:val="00064227"/>
    <w:rsid w:val="000652E5"/>
    <w:rsid w:val="00070144"/>
    <w:rsid w:val="00071C14"/>
    <w:rsid w:val="00072A81"/>
    <w:rsid w:val="000809FA"/>
    <w:rsid w:val="00080B80"/>
    <w:rsid w:val="00080D66"/>
    <w:rsid w:val="000831A8"/>
    <w:rsid w:val="000856C4"/>
    <w:rsid w:val="0008756E"/>
    <w:rsid w:val="00090398"/>
    <w:rsid w:val="00091B2A"/>
    <w:rsid w:val="000A1730"/>
    <w:rsid w:val="000A1B1C"/>
    <w:rsid w:val="000A32D3"/>
    <w:rsid w:val="000A3AD2"/>
    <w:rsid w:val="000A40A1"/>
    <w:rsid w:val="000A4D08"/>
    <w:rsid w:val="000B116A"/>
    <w:rsid w:val="000B4340"/>
    <w:rsid w:val="000B616B"/>
    <w:rsid w:val="000B696D"/>
    <w:rsid w:val="000B7B6D"/>
    <w:rsid w:val="000C1ADC"/>
    <w:rsid w:val="000C2B22"/>
    <w:rsid w:val="000C3C52"/>
    <w:rsid w:val="000C4E99"/>
    <w:rsid w:val="000C50CF"/>
    <w:rsid w:val="000C6375"/>
    <w:rsid w:val="000D0A79"/>
    <w:rsid w:val="000D593F"/>
    <w:rsid w:val="000E0216"/>
    <w:rsid w:val="000E2FBA"/>
    <w:rsid w:val="000E3E3B"/>
    <w:rsid w:val="000E4374"/>
    <w:rsid w:val="000E5453"/>
    <w:rsid w:val="000E5B93"/>
    <w:rsid w:val="000E6602"/>
    <w:rsid w:val="000E7140"/>
    <w:rsid w:val="000E74A1"/>
    <w:rsid w:val="000E76D8"/>
    <w:rsid w:val="000F1342"/>
    <w:rsid w:val="000F1FC4"/>
    <w:rsid w:val="000F4AB4"/>
    <w:rsid w:val="000F6CE2"/>
    <w:rsid w:val="00105A3A"/>
    <w:rsid w:val="00105DDE"/>
    <w:rsid w:val="00106971"/>
    <w:rsid w:val="00111B0D"/>
    <w:rsid w:val="00112FA6"/>
    <w:rsid w:val="00116198"/>
    <w:rsid w:val="00120C3A"/>
    <w:rsid w:val="00121582"/>
    <w:rsid w:val="001249CB"/>
    <w:rsid w:val="00126A7A"/>
    <w:rsid w:val="00131A5F"/>
    <w:rsid w:val="0013233E"/>
    <w:rsid w:val="00133E1F"/>
    <w:rsid w:val="001355E7"/>
    <w:rsid w:val="001358A4"/>
    <w:rsid w:val="001401EE"/>
    <w:rsid w:val="0014055E"/>
    <w:rsid w:val="0014326D"/>
    <w:rsid w:val="001439BC"/>
    <w:rsid w:val="0014587F"/>
    <w:rsid w:val="001506AE"/>
    <w:rsid w:val="001533B5"/>
    <w:rsid w:val="00153466"/>
    <w:rsid w:val="00154283"/>
    <w:rsid w:val="001547B7"/>
    <w:rsid w:val="00154855"/>
    <w:rsid w:val="00161FBC"/>
    <w:rsid w:val="00167475"/>
    <w:rsid w:val="001674E6"/>
    <w:rsid w:val="00173967"/>
    <w:rsid w:val="001752C0"/>
    <w:rsid w:val="00180121"/>
    <w:rsid w:val="00181D35"/>
    <w:rsid w:val="00183347"/>
    <w:rsid w:val="00183F61"/>
    <w:rsid w:val="00184CD2"/>
    <w:rsid w:val="00185D28"/>
    <w:rsid w:val="001867A0"/>
    <w:rsid w:val="00192C39"/>
    <w:rsid w:val="001940F8"/>
    <w:rsid w:val="00195464"/>
    <w:rsid w:val="001A2AE1"/>
    <w:rsid w:val="001A2D42"/>
    <w:rsid w:val="001A622A"/>
    <w:rsid w:val="001A79DD"/>
    <w:rsid w:val="001B2575"/>
    <w:rsid w:val="001B3703"/>
    <w:rsid w:val="001B5C7B"/>
    <w:rsid w:val="001B7947"/>
    <w:rsid w:val="001C26FD"/>
    <w:rsid w:val="001C3ED4"/>
    <w:rsid w:val="001C62AF"/>
    <w:rsid w:val="001D1BE8"/>
    <w:rsid w:val="001D4587"/>
    <w:rsid w:val="001D5A93"/>
    <w:rsid w:val="001D7E20"/>
    <w:rsid w:val="001E026A"/>
    <w:rsid w:val="001E19F9"/>
    <w:rsid w:val="001E1DD9"/>
    <w:rsid w:val="001E2336"/>
    <w:rsid w:val="001E25F8"/>
    <w:rsid w:val="001E380C"/>
    <w:rsid w:val="001F440B"/>
    <w:rsid w:val="001F65EA"/>
    <w:rsid w:val="002052D9"/>
    <w:rsid w:val="00215ABE"/>
    <w:rsid w:val="00216CE2"/>
    <w:rsid w:val="00222F4F"/>
    <w:rsid w:val="00223878"/>
    <w:rsid w:val="00223CC3"/>
    <w:rsid w:val="00224F42"/>
    <w:rsid w:val="00226488"/>
    <w:rsid w:val="0023016E"/>
    <w:rsid w:val="00232317"/>
    <w:rsid w:val="00234DF4"/>
    <w:rsid w:val="00235016"/>
    <w:rsid w:val="00237DD1"/>
    <w:rsid w:val="0024214F"/>
    <w:rsid w:val="00254554"/>
    <w:rsid w:val="002620BA"/>
    <w:rsid w:val="00274EDC"/>
    <w:rsid w:val="00275B5B"/>
    <w:rsid w:val="00287C69"/>
    <w:rsid w:val="00291021"/>
    <w:rsid w:val="00291B7B"/>
    <w:rsid w:val="00291FD2"/>
    <w:rsid w:val="00292711"/>
    <w:rsid w:val="00294061"/>
    <w:rsid w:val="00295ABE"/>
    <w:rsid w:val="00295C38"/>
    <w:rsid w:val="002968AE"/>
    <w:rsid w:val="002A14C7"/>
    <w:rsid w:val="002A20C8"/>
    <w:rsid w:val="002A4849"/>
    <w:rsid w:val="002B269C"/>
    <w:rsid w:val="002C22BE"/>
    <w:rsid w:val="002C3D82"/>
    <w:rsid w:val="002C51B9"/>
    <w:rsid w:val="002D3C95"/>
    <w:rsid w:val="002D64AE"/>
    <w:rsid w:val="002D6FE1"/>
    <w:rsid w:val="002E39F9"/>
    <w:rsid w:val="002E3A4B"/>
    <w:rsid w:val="002F5117"/>
    <w:rsid w:val="00300F1E"/>
    <w:rsid w:val="00302B1F"/>
    <w:rsid w:val="00302D53"/>
    <w:rsid w:val="00303B33"/>
    <w:rsid w:val="003103A1"/>
    <w:rsid w:val="00311F72"/>
    <w:rsid w:val="003147D6"/>
    <w:rsid w:val="00317EF2"/>
    <w:rsid w:val="00321A5A"/>
    <w:rsid w:val="003230B2"/>
    <w:rsid w:val="00323FB9"/>
    <w:rsid w:val="00326A8E"/>
    <w:rsid w:val="0033067C"/>
    <w:rsid w:val="00331D21"/>
    <w:rsid w:val="00334B26"/>
    <w:rsid w:val="00336DE6"/>
    <w:rsid w:val="0034015A"/>
    <w:rsid w:val="00340485"/>
    <w:rsid w:val="0034200E"/>
    <w:rsid w:val="00344AC0"/>
    <w:rsid w:val="0034642E"/>
    <w:rsid w:val="00346AA5"/>
    <w:rsid w:val="00351881"/>
    <w:rsid w:val="00352496"/>
    <w:rsid w:val="00352E68"/>
    <w:rsid w:val="00357680"/>
    <w:rsid w:val="003658DC"/>
    <w:rsid w:val="0036646B"/>
    <w:rsid w:val="00370B88"/>
    <w:rsid w:val="00373AF7"/>
    <w:rsid w:val="00376879"/>
    <w:rsid w:val="003778AF"/>
    <w:rsid w:val="00380661"/>
    <w:rsid w:val="00380EE9"/>
    <w:rsid w:val="00381004"/>
    <w:rsid w:val="003831DC"/>
    <w:rsid w:val="003852AE"/>
    <w:rsid w:val="00392D61"/>
    <w:rsid w:val="003A3B63"/>
    <w:rsid w:val="003A428A"/>
    <w:rsid w:val="003B061E"/>
    <w:rsid w:val="003B323B"/>
    <w:rsid w:val="003B42A2"/>
    <w:rsid w:val="003B7D91"/>
    <w:rsid w:val="003C070C"/>
    <w:rsid w:val="003C211B"/>
    <w:rsid w:val="003C2E75"/>
    <w:rsid w:val="003C332A"/>
    <w:rsid w:val="003D0678"/>
    <w:rsid w:val="003D0A78"/>
    <w:rsid w:val="003D22B0"/>
    <w:rsid w:val="003D4D69"/>
    <w:rsid w:val="003D61F6"/>
    <w:rsid w:val="003D6B22"/>
    <w:rsid w:val="003E2DF9"/>
    <w:rsid w:val="003E332D"/>
    <w:rsid w:val="003E6C21"/>
    <w:rsid w:val="003E7FC5"/>
    <w:rsid w:val="003F14DB"/>
    <w:rsid w:val="003F48EF"/>
    <w:rsid w:val="003F553C"/>
    <w:rsid w:val="003F6D03"/>
    <w:rsid w:val="00401802"/>
    <w:rsid w:val="00405413"/>
    <w:rsid w:val="0040571E"/>
    <w:rsid w:val="0040772A"/>
    <w:rsid w:val="004107BC"/>
    <w:rsid w:val="004112AC"/>
    <w:rsid w:val="00412313"/>
    <w:rsid w:val="00412CA4"/>
    <w:rsid w:val="004132DA"/>
    <w:rsid w:val="00415746"/>
    <w:rsid w:val="0042182A"/>
    <w:rsid w:val="00421ADA"/>
    <w:rsid w:val="00424001"/>
    <w:rsid w:val="0042608F"/>
    <w:rsid w:val="00426CA5"/>
    <w:rsid w:val="00427598"/>
    <w:rsid w:val="0042768B"/>
    <w:rsid w:val="00430D31"/>
    <w:rsid w:val="00433F1E"/>
    <w:rsid w:val="00436419"/>
    <w:rsid w:val="00436861"/>
    <w:rsid w:val="004379F8"/>
    <w:rsid w:val="004501E4"/>
    <w:rsid w:val="00452BC2"/>
    <w:rsid w:val="00453BAF"/>
    <w:rsid w:val="004560B8"/>
    <w:rsid w:val="00457842"/>
    <w:rsid w:val="00461CFF"/>
    <w:rsid w:val="00463949"/>
    <w:rsid w:val="00463970"/>
    <w:rsid w:val="004655A6"/>
    <w:rsid w:val="00470701"/>
    <w:rsid w:val="00470C40"/>
    <w:rsid w:val="00470D2C"/>
    <w:rsid w:val="004712D0"/>
    <w:rsid w:val="00472C8F"/>
    <w:rsid w:val="00473F66"/>
    <w:rsid w:val="00475DEB"/>
    <w:rsid w:val="004777A5"/>
    <w:rsid w:val="0048004E"/>
    <w:rsid w:val="004801B4"/>
    <w:rsid w:val="004809E6"/>
    <w:rsid w:val="0048109D"/>
    <w:rsid w:val="00481A4E"/>
    <w:rsid w:val="00486C88"/>
    <w:rsid w:val="00492F3E"/>
    <w:rsid w:val="004950BB"/>
    <w:rsid w:val="0049533F"/>
    <w:rsid w:val="0049594D"/>
    <w:rsid w:val="00496259"/>
    <w:rsid w:val="00496F23"/>
    <w:rsid w:val="004A1023"/>
    <w:rsid w:val="004A2B08"/>
    <w:rsid w:val="004A2DDA"/>
    <w:rsid w:val="004A509E"/>
    <w:rsid w:val="004A6AAE"/>
    <w:rsid w:val="004A7B9D"/>
    <w:rsid w:val="004B4011"/>
    <w:rsid w:val="004B77FC"/>
    <w:rsid w:val="004C1401"/>
    <w:rsid w:val="004C2D39"/>
    <w:rsid w:val="004C48D6"/>
    <w:rsid w:val="004C6EC2"/>
    <w:rsid w:val="004D42A5"/>
    <w:rsid w:val="004D4ED5"/>
    <w:rsid w:val="004E07E2"/>
    <w:rsid w:val="004E0952"/>
    <w:rsid w:val="004E0DA9"/>
    <w:rsid w:val="004E2CFB"/>
    <w:rsid w:val="004E628A"/>
    <w:rsid w:val="004E7D08"/>
    <w:rsid w:val="004F08FD"/>
    <w:rsid w:val="004F29D6"/>
    <w:rsid w:val="004F346B"/>
    <w:rsid w:val="004F60F1"/>
    <w:rsid w:val="00502D75"/>
    <w:rsid w:val="0050532F"/>
    <w:rsid w:val="00506685"/>
    <w:rsid w:val="00511F63"/>
    <w:rsid w:val="0051484F"/>
    <w:rsid w:val="0052341E"/>
    <w:rsid w:val="00524BBE"/>
    <w:rsid w:val="00526660"/>
    <w:rsid w:val="005272A9"/>
    <w:rsid w:val="00532179"/>
    <w:rsid w:val="00535012"/>
    <w:rsid w:val="0053561F"/>
    <w:rsid w:val="005370D8"/>
    <w:rsid w:val="00537FF8"/>
    <w:rsid w:val="00540273"/>
    <w:rsid w:val="00541532"/>
    <w:rsid w:val="00541811"/>
    <w:rsid w:val="0054393E"/>
    <w:rsid w:val="00546319"/>
    <w:rsid w:val="00547C9E"/>
    <w:rsid w:val="005515E5"/>
    <w:rsid w:val="005615EB"/>
    <w:rsid w:val="00562F5D"/>
    <w:rsid w:val="0056382C"/>
    <w:rsid w:val="00564649"/>
    <w:rsid w:val="00566C5D"/>
    <w:rsid w:val="00570125"/>
    <w:rsid w:val="00570D32"/>
    <w:rsid w:val="00571981"/>
    <w:rsid w:val="00573E73"/>
    <w:rsid w:val="00574C45"/>
    <w:rsid w:val="00575963"/>
    <w:rsid w:val="0057684A"/>
    <w:rsid w:val="00577CED"/>
    <w:rsid w:val="00580EEC"/>
    <w:rsid w:val="005822D3"/>
    <w:rsid w:val="00582F96"/>
    <w:rsid w:val="00583403"/>
    <w:rsid w:val="00592C82"/>
    <w:rsid w:val="00592F7C"/>
    <w:rsid w:val="00595098"/>
    <w:rsid w:val="005959A0"/>
    <w:rsid w:val="00595EAA"/>
    <w:rsid w:val="00596136"/>
    <w:rsid w:val="00597700"/>
    <w:rsid w:val="00597F94"/>
    <w:rsid w:val="005A70B0"/>
    <w:rsid w:val="005B0346"/>
    <w:rsid w:val="005B06BC"/>
    <w:rsid w:val="005B5D94"/>
    <w:rsid w:val="005B6358"/>
    <w:rsid w:val="005C005B"/>
    <w:rsid w:val="005C0C96"/>
    <w:rsid w:val="005C3DF1"/>
    <w:rsid w:val="005D3170"/>
    <w:rsid w:val="005D5976"/>
    <w:rsid w:val="005E1810"/>
    <w:rsid w:val="005E3353"/>
    <w:rsid w:val="005E55F1"/>
    <w:rsid w:val="005E6BF4"/>
    <w:rsid w:val="005E6CCA"/>
    <w:rsid w:val="005E6FB6"/>
    <w:rsid w:val="005E7841"/>
    <w:rsid w:val="005F2845"/>
    <w:rsid w:val="005F3020"/>
    <w:rsid w:val="005F668A"/>
    <w:rsid w:val="005F6911"/>
    <w:rsid w:val="005F6D2F"/>
    <w:rsid w:val="005F7780"/>
    <w:rsid w:val="0060120E"/>
    <w:rsid w:val="00601531"/>
    <w:rsid w:val="006056AD"/>
    <w:rsid w:val="00611D4E"/>
    <w:rsid w:val="0061420B"/>
    <w:rsid w:val="00614F82"/>
    <w:rsid w:val="00616A38"/>
    <w:rsid w:val="00621CC3"/>
    <w:rsid w:val="006252E0"/>
    <w:rsid w:val="00630AFD"/>
    <w:rsid w:val="0063212B"/>
    <w:rsid w:val="0063268B"/>
    <w:rsid w:val="0063501C"/>
    <w:rsid w:val="00637284"/>
    <w:rsid w:val="006375D5"/>
    <w:rsid w:val="00642992"/>
    <w:rsid w:val="00643EC3"/>
    <w:rsid w:val="00645AC5"/>
    <w:rsid w:val="00646A6A"/>
    <w:rsid w:val="00650E3F"/>
    <w:rsid w:val="00650FC0"/>
    <w:rsid w:val="00652180"/>
    <w:rsid w:val="006535AF"/>
    <w:rsid w:val="00653E4C"/>
    <w:rsid w:val="006543B7"/>
    <w:rsid w:val="006613BC"/>
    <w:rsid w:val="0066582E"/>
    <w:rsid w:val="00671007"/>
    <w:rsid w:val="006721BF"/>
    <w:rsid w:val="00672681"/>
    <w:rsid w:val="00672A5D"/>
    <w:rsid w:val="00673854"/>
    <w:rsid w:val="00675CE5"/>
    <w:rsid w:val="006805A5"/>
    <w:rsid w:val="00680911"/>
    <w:rsid w:val="00684536"/>
    <w:rsid w:val="0068731C"/>
    <w:rsid w:val="00687D1B"/>
    <w:rsid w:val="00690707"/>
    <w:rsid w:val="00690D43"/>
    <w:rsid w:val="00694E13"/>
    <w:rsid w:val="00696788"/>
    <w:rsid w:val="00696895"/>
    <w:rsid w:val="006A10E9"/>
    <w:rsid w:val="006A269C"/>
    <w:rsid w:val="006A2C4C"/>
    <w:rsid w:val="006A4736"/>
    <w:rsid w:val="006A549C"/>
    <w:rsid w:val="006B1279"/>
    <w:rsid w:val="006B1709"/>
    <w:rsid w:val="006B65A1"/>
    <w:rsid w:val="006B6901"/>
    <w:rsid w:val="006B7BB1"/>
    <w:rsid w:val="006C00B7"/>
    <w:rsid w:val="006C1135"/>
    <w:rsid w:val="006C1828"/>
    <w:rsid w:val="006C400A"/>
    <w:rsid w:val="006C72B1"/>
    <w:rsid w:val="006C74D4"/>
    <w:rsid w:val="006C7619"/>
    <w:rsid w:val="006D1330"/>
    <w:rsid w:val="006D37D5"/>
    <w:rsid w:val="006D4BAF"/>
    <w:rsid w:val="006D78DA"/>
    <w:rsid w:val="006E21EB"/>
    <w:rsid w:val="006E36F8"/>
    <w:rsid w:val="006E5FA1"/>
    <w:rsid w:val="006F579E"/>
    <w:rsid w:val="007031B2"/>
    <w:rsid w:val="007032C9"/>
    <w:rsid w:val="00703E33"/>
    <w:rsid w:val="00704844"/>
    <w:rsid w:val="00710B0E"/>
    <w:rsid w:val="0071404B"/>
    <w:rsid w:val="0071475F"/>
    <w:rsid w:val="007172FA"/>
    <w:rsid w:val="00723B6F"/>
    <w:rsid w:val="00723ED5"/>
    <w:rsid w:val="00724750"/>
    <w:rsid w:val="00726BFC"/>
    <w:rsid w:val="0072729C"/>
    <w:rsid w:val="00732D99"/>
    <w:rsid w:val="007335AF"/>
    <w:rsid w:val="007345BD"/>
    <w:rsid w:val="00735CDE"/>
    <w:rsid w:val="007420C1"/>
    <w:rsid w:val="00742B1F"/>
    <w:rsid w:val="0074310C"/>
    <w:rsid w:val="00745CF0"/>
    <w:rsid w:val="007461BE"/>
    <w:rsid w:val="00751D1E"/>
    <w:rsid w:val="00757BD1"/>
    <w:rsid w:val="00761039"/>
    <w:rsid w:val="0076274E"/>
    <w:rsid w:val="00767A1A"/>
    <w:rsid w:val="007727DF"/>
    <w:rsid w:val="00772CEF"/>
    <w:rsid w:val="00773F4C"/>
    <w:rsid w:val="00775525"/>
    <w:rsid w:val="00775B31"/>
    <w:rsid w:val="0078003E"/>
    <w:rsid w:val="007964C8"/>
    <w:rsid w:val="00796EAD"/>
    <w:rsid w:val="007A282A"/>
    <w:rsid w:val="007A555F"/>
    <w:rsid w:val="007A565A"/>
    <w:rsid w:val="007A6FA7"/>
    <w:rsid w:val="007A7893"/>
    <w:rsid w:val="007B2508"/>
    <w:rsid w:val="007B34F9"/>
    <w:rsid w:val="007B54EB"/>
    <w:rsid w:val="007B5B61"/>
    <w:rsid w:val="007C3095"/>
    <w:rsid w:val="007C4FCE"/>
    <w:rsid w:val="007C59EE"/>
    <w:rsid w:val="007C7F87"/>
    <w:rsid w:val="007D012F"/>
    <w:rsid w:val="007D0AF1"/>
    <w:rsid w:val="007D19F6"/>
    <w:rsid w:val="007D1FF7"/>
    <w:rsid w:val="007D39E8"/>
    <w:rsid w:val="007D3C19"/>
    <w:rsid w:val="007D6493"/>
    <w:rsid w:val="007E446B"/>
    <w:rsid w:val="007E484F"/>
    <w:rsid w:val="007E53C7"/>
    <w:rsid w:val="007E691A"/>
    <w:rsid w:val="007F3470"/>
    <w:rsid w:val="007F4138"/>
    <w:rsid w:val="007F72A4"/>
    <w:rsid w:val="007F757E"/>
    <w:rsid w:val="00802425"/>
    <w:rsid w:val="00807068"/>
    <w:rsid w:val="00807ADD"/>
    <w:rsid w:val="0081225F"/>
    <w:rsid w:val="00813012"/>
    <w:rsid w:val="0081755F"/>
    <w:rsid w:val="008206D5"/>
    <w:rsid w:val="008212BA"/>
    <w:rsid w:val="00823653"/>
    <w:rsid w:val="00825BFA"/>
    <w:rsid w:val="0082607F"/>
    <w:rsid w:val="008270B5"/>
    <w:rsid w:val="00827CED"/>
    <w:rsid w:val="00831BAC"/>
    <w:rsid w:val="00833A2A"/>
    <w:rsid w:val="00845B17"/>
    <w:rsid w:val="00853CA9"/>
    <w:rsid w:val="008560FF"/>
    <w:rsid w:val="008564CD"/>
    <w:rsid w:val="00861D46"/>
    <w:rsid w:val="00866240"/>
    <w:rsid w:val="008707EF"/>
    <w:rsid w:val="0087228A"/>
    <w:rsid w:val="00880176"/>
    <w:rsid w:val="00883F7B"/>
    <w:rsid w:val="00887D27"/>
    <w:rsid w:val="008971BD"/>
    <w:rsid w:val="00897573"/>
    <w:rsid w:val="008A257F"/>
    <w:rsid w:val="008A2779"/>
    <w:rsid w:val="008B3EC2"/>
    <w:rsid w:val="008B45A1"/>
    <w:rsid w:val="008B776B"/>
    <w:rsid w:val="008C296E"/>
    <w:rsid w:val="008C2DFA"/>
    <w:rsid w:val="008C3C9A"/>
    <w:rsid w:val="008C40A4"/>
    <w:rsid w:val="008C4BA0"/>
    <w:rsid w:val="008D015A"/>
    <w:rsid w:val="008D0760"/>
    <w:rsid w:val="008D0D2E"/>
    <w:rsid w:val="008D234A"/>
    <w:rsid w:val="008D4C86"/>
    <w:rsid w:val="008E1E21"/>
    <w:rsid w:val="008E2406"/>
    <w:rsid w:val="008E3882"/>
    <w:rsid w:val="008E7C54"/>
    <w:rsid w:val="008F0329"/>
    <w:rsid w:val="008F2E99"/>
    <w:rsid w:val="008F59A6"/>
    <w:rsid w:val="008F5D6C"/>
    <w:rsid w:val="008F624F"/>
    <w:rsid w:val="008F7D5E"/>
    <w:rsid w:val="00900F34"/>
    <w:rsid w:val="009049CB"/>
    <w:rsid w:val="0090525D"/>
    <w:rsid w:val="00911F2C"/>
    <w:rsid w:val="0092180E"/>
    <w:rsid w:val="00921A5B"/>
    <w:rsid w:val="00923F93"/>
    <w:rsid w:val="00923FD2"/>
    <w:rsid w:val="009252BE"/>
    <w:rsid w:val="009261B4"/>
    <w:rsid w:val="00926CED"/>
    <w:rsid w:val="00933438"/>
    <w:rsid w:val="0094275C"/>
    <w:rsid w:val="009437E8"/>
    <w:rsid w:val="00950DB4"/>
    <w:rsid w:val="00951DBD"/>
    <w:rsid w:val="00955534"/>
    <w:rsid w:val="00955683"/>
    <w:rsid w:val="00956295"/>
    <w:rsid w:val="00960E79"/>
    <w:rsid w:val="00960F3E"/>
    <w:rsid w:val="00962A83"/>
    <w:rsid w:val="00967B85"/>
    <w:rsid w:val="00967ED8"/>
    <w:rsid w:val="00971466"/>
    <w:rsid w:val="009764D4"/>
    <w:rsid w:val="00977C04"/>
    <w:rsid w:val="009801A0"/>
    <w:rsid w:val="009809D4"/>
    <w:rsid w:val="009864F9"/>
    <w:rsid w:val="009879D2"/>
    <w:rsid w:val="00987EC0"/>
    <w:rsid w:val="00990C6F"/>
    <w:rsid w:val="00992652"/>
    <w:rsid w:val="0099708D"/>
    <w:rsid w:val="00997E89"/>
    <w:rsid w:val="009A115D"/>
    <w:rsid w:val="009A24A4"/>
    <w:rsid w:val="009A353B"/>
    <w:rsid w:val="009A3FD8"/>
    <w:rsid w:val="009A4205"/>
    <w:rsid w:val="009A7731"/>
    <w:rsid w:val="009B650D"/>
    <w:rsid w:val="009B6756"/>
    <w:rsid w:val="009B7035"/>
    <w:rsid w:val="009C11D2"/>
    <w:rsid w:val="009C44AB"/>
    <w:rsid w:val="009C51EE"/>
    <w:rsid w:val="009C6B7B"/>
    <w:rsid w:val="009C7C05"/>
    <w:rsid w:val="009D2D18"/>
    <w:rsid w:val="009E2000"/>
    <w:rsid w:val="009E3B13"/>
    <w:rsid w:val="009E5779"/>
    <w:rsid w:val="009E7A16"/>
    <w:rsid w:val="009E7E1B"/>
    <w:rsid w:val="009F3440"/>
    <w:rsid w:val="009F5D84"/>
    <w:rsid w:val="00A03D24"/>
    <w:rsid w:val="00A04DA9"/>
    <w:rsid w:val="00A06521"/>
    <w:rsid w:val="00A071AE"/>
    <w:rsid w:val="00A12908"/>
    <w:rsid w:val="00A138A4"/>
    <w:rsid w:val="00A1732F"/>
    <w:rsid w:val="00A21F63"/>
    <w:rsid w:val="00A23840"/>
    <w:rsid w:val="00A24A07"/>
    <w:rsid w:val="00A2516A"/>
    <w:rsid w:val="00A265CB"/>
    <w:rsid w:val="00A349CB"/>
    <w:rsid w:val="00A34D6E"/>
    <w:rsid w:val="00A43A6E"/>
    <w:rsid w:val="00A4500D"/>
    <w:rsid w:val="00A466BF"/>
    <w:rsid w:val="00A46741"/>
    <w:rsid w:val="00A46CED"/>
    <w:rsid w:val="00A47A78"/>
    <w:rsid w:val="00A53FF5"/>
    <w:rsid w:val="00A55A0F"/>
    <w:rsid w:val="00A6156C"/>
    <w:rsid w:val="00A662E0"/>
    <w:rsid w:val="00A71834"/>
    <w:rsid w:val="00A80DDB"/>
    <w:rsid w:val="00A84398"/>
    <w:rsid w:val="00A9055A"/>
    <w:rsid w:val="00A90DB9"/>
    <w:rsid w:val="00A9186B"/>
    <w:rsid w:val="00AA025A"/>
    <w:rsid w:val="00AA090F"/>
    <w:rsid w:val="00AA1DFF"/>
    <w:rsid w:val="00AA30B8"/>
    <w:rsid w:val="00AA65EE"/>
    <w:rsid w:val="00AB1D84"/>
    <w:rsid w:val="00AB21F5"/>
    <w:rsid w:val="00AB4A14"/>
    <w:rsid w:val="00AC6E5A"/>
    <w:rsid w:val="00AD2A57"/>
    <w:rsid w:val="00AD3042"/>
    <w:rsid w:val="00AD4120"/>
    <w:rsid w:val="00AD4F9F"/>
    <w:rsid w:val="00AD66E8"/>
    <w:rsid w:val="00AD730E"/>
    <w:rsid w:val="00AE02A5"/>
    <w:rsid w:val="00AE1E02"/>
    <w:rsid w:val="00AE2C71"/>
    <w:rsid w:val="00AE33D1"/>
    <w:rsid w:val="00AE5E19"/>
    <w:rsid w:val="00AF1E69"/>
    <w:rsid w:val="00AF40AE"/>
    <w:rsid w:val="00AF4E1F"/>
    <w:rsid w:val="00B00D34"/>
    <w:rsid w:val="00B02DE9"/>
    <w:rsid w:val="00B05818"/>
    <w:rsid w:val="00B05855"/>
    <w:rsid w:val="00B10491"/>
    <w:rsid w:val="00B128E6"/>
    <w:rsid w:val="00B1440B"/>
    <w:rsid w:val="00B14887"/>
    <w:rsid w:val="00B15A31"/>
    <w:rsid w:val="00B15AAB"/>
    <w:rsid w:val="00B16FAD"/>
    <w:rsid w:val="00B17445"/>
    <w:rsid w:val="00B17B2A"/>
    <w:rsid w:val="00B21D14"/>
    <w:rsid w:val="00B221DF"/>
    <w:rsid w:val="00B23834"/>
    <w:rsid w:val="00B241D9"/>
    <w:rsid w:val="00B25B4B"/>
    <w:rsid w:val="00B31459"/>
    <w:rsid w:val="00B3214F"/>
    <w:rsid w:val="00B33276"/>
    <w:rsid w:val="00B34385"/>
    <w:rsid w:val="00B369A3"/>
    <w:rsid w:val="00B36DEF"/>
    <w:rsid w:val="00B36FF4"/>
    <w:rsid w:val="00B43D0F"/>
    <w:rsid w:val="00B45252"/>
    <w:rsid w:val="00B4666A"/>
    <w:rsid w:val="00B478D3"/>
    <w:rsid w:val="00B522C1"/>
    <w:rsid w:val="00B61AB7"/>
    <w:rsid w:val="00B62D7C"/>
    <w:rsid w:val="00B70EBD"/>
    <w:rsid w:val="00B72207"/>
    <w:rsid w:val="00B74198"/>
    <w:rsid w:val="00B80E90"/>
    <w:rsid w:val="00B833ED"/>
    <w:rsid w:val="00B863B9"/>
    <w:rsid w:val="00B92437"/>
    <w:rsid w:val="00B96EA6"/>
    <w:rsid w:val="00BA31D0"/>
    <w:rsid w:val="00BA43DA"/>
    <w:rsid w:val="00BA5135"/>
    <w:rsid w:val="00BA79A1"/>
    <w:rsid w:val="00BB2077"/>
    <w:rsid w:val="00BB3AF1"/>
    <w:rsid w:val="00BB4F86"/>
    <w:rsid w:val="00BB565D"/>
    <w:rsid w:val="00BB632B"/>
    <w:rsid w:val="00BB6744"/>
    <w:rsid w:val="00BB6F9C"/>
    <w:rsid w:val="00BC0540"/>
    <w:rsid w:val="00BC1E72"/>
    <w:rsid w:val="00BC3327"/>
    <w:rsid w:val="00BC3463"/>
    <w:rsid w:val="00BC3F9A"/>
    <w:rsid w:val="00BC58C4"/>
    <w:rsid w:val="00BD256E"/>
    <w:rsid w:val="00BD416C"/>
    <w:rsid w:val="00BE37B3"/>
    <w:rsid w:val="00BE3CD9"/>
    <w:rsid w:val="00BE48D9"/>
    <w:rsid w:val="00BE6963"/>
    <w:rsid w:val="00BF5DD9"/>
    <w:rsid w:val="00C00AD6"/>
    <w:rsid w:val="00C05F99"/>
    <w:rsid w:val="00C12245"/>
    <w:rsid w:val="00C150EE"/>
    <w:rsid w:val="00C15538"/>
    <w:rsid w:val="00C15AF7"/>
    <w:rsid w:val="00C15DEA"/>
    <w:rsid w:val="00C27B79"/>
    <w:rsid w:val="00C31380"/>
    <w:rsid w:val="00C3309E"/>
    <w:rsid w:val="00C358BD"/>
    <w:rsid w:val="00C3670C"/>
    <w:rsid w:val="00C3799A"/>
    <w:rsid w:val="00C42007"/>
    <w:rsid w:val="00C42C6B"/>
    <w:rsid w:val="00C4321B"/>
    <w:rsid w:val="00C43D00"/>
    <w:rsid w:val="00C502ED"/>
    <w:rsid w:val="00C52FB8"/>
    <w:rsid w:val="00C53B39"/>
    <w:rsid w:val="00C652E6"/>
    <w:rsid w:val="00C664AB"/>
    <w:rsid w:val="00C6671A"/>
    <w:rsid w:val="00C705DD"/>
    <w:rsid w:val="00C7387F"/>
    <w:rsid w:val="00C77D74"/>
    <w:rsid w:val="00C80D0E"/>
    <w:rsid w:val="00C82494"/>
    <w:rsid w:val="00C827EE"/>
    <w:rsid w:val="00C847F3"/>
    <w:rsid w:val="00C87B01"/>
    <w:rsid w:val="00C91270"/>
    <w:rsid w:val="00C916EB"/>
    <w:rsid w:val="00C93677"/>
    <w:rsid w:val="00C9550A"/>
    <w:rsid w:val="00C9670A"/>
    <w:rsid w:val="00C97E0C"/>
    <w:rsid w:val="00CA2B27"/>
    <w:rsid w:val="00CA3DD8"/>
    <w:rsid w:val="00CA41B5"/>
    <w:rsid w:val="00CA41EF"/>
    <w:rsid w:val="00CA59C3"/>
    <w:rsid w:val="00CA6110"/>
    <w:rsid w:val="00CB45A9"/>
    <w:rsid w:val="00CB5896"/>
    <w:rsid w:val="00CB596D"/>
    <w:rsid w:val="00CC298B"/>
    <w:rsid w:val="00CC3C9D"/>
    <w:rsid w:val="00CC524D"/>
    <w:rsid w:val="00CC75B0"/>
    <w:rsid w:val="00CD3236"/>
    <w:rsid w:val="00CD3EFF"/>
    <w:rsid w:val="00CE0070"/>
    <w:rsid w:val="00CE0ACA"/>
    <w:rsid w:val="00CE2AA3"/>
    <w:rsid w:val="00CE2CD0"/>
    <w:rsid w:val="00CE2DED"/>
    <w:rsid w:val="00CE449E"/>
    <w:rsid w:val="00CE6872"/>
    <w:rsid w:val="00CF0AD7"/>
    <w:rsid w:val="00CF0EA7"/>
    <w:rsid w:val="00CF28F1"/>
    <w:rsid w:val="00CF57AA"/>
    <w:rsid w:val="00CF6024"/>
    <w:rsid w:val="00CF6922"/>
    <w:rsid w:val="00D00515"/>
    <w:rsid w:val="00D03816"/>
    <w:rsid w:val="00D041BE"/>
    <w:rsid w:val="00D0786D"/>
    <w:rsid w:val="00D24513"/>
    <w:rsid w:val="00D2511E"/>
    <w:rsid w:val="00D26D3E"/>
    <w:rsid w:val="00D27E55"/>
    <w:rsid w:val="00D30850"/>
    <w:rsid w:val="00D33265"/>
    <w:rsid w:val="00D3397B"/>
    <w:rsid w:val="00D3766F"/>
    <w:rsid w:val="00D5167F"/>
    <w:rsid w:val="00D52B2B"/>
    <w:rsid w:val="00D5478D"/>
    <w:rsid w:val="00D55FEA"/>
    <w:rsid w:val="00D56853"/>
    <w:rsid w:val="00D56EF4"/>
    <w:rsid w:val="00D60288"/>
    <w:rsid w:val="00D6213F"/>
    <w:rsid w:val="00D62DA7"/>
    <w:rsid w:val="00D650B7"/>
    <w:rsid w:val="00D66AA8"/>
    <w:rsid w:val="00D67374"/>
    <w:rsid w:val="00D674EE"/>
    <w:rsid w:val="00D759F1"/>
    <w:rsid w:val="00D762EE"/>
    <w:rsid w:val="00D77757"/>
    <w:rsid w:val="00D81BE7"/>
    <w:rsid w:val="00D81C47"/>
    <w:rsid w:val="00D82653"/>
    <w:rsid w:val="00D87213"/>
    <w:rsid w:val="00D87717"/>
    <w:rsid w:val="00D90C69"/>
    <w:rsid w:val="00D91CDC"/>
    <w:rsid w:val="00D92AD3"/>
    <w:rsid w:val="00D95FB6"/>
    <w:rsid w:val="00D97A29"/>
    <w:rsid w:val="00D97F94"/>
    <w:rsid w:val="00DA037E"/>
    <w:rsid w:val="00DA2C1E"/>
    <w:rsid w:val="00DA3A0C"/>
    <w:rsid w:val="00DA3F78"/>
    <w:rsid w:val="00DB014C"/>
    <w:rsid w:val="00DB6E46"/>
    <w:rsid w:val="00DB74B7"/>
    <w:rsid w:val="00DC1E9D"/>
    <w:rsid w:val="00DC2844"/>
    <w:rsid w:val="00DC4025"/>
    <w:rsid w:val="00DC6A1E"/>
    <w:rsid w:val="00DD04DC"/>
    <w:rsid w:val="00DD179E"/>
    <w:rsid w:val="00DD2918"/>
    <w:rsid w:val="00DD52EE"/>
    <w:rsid w:val="00DD61B7"/>
    <w:rsid w:val="00DE16A6"/>
    <w:rsid w:val="00DE3649"/>
    <w:rsid w:val="00DE4381"/>
    <w:rsid w:val="00DE74A8"/>
    <w:rsid w:val="00DE75BD"/>
    <w:rsid w:val="00DF0218"/>
    <w:rsid w:val="00DF0A5D"/>
    <w:rsid w:val="00DF194D"/>
    <w:rsid w:val="00DF41FA"/>
    <w:rsid w:val="00DF5F14"/>
    <w:rsid w:val="00E01C18"/>
    <w:rsid w:val="00E02A68"/>
    <w:rsid w:val="00E057D6"/>
    <w:rsid w:val="00E07265"/>
    <w:rsid w:val="00E07BB0"/>
    <w:rsid w:val="00E11699"/>
    <w:rsid w:val="00E127EA"/>
    <w:rsid w:val="00E150E6"/>
    <w:rsid w:val="00E15B47"/>
    <w:rsid w:val="00E17BB5"/>
    <w:rsid w:val="00E20B31"/>
    <w:rsid w:val="00E22F0C"/>
    <w:rsid w:val="00E23B6B"/>
    <w:rsid w:val="00E27BDF"/>
    <w:rsid w:val="00E3308E"/>
    <w:rsid w:val="00E33E3E"/>
    <w:rsid w:val="00E3526E"/>
    <w:rsid w:val="00E372F5"/>
    <w:rsid w:val="00E44D4B"/>
    <w:rsid w:val="00E45CD8"/>
    <w:rsid w:val="00E50729"/>
    <w:rsid w:val="00E51EF1"/>
    <w:rsid w:val="00E536FD"/>
    <w:rsid w:val="00E54D81"/>
    <w:rsid w:val="00E627DE"/>
    <w:rsid w:val="00E63AE8"/>
    <w:rsid w:val="00E6666E"/>
    <w:rsid w:val="00E70F7C"/>
    <w:rsid w:val="00E723FC"/>
    <w:rsid w:val="00E76846"/>
    <w:rsid w:val="00E80334"/>
    <w:rsid w:val="00E809E6"/>
    <w:rsid w:val="00E81334"/>
    <w:rsid w:val="00E825BA"/>
    <w:rsid w:val="00E86EAC"/>
    <w:rsid w:val="00E8795E"/>
    <w:rsid w:val="00E87B82"/>
    <w:rsid w:val="00E91B00"/>
    <w:rsid w:val="00E92A02"/>
    <w:rsid w:val="00E94507"/>
    <w:rsid w:val="00E97B0D"/>
    <w:rsid w:val="00EA15F9"/>
    <w:rsid w:val="00EA1BA3"/>
    <w:rsid w:val="00EA5BE8"/>
    <w:rsid w:val="00EA6E9F"/>
    <w:rsid w:val="00EA726D"/>
    <w:rsid w:val="00EB1A83"/>
    <w:rsid w:val="00EB2020"/>
    <w:rsid w:val="00EB26EA"/>
    <w:rsid w:val="00EB3B3D"/>
    <w:rsid w:val="00EC0E3E"/>
    <w:rsid w:val="00EC1888"/>
    <w:rsid w:val="00EC1C3C"/>
    <w:rsid w:val="00EC670C"/>
    <w:rsid w:val="00EC6D62"/>
    <w:rsid w:val="00ED02BD"/>
    <w:rsid w:val="00ED1B9A"/>
    <w:rsid w:val="00ED35C1"/>
    <w:rsid w:val="00ED3C25"/>
    <w:rsid w:val="00ED6424"/>
    <w:rsid w:val="00EE025A"/>
    <w:rsid w:val="00EE2FDE"/>
    <w:rsid w:val="00EE3CA4"/>
    <w:rsid w:val="00EE6D28"/>
    <w:rsid w:val="00EF4BBC"/>
    <w:rsid w:val="00EF4E8F"/>
    <w:rsid w:val="00EF5690"/>
    <w:rsid w:val="00F023A0"/>
    <w:rsid w:val="00F02B9C"/>
    <w:rsid w:val="00F04A65"/>
    <w:rsid w:val="00F04E68"/>
    <w:rsid w:val="00F055DB"/>
    <w:rsid w:val="00F06306"/>
    <w:rsid w:val="00F07DF1"/>
    <w:rsid w:val="00F10379"/>
    <w:rsid w:val="00F15157"/>
    <w:rsid w:val="00F152FD"/>
    <w:rsid w:val="00F1645E"/>
    <w:rsid w:val="00F20086"/>
    <w:rsid w:val="00F2080E"/>
    <w:rsid w:val="00F25622"/>
    <w:rsid w:val="00F26D8D"/>
    <w:rsid w:val="00F3146C"/>
    <w:rsid w:val="00F32B40"/>
    <w:rsid w:val="00F417AA"/>
    <w:rsid w:val="00F4278F"/>
    <w:rsid w:val="00F46948"/>
    <w:rsid w:val="00F4780D"/>
    <w:rsid w:val="00F50451"/>
    <w:rsid w:val="00F56E34"/>
    <w:rsid w:val="00F57935"/>
    <w:rsid w:val="00F625F8"/>
    <w:rsid w:val="00F62F64"/>
    <w:rsid w:val="00F70FC9"/>
    <w:rsid w:val="00F724AA"/>
    <w:rsid w:val="00F7317B"/>
    <w:rsid w:val="00F73D49"/>
    <w:rsid w:val="00F75FF8"/>
    <w:rsid w:val="00F77935"/>
    <w:rsid w:val="00F806ED"/>
    <w:rsid w:val="00F810BA"/>
    <w:rsid w:val="00F813F2"/>
    <w:rsid w:val="00F83838"/>
    <w:rsid w:val="00F8459E"/>
    <w:rsid w:val="00F845C9"/>
    <w:rsid w:val="00F86630"/>
    <w:rsid w:val="00F87924"/>
    <w:rsid w:val="00F906B0"/>
    <w:rsid w:val="00F9583D"/>
    <w:rsid w:val="00FA1713"/>
    <w:rsid w:val="00FA1A48"/>
    <w:rsid w:val="00FA43F7"/>
    <w:rsid w:val="00FA4B5F"/>
    <w:rsid w:val="00FB086D"/>
    <w:rsid w:val="00FB0DCF"/>
    <w:rsid w:val="00FB14DF"/>
    <w:rsid w:val="00FB1EFB"/>
    <w:rsid w:val="00FB21A3"/>
    <w:rsid w:val="00FB4D47"/>
    <w:rsid w:val="00FB60E1"/>
    <w:rsid w:val="00FD14DA"/>
    <w:rsid w:val="00FD2C2E"/>
    <w:rsid w:val="00FD5BB0"/>
    <w:rsid w:val="00FD6086"/>
    <w:rsid w:val="00FD69D1"/>
    <w:rsid w:val="00FD7A52"/>
    <w:rsid w:val="00FE1DE0"/>
    <w:rsid w:val="00FE530C"/>
    <w:rsid w:val="00FE5AA8"/>
    <w:rsid w:val="00FE6551"/>
    <w:rsid w:val="00FE7D43"/>
    <w:rsid w:val="00FE7F65"/>
    <w:rsid w:val="00FF1A73"/>
    <w:rsid w:val="00FF37D9"/>
    <w:rsid w:val="00FF3A1E"/>
    <w:rsid w:val="00FF3D8F"/>
    <w:rsid w:val="00FF6B66"/>
    <w:rsid w:val="066852D2"/>
    <w:rsid w:val="06A97854"/>
    <w:rsid w:val="0AFA127D"/>
    <w:rsid w:val="0DBE747C"/>
    <w:rsid w:val="0E89C317"/>
    <w:rsid w:val="103EB24E"/>
    <w:rsid w:val="12BCF3F1"/>
    <w:rsid w:val="153AE40C"/>
    <w:rsid w:val="1957FE20"/>
    <w:rsid w:val="19920E19"/>
    <w:rsid w:val="1B5D7A67"/>
    <w:rsid w:val="2163A032"/>
    <w:rsid w:val="246F826D"/>
    <w:rsid w:val="27FD59DE"/>
    <w:rsid w:val="2A48BB8A"/>
    <w:rsid w:val="2E306654"/>
    <w:rsid w:val="2F3CAAD0"/>
    <w:rsid w:val="37146114"/>
    <w:rsid w:val="3A3932C8"/>
    <w:rsid w:val="3A3BD275"/>
    <w:rsid w:val="3D15E084"/>
    <w:rsid w:val="3F408431"/>
    <w:rsid w:val="44CBE099"/>
    <w:rsid w:val="47AEDAEF"/>
    <w:rsid w:val="4E8594B4"/>
    <w:rsid w:val="4EAABC5B"/>
    <w:rsid w:val="511DB5EF"/>
    <w:rsid w:val="55AFA77C"/>
    <w:rsid w:val="57ABD29B"/>
    <w:rsid w:val="5850DBC2"/>
    <w:rsid w:val="5D425FB9"/>
    <w:rsid w:val="5D5A3053"/>
    <w:rsid w:val="65E8E3FF"/>
    <w:rsid w:val="66A0A650"/>
    <w:rsid w:val="6A843C71"/>
    <w:rsid w:val="6BE1D659"/>
    <w:rsid w:val="6C0E9F43"/>
    <w:rsid w:val="73BD2C81"/>
    <w:rsid w:val="7451F1E3"/>
    <w:rsid w:val="76A18EA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ECFEF"/>
  <w15:chartTrackingRefBased/>
  <w15:docId w15:val="{23B873E2-8D5F-41F6-BD7F-8D73F7A2F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2"/>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6C74D4"/>
    <w:pPr>
      <w:keepNext/>
      <w:keepLines/>
      <w:numPr>
        <w:ilvl w:val="1"/>
        <w:numId w:val="2"/>
      </w:numPr>
      <w:spacing w:before="360" w:after="240"/>
      <w:ind w:left="1296"/>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unhideWhenUsed/>
    <w:qFormat/>
    <w:rsid w:val="006A2C4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lang w:val="en-US"/>
    </w:rPr>
  </w:style>
  <w:style w:type="paragraph" w:styleId="TOCHeading">
    <w:name w:val="TOC Heading"/>
    <w:basedOn w:val="Heading1"/>
    <w:next w:val="Normal"/>
    <w:uiPriority w:val="39"/>
    <w:unhideWhenUsed/>
    <w:qFormat/>
    <w:rsid w:val="007032C9"/>
    <w:pPr>
      <w:numPr>
        <w:numId w:val="1"/>
      </w:numPr>
      <w:outlineLvl w:val="9"/>
    </w:pPr>
    <w:rPr>
      <w:lang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6C74D4"/>
    <w:rPr>
      <w:rFonts w:ascii="Calibri" w:eastAsiaTheme="majorEastAsia" w:hAnsi="Calibri" w:cstheme="majorBidi"/>
      <w:b/>
      <w:color w:val="0091BD"/>
      <w:sz w:val="32"/>
      <w:szCs w:val="26"/>
      <w:lang w:val="en-US"/>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lang w:val="en-US"/>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rsid w:val="006A2C4C"/>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lang w:val="en-US"/>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character" w:customStyle="1" w:styleId="ListParagraphChar">
    <w:name w:val="List Paragraph Char"/>
    <w:basedOn w:val="DefaultParagraphFont"/>
    <w:link w:val="ListParagraph"/>
    <w:uiPriority w:val="34"/>
    <w:rsid w:val="005F7780"/>
    <w:rPr>
      <w:rFonts w:ascii="Calibri" w:hAnsi="Calibri"/>
      <w:color w:val="333E48"/>
    </w:rPr>
  </w:style>
  <w:style w:type="character" w:styleId="HTMLCode">
    <w:name w:val="HTML Code"/>
    <w:basedOn w:val="DefaultParagraphFont"/>
    <w:uiPriority w:val="99"/>
    <w:semiHidden/>
    <w:unhideWhenUsed/>
    <w:rsid w:val="00962A83"/>
    <w:rPr>
      <w:rFonts w:ascii="Courier New" w:eastAsia="Times New Roman" w:hAnsi="Courier New" w:cs="Courier New"/>
      <w:sz w:val="20"/>
      <w:szCs w:val="20"/>
    </w:rPr>
  </w:style>
  <w:style w:type="character" w:customStyle="1" w:styleId="nv">
    <w:name w:val="nv"/>
    <w:basedOn w:val="DefaultParagraphFont"/>
    <w:rsid w:val="00962A83"/>
  </w:style>
  <w:style w:type="character" w:customStyle="1" w:styleId="nb">
    <w:name w:val="nb"/>
    <w:basedOn w:val="DefaultParagraphFont"/>
    <w:rsid w:val="00962A83"/>
  </w:style>
  <w:style w:type="character" w:customStyle="1" w:styleId="o">
    <w:name w:val="o"/>
    <w:basedOn w:val="DefaultParagraphFont"/>
    <w:rsid w:val="00962A83"/>
  </w:style>
  <w:style w:type="paragraph" w:customStyle="1" w:styleId="Code">
    <w:name w:val="Code"/>
    <w:link w:val="CodeChar"/>
    <w:qFormat/>
    <w:rsid w:val="00962A83"/>
    <w:pPr>
      <w:shd w:val="clear" w:color="auto" w:fill="FFFFFF" w:themeFill="background1"/>
      <w:spacing w:after="0" w:line="240" w:lineRule="auto"/>
    </w:pPr>
    <w:rPr>
      <w:sz w:val="18"/>
      <w:szCs w:val="18"/>
      <w:lang w:bidi="he-IL"/>
    </w:rPr>
  </w:style>
  <w:style w:type="character" w:customStyle="1" w:styleId="CodeChar">
    <w:name w:val="Code Char"/>
    <w:basedOn w:val="DefaultParagraphFont"/>
    <w:link w:val="Code"/>
    <w:rsid w:val="00962A83"/>
    <w:rPr>
      <w:sz w:val="18"/>
      <w:szCs w:val="18"/>
      <w:shd w:val="clear" w:color="auto" w:fill="FFFFFF" w:themeFill="background1"/>
      <w:lang w:bidi="he-IL"/>
    </w:rPr>
  </w:style>
  <w:style w:type="character" w:customStyle="1" w:styleId="nt">
    <w:name w:val="nt"/>
    <w:basedOn w:val="DefaultParagraphFont"/>
    <w:rsid w:val="00CC524D"/>
  </w:style>
  <w:style w:type="character" w:customStyle="1" w:styleId="k">
    <w:name w:val="k"/>
    <w:basedOn w:val="DefaultParagraphFont"/>
    <w:rsid w:val="00767A1A"/>
  </w:style>
  <w:style w:type="character" w:customStyle="1" w:styleId="sb">
    <w:name w:val="sb"/>
    <w:basedOn w:val="DefaultParagraphFont"/>
    <w:rsid w:val="00767A1A"/>
  </w:style>
  <w:style w:type="paragraph" w:styleId="HTMLPreformatted">
    <w:name w:val="HTML Preformatted"/>
    <w:basedOn w:val="Normal"/>
    <w:link w:val="HTMLPreformattedChar"/>
    <w:uiPriority w:val="99"/>
    <w:unhideWhenUsed/>
    <w:rsid w:val="000A40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bidi="he-IL"/>
    </w:rPr>
  </w:style>
  <w:style w:type="character" w:customStyle="1" w:styleId="HTMLPreformattedChar">
    <w:name w:val="HTML Preformatted Char"/>
    <w:basedOn w:val="DefaultParagraphFont"/>
    <w:link w:val="HTMLPreformatted"/>
    <w:uiPriority w:val="99"/>
    <w:rsid w:val="000A40A1"/>
    <w:rPr>
      <w:rFonts w:ascii="Courier New" w:eastAsia="Times New Roman" w:hAnsi="Courier New" w:cs="Courier New"/>
      <w:sz w:val="20"/>
      <w:szCs w:val="20"/>
      <w:lang w:bidi="he-IL"/>
    </w:rPr>
  </w:style>
  <w:style w:type="character" w:customStyle="1" w:styleId="pwa-mark">
    <w:name w:val="pwa-mark"/>
    <w:basedOn w:val="DefaultParagraphFont"/>
    <w:rsid w:val="00153466"/>
  </w:style>
  <w:style w:type="character" w:customStyle="1" w:styleId="pwa-mark-done">
    <w:name w:val="pwa-mark-done"/>
    <w:basedOn w:val="DefaultParagraphFont"/>
    <w:rsid w:val="000D0A79"/>
  </w:style>
  <w:style w:type="paragraph" w:customStyle="1" w:styleId="CODE0">
    <w:name w:val="CODE"/>
    <w:basedOn w:val="Normal"/>
    <w:link w:val="CODEChar0"/>
    <w:qFormat/>
    <w:rsid w:val="009A4205"/>
    <w:pPr>
      <w:spacing w:after="0" w:line="240" w:lineRule="auto"/>
    </w:pPr>
    <w:rPr>
      <w:rFonts w:asciiTheme="minorHAnsi" w:hAnsiTheme="minorHAnsi"/>
      <w:color w:val="auto"/>
      <w:sz w:val="18"/>
      <w:lang w:bidi="he-IL"/>
    </w:rPr>
  </w:style>
  <w:style w:type="character" w:customStyle="1" w:styleId="CODEChar0">
    <w:name w:val="CODE Char"/>
    <w:basedOn w:val="DefaultParagraphFont"/>
    <w:link w:val="CODE0"/>
    <w:rsid w:val="009A4205"/>
    <w:rPr>
      <w:sz w:val="18"/>
      <w:lang w:bidi="he-IL"/>
    </w:rPr>
  </w:style>
  <w:style w:type="paragraph" w:styleId="FootnoteText">
    <w:name w:val="footnote text"/>
    <w:basedOn w:val="Normal"/>
    <w:link w:val="FootnoteTextChar"/>
    <w:uiPriority w:val="99"/>
    <w:unhideWhenUsed/>
    <w:rsid w:val="00EA726D"/>
    <w:pPr>
      <w:spacing w:after="0" w:line="240" w:lineRule="auto"/>
    </w:pPr>
    <w:rPr>
      <w:rFonts w:ascii="Times New Roman" w:eastAsia="Times New Roman" w:hAnsi="Times New Roman" w:cs="Times New Roman"/>
      <w:color w:val="auto"/>
      <w:sz w:val="24"/>
      <w:szCs w:val="24"/>
      <w:lang w:eastAsia="en-US"/>
    </w:rPr>
  </w:style>
  <w:style w:type="character" w:customStyle="1" w:styleId="FootnoteTextChar">
    <w:name w:val="Footnote Text Char"/>
    <w:basedOn w:val="DefaultParagraphFont"/>
    <w:link w:val="FootnoteText"/>
    <w:uiPriority w:val="99"/>
    <w:rsid w:val="00EA726D"/>
    <w:rPr>
      <w:rFonts w:ascii="Times New Roman" w:eastAsia="Times New Roman" w:hAnsi="Times New Roman" w:cs="Times New Roman"/>
      <w:sz w:val="24"/>
      <w:szCs w:val="24"/>
      <w:lang w:val="en-US" w:eastAsia="en-US"/>
    </w:rPr>
  </w:style>
  <w:style w:type="character" w:styleId="FootnoteReference">
    <w:name w:val="footnote reference"/>
    <w:basedOn w:val="DefaultParagraphFont"/>
    <w:uiPriority w:val="99"/>
    <w:unhideWhenUsed/>
    <w:rsid w:val="00EA726D"/>
    <w:rPr>
      <w:vertAlign w:val="superscript"/>
    </w:rPr>
  </w:style>
  <w:style w:type="paragraph" w:styleId="Revision">
    <w:name w:val="Revision"/>
    <w:hidden/>
    <w:uiPriority w:val="99"/>
    <w:semiHidden/>
    <w:rsid w:val="00A80DDB"/>
    <w:pPr>
      <w:spacing w:after="0" w:line="240" w:lineRule="auto"/>
    </w:pPr>
    <w:rPr>
      <w:rFonts w:ascii="Calibri" w:hAnsi="Calibri"/>
      <w:color w:val="333E4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463666">
      <w:bodyDiv w:val="1"/>
      <w:marLeft w:val="0"/>
      <w:marRight w:val="0"/>
      <w:marTop w:val="0"/>
      <w:marBottom w:val="0"/>
      <w:divBdr>
        <w:top w:val="none" w:sz="0" w:space="0" w:color="auto"/>
        <w:left w:val="none" w:sz="0" w:space="0" w:color="auto"/>
        <w:bottom w:val="none" w:sz="0" w:space="0" w:color="auto"/>
        <w:right w:val="none" w:sz="0" w:space="0" w:color="auto"/>
      </w:divBdr>
    </w:div>
    <w:div w:id="553203821">
      <w:bodyDiv w:val="1"/>
      <w:marLeft w:val="0"/>
      <w:marRight w:val="0"/>
      <w:marTop w:val="0"/>
      <w:marBottom w:val="0"/>
      <w:divBdr>
        <w:top w:val="none" w:sz="0" w:space="0" w:color="auto"/>
        <w:left w:val="none" w:sz="0" w:space="0" w:color="auto"/>
        <w:bottom w:val="none" w:sz="0" w:space="0" w:color="auto"/>
        <w:right w:val="none" w:sz="0" w:space="0" w:color="auto"/>
      </w:divBdr>
    </w:div>
    <w:div w:id="710692632">
      <w:bodyDiv w:val="1"/>
      <w:marLeft w:val="0"/>
      <w:marRight w:val="0"/>
      <w:marTop w:val="0"/>
      <w:marBottom w:val="0"/>
      <w:divBdr>
        <w:top w:val="none" w:sz="0" w:space="0" w:color="auto"/>
        <w:left w:val="none" w:sz="0" w:space="0" w:color="auto"/>
        <w:bottom w:val="none" w:sz="0" w:space="0" w:color="auto"/>
        <w:right w:val="none" w:sz="0" w:space="0" w:color="auto"/>
      </w:divBdr>
    </w:div>
    <w:div w:id="895045307">
      <w:bodyDiv w:val="1"/>
      <w:marLeft w:val="0"/>
      <w:marRight w:val="0"/>
      <w:marTop w:val="0"/>
      <w:marBottom w:val="0"/>
      <w:divBdr>
        <w:top w:val="none" w:sz="0" w:space="0" w:color="auto"/>
        <w:left w:val="none" w:sz="0" w:space="0" w:color="auto"/>
        <w:bottom w:val="none" w:sz="0" w:space="0" w:color="auto"/>
        <w:right w:val="none" w:sz="0" w:space="0" w:color="auto"/>
      </w:divBdr>
    </w:div>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tiff"/><Relationship Id="rId42"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tiff"/><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tiff"/><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tiff"/><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tiff"/><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tiff"/><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33CBB2CD0CCC448F9A991AC53D23D1" ma:contentTypeVersion="11" ma:contentTypeDescription="Create a new document." ma:contentTypeScope="" ma:versionID="fee8509c242a02c6773c26303032d74e">
  <xsd:schema xmlns:xsd="http://www.w3.org/2001/XMLSchema" xmlns:xs="http://www.w3.org/2001/XMLSchema" xmlns:p="http://schemas.microsoft.com/office/2006/metadata/properties" xmlns:ns2="89178da6-5b09-44f3-a193-ddc893455593" xmlns:ns3="236bfa4e-89bd-484b-b01d-0e053fdc750c" targetNamespace="http://schemas.microsoft.com/office/2006/metadata/properties" ma:root="true" ma:fieldsID="f1516629d87e651d3bcf26b923454058" ns2:_="" ns3:_="">
    <xsd:import namespace="89178da6-5b09-44f3-a193-ddc893455593"/>
    <xsd:import namespace="236bfa4e-89bd-484b-b01d-0e053fdc750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178da6-5b09-44f3-a193-ddc8934555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6bfa4e-89bd-484b-b01d-0e053fdc750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125B64C-13E5-4F13-99D2-C44985F907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178da6-5b09-44f3-a193-ddc893455593"/>
    <ds:schemaRef ds:uri="236bfa4e-89bd-484b-b01d-0e053fdc75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4D6963F-A7BA-49EB-B114-A870B7990932}">
  <ds:schemaRefs>
    <ds:schemaRef ds:uri="http://schemas.openxmlformats.org/officeDocument/2006/bibliography"/>
  </ds:schemaRefs>
</ds:datastoreItem>
</file>

<file path=customXml/itemProps3.xml><?xml version="1.0" encoding="utf-8"?>
<ds:datastoreItem xmlns:ds="http://schemas.openxmlformats.org/officeDocument/2006/customXml" ds:itemID="{745E5A0D-4AD3-4D28-A67F-DAB1C996F20C}">
  <ds:schemaRefs>
    <ds:schemaRef ds:uri="http://schemas.microsoft.com/sharepoint/v3/contenttype/forms"/>
  </ds:schemaRefs>
</ds:datastoreItem>
</file>

<file path=customXml/itemProps4.xml><?xml version="1.0" encoding="utf-8"?>
<ds:datastoreItem xmlns:ds="http://schemas.openxmlformats.org/officeDocument/2006/customXml" ds:itemID="{6D7F9690-6463-4FA7-BEE6-C1B83DA1D8D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5872</Words>
  <Characters>33473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39267</CharactersWithSpaces>
  <SharedDoc>false</SharedDoc>
  <HLinks>
    <vt:vector size="222" baseType="variant">
      <vt:variant>
        <vt:i4>1376318</vt:i4>
      </vt:variant>
      <vt:variant>
        <vt:i4>218</vt:i4>
      </vt:variant>
      <vt:variant>
        <vt:i4>0</vt:i4>
      </vt:variant>
      <vt:variant>
        <vt:i4>5</vt:i4>
      </vt:variant>
      <vt:variant>
        <vt:lpwstr/>
      </vt:variant>
      <vt:variant>
        <vt:lpwstr>_Toc156291049</vt:lpwstr>
      </vt:variant>
      <vt:variant>
        <vt:i4>1376318</vt:i4>
      </vt:variant>
      <vt:variant>
        <vt:i4>212</vt:i4>
      </vt:variant>
      <vt:variant>
        <vt:i4>0</vt:i4>
      </vt:variant>
      <vt:variant>
        <vt:i4>5</vt:i4>
      </vt:variant>
      <vt:variant>
        <vt:lpwstr/>
      </vt:variant>
      <vt:variant>
        <vt:lpwstr>_Toc156291048</vt:lpwstr>
      </vt:variant>
      <vt:variant>
        <vt:i4>1376318</vt:i4>
      </vt:variant>
      <vt:variant>
        <vt:i4>206</vt:i4>
      </vt:variant>
      <vt:variant>
        <vt:i4>0</vt:i4>
      </vt:variant>
      <vt:variant>
        <vt:i4>5</vt:i4>
      </vt:variant>
      <vt:variant>
        <vt:lpwstr/>
      </vt:variant>
      <vt:variant>
        <vt:lpwstr>_Toc156291047</vt:lpwstr>
      </vt:variant>
      <vt:variant>
        <vt:i4>1376318</vt:i4>
      </vt:variant>
      <vt:variant>
        <vt:i4>200</vt:i4>
      </vt:variant>
      <vt:variant>
        <vt:i4>0</vt:i4>
      </vt:variant>
      <vt:variant>
        <vt:i4>5</vt:i4>
      </vt:variant>
      <vt:variant>
        <vt:lpwstr/>
      </vt:variant>
      <vt:variant>
        <vt:lpwstr>_Toc156291046</vt:lpwstr>
      </vt:variant>
      <vt:variant>
        <vt:i4>1376318</vt:i4>
      </vt:variant>
      <vt:variant>
        <vt:i4>194</vt:i4>
      </vt:variant>
      <vt:variant>
        <vt:i4>0</vt:i4>
      </vt:variant>
      <vt:variant>
        <vt:i4>5</vt:i4>
      </vt:variant>
      <vt:variant>
        <vt:lpwstr/>
      </vt:variant>
      <vt:variant>
        <vt:lpwstr>_Toc156291045</vt:lpwstr>
      </vt:variant>
      <vt:variant>
        <vt:i4>1376318</vt:i4>
      </vt:variant>
      <vt:variant>
        <vt:i4>188</vt:i4>
      </vt:variant>
      <vt:variant>
        <vt:i4>0</vt:i4>
      </vt:variant>
      <vt:variant>
        <vt:i4>5</vt:i4>
      </vt:variant>
      <vt:variant>
        <vt:lpwstr/>
      </vt:variant>
      <vt:variant>
        <vt:lpwstr>_Toc156291044</vt:lpwstr>
      </vt:variant>
      <vt:variant>
        <vt:i4>1376318</vt:i4>
      </vt:variant>
      <vt:variant>
        <vt:i4>182</vt:i4>
      </vt:variant>
      <vt:variant>
        <vt:i4>0</vt:i4>
      </vt:variant>
      <vt:variant>
        <vt:i4>5</vt:i4>
      </vt:variant>
      <vt:variant>
        <vt:lpwstr/>
      </vt:variant>
      <vt:variant>
        <vt:lpwstr>_Toc156291043</vt:lpwstr>
      </vt:variant>
      <vt:variant>
        <vt:i4>1376318</vt:i4>
      </vt:variant>
      <vt:variant>
        <vt:i4>176</vt:i4>
      </vt:variant>
      <vt:variant>
        <vt:i4>0</vt:i4>
      </vt:variant>
      <vt:variant>
        <vt:i4>5</vt:i4>
      </vt:variant>
      <vt:variant>
        <vt:lpwstr/>
      </vt:variant>
      <vt:variant>
        <vt:lpwstr>_Toc156291042</vt:lpwstr>
      </vt:variant>
      <vt:variant>
        <vt:i4>1376318</vt:i4>
      </vt:variant>
      <vt:variant>
        <vt:i4>170</vt:i4>
      </vt:variant>
      <vt:variant>
        <vt:i4>0</vt:i4>
      </vt:variant>
      <vt:variant>
        <vt:i4>5</vt:i4>
      </vt:variant>
      <vt:variant>
        <vt:lpwstr/>
      </vt:variant>
      <vt:variant>
        <vt:lpwstr>_Toc156291041</vt:lpwstr>
      </vt:variant>
      <vt:variant>
        <vt:i4>1376318</vt:i4>
      </vt:variant>
      <vt:variant>
        <vt:i4>164</vt:i4>
      </vt:variant>
      <vt:variant>
        <vt:i4>0</vt:i4>
      </vt:variant>
      <vt:variant>
        <vt:i4>5</vt:i4>
      </vt:variant>
      <vt:variant>
        <vt:lpwstr/>
      </vt:variant>
      <vt:variant>
        <vt:lpwstr>_Toc156291040</vt:lpwstr>
      </vt:variant>
      <vt:variant>
        <vt:i4>1179710</vt:i4>
      </vt:variant>
      <vt:variant>
        <vt:i4>158</vt:i4>
      </vt:variant>
      <vt:variant>
        <vt:i4>0</vt:i4>
      </vt:variant>
      <vt:variant>
        <vt:i4>5</vt:i4>
      </vt:variant>
      <vt:variant>
        <vt:lpwstr/>
      </vt:variant>
      <vt:variant>
        <vt:lpwstr>_Toc156291039</vt:lpwstr>
      </vt:variant>
      <vt:variant>
        <vt:i4>1179710</vt:i4>
      </vt:variant>
      <vt:variant>
        <vt:i4>152</vt:i4>
      </vt:variant>
      <vt:variant>
        <vt:i4>0</vt:i4>
      </vt:variant>
      <vt:variant>
        <vt:i4>5</vt:i4>
      </vt:variant>
      <vt:variant>
        <vt:lpwstr/>
      </vt:variant>
      <vt:variant>
        <vt:lpwstr>_Toc156291038</vt:lpwstr>
      </vt:variant>
      <vt:variant>
        <vt:i4>1179710</vt:i4>
      </vt:variant>
      <vt:variant>
        <vt:i4>146</vt:i4>
      </vt:variant>
      <vt:variant>
        <vt:i4>0</vt:i4>
      </vt:variant>
      <vt:variant>
        <vt:i4>5</vt:i4>
      </vt:variant>
      <vt:variant>
        <vt:lpwstr/>
      </vt:variant>
      <vt:variant>
        <vt:lpwstr>_Toc156291037</vt:lpwstr>
      </vt:variant>
      <vt:variant>
        <vt:i4>1179710</vt:i4>
      </vt:variant>
      <vt:variant>
        <vt:i4>140</vt:i4>
      </vt:variant>
      <vt:variant>
        <vt:i4>0</vt:i4>
      </vt:variant>
      <vt:variant>
        <vt:i4>5</vt:i4>
      </vt:variant>
      <vt:variant>
        <vt:lpwstr/>
      </vt:variant>
      <vt:variant>
        <vt:lpwstr>_Toc156291036</vt:lpwstr>
      </vt:variant>
      <vt:variant>
        <vt:i4>1179710</vt:i4>
      </vt:variant>
      <vt:variant>
        <vt:i4>134</vt:i4>
      </vt:variant>
      <vt:variant>
        <vt:i4>0</vt:i4>
      </vt:variant>
      <vt:variant>
        <vt:i4>5</vt:i4>
      </vt:variant>
      <vt:variant>
        <vt:lpwstr/>
      </vt:variant>
      <vt:variant>
        <vt:lpwstr>_Toc156291035</vt:lpwstr>
      </vt:variant>
      <vt:variant>
        <vt:i4>1179710</vt:i4>
      </vt:variant>
      <vt:variant>
        <vt:i4>128</vt:i4>
      </vt:variant>
      <vt:variant>
        <vt:i4>0</vt:i4>
      </vt:variant>
      <vt:variant>
        <vt:i4>5</vt:i4>
      </vt:variant>
      <vt:variant>
        <vt:lpwstr/>
      </vt:variant>
      <vt:variant>
        <vt:lpwstr>_Toc156291034</vt:lpwstr>
      </vt:variant>
      <vt:variant>
        <vt:i4>1179710</vt:i4>
      </vt:variant>
      <vt:variant>
        <vt:i4>122</vt:i4>
      </vt:variant>
      <vt:variant>
        <vt:i4>0</vt:i4>
      </vt:variant>
      <vt:variant>
        <vt:i4>5</vt:i4>
      </vt:variant>
      <vt:variant>
        <vt:lpwstr/>
      </vt:variant>
      <vt:variant>
        <vt:lpwstr>_Toc156291033</vt:lpwstr>
      </vt:variant>
      <vt:variant>
        <vt:i4>1179710</vt:i4>
      </vt:variant>
      <vt:variant>
        <vt:i4>116</vt:i4>
      </vt:variant>
      <vt:variant>
        <vt:i4>0</vt:i4>
      </vt:variant>
      <vt:variant>
        <vt:i4>5</vt:i4>
      </vt:variant>
      <vt:variant>
        <vt:lpwstr/>
      </vt:variant>
      <vt:variant>
        <vt:lpwstr>_Toc156291032</vt:lpwstr>
      </vt:variant>
      <vt:variant>
        <vt:i4>1179710</vt:i4>
      </vt:variant>
      <vt:variant>
        <vt:i4>110</vt:i4>
      </vt:variant>
      <vt:variant>
        <vt:i4>0</vt:i4>
      </vt:variant>
      <vt:variant>
        <vt:i4>5</vt:i4>
      </vt:variant>
      <vt:variant>
        <vt:lpwstr/>
      </vt:variant>
      <vt:variant>
        <vt:lpwstr>_Toc156291031</vt:lpwstr>
      </vt:variant>
      <vt:variant>
        <vt:i4>1179710</vt:i4>
      </vt:variant>
      <vt:variant>
        <vt:i4>104</vt:i4>
      </vt:variant>
      <vt:variant>
        <vt:i4>0</vt:i4>
      </vt:variant>
      <vt:variant>
        <vt:i4>5</vt:i4>
      </vt:variant>
      <vt:variant>
        <vt:lpwstr/>
      </vt:variant>
      <vt:variant>
        <vt:lpwstr>_Toc156291030</vt:lpwstr>
      </vt:variant>
      <vt:variant>
        <vt:i4>1245246</vt:i4>
      </vt:variant>
      <vt:variant>
        <vt:i4>98</vt:i4>
      </vt:variant>
      <vt:variant>
        <vt:i4>0</vt:i4>
      </vt:variant>
      <vt:variant>
        <vt:i4>5</vt:i4>
      </vt:variant>
      <vt:variant>
        <vt:lpwstr/>
      </vt:variant>
      <vt:variant>
        <vt:lpwstr>_Toc156291029</vt:lpwstr>
      </vt:variant>
      <vt:variant>
        <vt:i4>1245246</vt:i4>
      </vt:variant>
      <vt:variant>
        <vt:i4>92</vt:i4>
      </vt:variant>
      <vt:variant>
        <vt:i4>0</vt:i4>
      </vt:variant>
      <vt:variant>
        <vt:i4>5</vt:i4>
      </vt:variant>
      <vt:variant>
        <vt:lpwstr/>
      </vt:variant>
      <vt:variant>
        <vt:lpwstr>_Toc156291028</vt:lpwstr>
      </vt:variant>
      <vt:variant>
        <vt:i4>1245246</vt:i4>
      </vt:variant>
      <vt:variant>
        <vt:i4>86</vt:i4>
      </vt:variant>
      <vt:variant>
        <vt:i4>0</vt:i4>
      </vt:variant>
      <vt:variant>
        <vt:i4>5</vt:i4>
      </vt:variant>
      <vt:variant>
        <vt:lpwstr/>
      </vt:variant>
      <vt:variant>
        <vt:lpwstr>_Toc156291027</vt:lpwstr>
      </vt:variant>
      <vt:variant>
        <vt:i4>1245246</vt:i4>
      </vt:variant>
      <vt:variant>
        <vt:i4>80</vt:i4>
      </vt:variant>
      <vt:variant>
        <vt:i4>0</vt:i4>
      </vt:variant>
      <vt:variant>
        <vt:i4>5</vt:i4>
      </vt:variant>
      <vt:variant>
        <vt:lpwstr/>
      </vt:variant>
      <vt:variant>
        <vt:lpwstr>_Toc156291026</vt:lpwstr>
      </vt:variant>
      <vt:variant>
        <vt:i4>1245246</vt:i4>
      </vt:variant>
      <vt:variant>
        <vt:i4>74</vt:i4>
      </vt:variant>
      <vt:variant>
        <vt:i4>0</vt:i4>
      </vt:variant>
      <vt:variant>
        <vt:i4>5</vt:i4>
      </vt:variant>
      <vt:variant>
        <vt:lpwstr/>
      </vt:variant>
      <vt:variant>
        <vt:lpwstr>_Toc156291025</vt:lpwstr>
      </vt:variant>
      <vt:variant>
        <vt:i4>1245246</vt:i4>
      </vt:variant>
      <vt:variant>
        <vt:i4>68</vt:i4>
      </vt:variant>
      <vt:variant>
        <vt:i4>0</vt:i4>
      </vt:variant>
      <vt:variant>
        <vt:i4>5</vt:i4>
      </vt:variant>
      <vt:variant>
        <vt:lpwstr/>
      </vt:variant>
      <vt:variant>
        <vt:lpwstr>_Toc156291024</vt:lpwstr>
      </vt:variant>
      <vt:variant>
        <vt:i4>1245246</vt:i4>
      </vt:variant>
      <vt:variant>
        <vt:i4>62</vt:i4>
      </vt:variant>
      <vt:variant>
        <vt:i4>0</vt:i4>
      </vt:variant>
      <vt:variant>
        <vt:i4>5</vt:i4>
      </vt:variant>
      <vt:variant>
        <vt:lpwstr/>
      </vt:variant>
      <vt:variant>
        <vt:lpwstr>_Toc156291023</vt:lpwstr>
      </vt:variant>
      <vt:variant>
        <vt:i4>1245246</vt:i4>
      </vt:variant>
      <vt:variant>
        <vt:i4>56</vt:i4>
      </vt:variant>
      <vt:variant>
        <vt:i4>0</vt:i4>
      </vt:variant>
      <vt:variant>
        <vt:i4>5</vt:i4>
      </vt:variant>
      <vt:variant>
        <vt:lpwstr/>
      </vt:variant>
      <vt:variant>
        <vt:lpwstr>_Toc156291022</vt:lpwstr>
      </vt:variant>
      <vt:variant>
        <vt:i4>1245246</vt:i4>
      </vt:variant>
      <vt:variant>
        <vt:i4>50</vt:i4>
      </vt:variant>
      <vt:variant>
        <vt:i4>0</vt:i4>
      </vt:variant>
      <vt:variant>
        <vt:i4>5</vt:i4>
      </vt:variant>
      <vt:variant>
        <vt:lpwstr/>
      </vt:variant>
      <vt:variant>
        <vt:lpwstr>_Toc156291021</vt:lpwstr>
      </vt:variant>
      <vt:variant>
        <vt:i4>1245246</vt:i4>
      </vt:variant>
      <vt:variant>
        <vt:i4>44</vt:i4>
      </vt:variant>
      <vt:variant>
        <vt:i4>0</vt:i4>
      </vt:variant>
      <vt:variant>
        <vt:i4>5</vt:i4>
      </vt:variant>
      <vt:variant>
        <vt:lpwstr/>
      </vt:variant>
      <vt:variant>
        <vt:lpwstr>_Toc156291020</vt:lpwstr>
      </vt:variant>
      <vt:variant>
        <vt:i4>1048638</vt:i4>
      </vt:variant>
      <vt:variant>
        <vt:i4>38</vt:i4>
      </vt:variant>
      <vt:variant>
        <vt:i4>0</vt:i4>
      </vt:variant>
      <vt:variant>
        <vt:i4>5</vt:i4>
      </vt:variant>
      <vt:variant>
        <vt:lpwstr/>
      </vt:variant>
      <vt:variant>
        <vt:lpwstr>_Toc156291019</vt:lpwstr>
      </vt:variant>
      <vt:variant>
        <vt:i4>1048638</vt:i4>
      </vt:variant>
      <vt:variant>
        <vt:i4>32</vt:i4>
      </vt:variant>
      <vt:variant>
        <vt:i4>0</vt:i4>
      </vt:variant>
      <vt:variant>
        <vt:i4>5</vt:i4>
      </vt:variant>
      <vt:variant>
        <vt:lpwstr/>
      </vt:variant>
      <vt:variant>
        <vt:lpwstr>_Toc156291018</vt:lpwstr>
      </vt:variant>
      <vt:variant>
        <vt:i4>1048638</vt:i4>
      </vt:variant>
      <vt:variant>
        <vt:i4>26</vt:i4>
      </vt:variant>
      <vt:variant>
        <vt:i4>0</vt:i4>
      </vt:variant>
      <vt:variant>
        <vt:i4>5</vt:i4>
      </vt:variant>
      <vt:variant>
        <vt:lpwstr/>
      </vt:variant>
      <vt:variant>
        <vt:lpwstr>_Toc156291017</vt:lpwstr>
      </vt:variant>
      <vt:variant>
        <vt:i4>1048638</vt:i4>
      </vt:variant>
      <vt:variant>
        <vt:i4>20</vt:i4>
      </vt:variant>
      <vt:variant>
        <vt:i4>0</vt:i4>
      </vt:variant>
      <vt:variant>
        <vt:i4>5</vt:i4>
      </vt:variant>
      <vt:variant>
        <vt:lpwstr/>
      </vt:variant>
      <vt:variant>
        <vt:lpwstr>_Toc156291016</vt:lpwstr>
      </vt:variant>
      <vt:variant>
        <vt:i4>1048638</vt:i4>
      </vt:variant>
      <vt:variant>
        <vt:i4>14</vt:i4>
      </vt:variant>
      <vt:variant>
        <vt:i4>0</vt:i4>
      </vt:variant>
      <vt:variant>
        <vt:i4>5</vt:i4>
      </vt:variant>
      <vt:variant>
        <vt:lpwstr/>
      </vt:variant>
      <vt:variant>
        <vt:lpwstr>_Toc156291015</vt:lpwstr>
      </vt:variant>
      <vt:variant>
        <vt:i4>1048638</vt:i4>
      </vt:variant>
      <vt:variant>
        <vt:i4>8</vt:i4>
      </vt:variant>
      <vt:variant>
        <vt:i4>0</vt:i4>
      </vt:variant>
      <vt:variant>
        <vt:i4>5</vt:i4>
      </vt:variant>
      <vt:variant>
        <vt:lpwstr/>
      </vt:variant>
      <vt:variant>
        <vt:lpwstr>_Toc156291014</vt:lpwstr>
      </vt:variant>
      <vt:variant>
        <vt:i4>1048638</vt:i4>
      </vt:variant>
      <vt:variant>
        <vt:i4>2</vt:i4>
      </vt:variant>
      <vt:variant>
        <vt:i4>0</vt:i4>
      </vt:variant>
      <vt:variant>
        <vt:i4>5</vt:i4>
      </vt:variant>
      <vt:variant>
        <vt:lpwstr/>
      </vt:variant>
      <vt:variant>
        <vt:lpwstr>_Toc156291013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Loveless, Daniel</cp:lastModifiedBy>
  <cp:revision>2</cp:revision>
  <cp:lastPrinted>2024-01-18T21:04:00Z</cp:lastPrinted>
  <dcterms:created xsi:type="dcterms:W3CDTF">2025-01-21T17:23:00Z</dcterms:created>
  <dcterms:modified xsi:type="dcterms:W3CDTF">2025-01-21T17:23:00Z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0x0101003B33CBB2CD0CCC448F9A991AC53D23D1</vt:lpwstr>
  </property>
</Properties>
</file>