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楷体" w:hAnsi="楷体" w:eastAsia="楷体" w:cs="Times New Roman"/>
          <w:b/>
          <w:bCs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作业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十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 xml:space="preserve">   设备管理</w:t>
      </w:r>
    </w:p>
    <w:p>
      <w:pPr>
        <w:rPr>
          <w:bCs/>
        </w:rPr>
      </w:pPr>
    </w:p>
    <w:p>
      <w:pPr>
        <w:rPr>
          <w:rFonts w:ascii="微软雅黑" w:hAnsi="微软雅黑" w:eastAsia="微软雅黑"/>
          <w:bCs/>
          <w:sz w:val="28"/>
        </w:rPr>
      </w:pPr>
      <w:r>
        <w:rPr>
          <w:rFonts w:ascii="微软雅黑" w:hAnsi="微软雅黑" w:eastAsia="微软雅黑"/>
          <w:bCs/>
          <w:sz w:val="28"/>
        </w:rPr>
        <w:t>一、填空题</w:t>
      </w:r>
    </w:p>
    <w:p>
      <w:pPr>
        <w:rPr>
          <w:sz w:val="24"/>
          <w:szCs w:val="28"/>
        </w:rPr>
      </w:pPr>
      <w:r>
        <w:rPr>
          <w:rFonts w:hint="eastAsia"/>
          <w:bCs/>
          <w:sz w:val="24"/>
          <w:szCs w:val="28"/>
        </w:rPr>
        <w:t xml:space="preserve">1、假定从磁盘把一块数据输入到单缓冲区的时间T为2000 </w:t>
      </w:r>
      <w:r>
        <w:rPr>
          <w:rFonts w:hint="eastAsia"/>
          <w:bCs/>
          <w:sz w:val="24"/>
          <w:szCs w:val="28"/>
        </w:rPr>
        <w:sym w:font="Symbol" w:char="006D"/>
      </w:r>
      <w:r>
        <w:rPr>
          <w:rFonts w:hint="eastAsia"/>
          <w:bCs/>
          <w:sz w:val="24"/>
          <w:szCs w:val="28"/>
        </w:rPr>
        <w:t>s，将缓冲区中数据传送到用户区</w:t>
      </w:r>
      <w:r>
        <w:rPr>
          <w:rFonts w:hint="eastAsia"/>
          <w:bCs/>
          <w:color w:val="000000" w:themeColor="text1"/>
          <w:sz w:val="24"/>
          <w:szCs w:val="28"/>
        </w:rPr>
        <w:t>的时间M为50</w:t>
      </w:r>
      <w:r>
        <w:rPr>
          <w:rFonts w:hint="eastAsia"/>
          <w:bCs/>
          <w:color w:val="000000" w:themeColor="text1"/>
          <w:sz w:val="24"/>
          <w:szCs w:val="28"/>
        </w:rPr>
        <w:sym w:font="Symbol" w:char="006D"/>
      </w:r>
      <w:r>
        <w:rPr>
          <w:rFonts w:hint="eastAsia"/>
          <w:bCs/>
          <w:color w:val="000000" w:themeColor="text1"/>
          <w:sz w:val="24"/>
          <w:szCs w:val="28"/>
        </w:rPr>
        <w:t>s，而CPU对这块数据处理（计算）时间C为1500</w:t>
      </w:r>
      <w:r>
        <w:rPr>
          <w:rFonts w:hint="eastAsia"/>
          <w:bCs/>
          <w:color w:val="000000" w:themeColor="text1"/>
          <w:sz w:val="24"/>
          <w:szCs w:val="28"/>
        </w:rPr>
        <w:sym w:font="Symbol" w:char="006D"/>
      </w:r>
      <w:r>
        <w:rPr>
          <w:rFonts w:hint="eastAsia"/>
          <w:bCs/>
          <w:color w:val="000000" w:themeColor="text1"/>
          <w:sz w:val="24"/>
          <w:szCs w:val="28"/>
        </w:rPr>
        <w:t>s，则系统对每块数据的处理时间为</w:t>
      </w:r>
      <w:r>
        <w:rPr>
          <w:rFonts w:hint="eastAsia"/>
          <w:bCs/>
          <w:color w:val="000000" w:themeColor="text1"/>
          <w:sz w:val="24"/>
          <w:szCs w:val="28"/>
          <w:u w:val="single"/>
        </w:rPr>
        <w:t>_</w:t>
      </w:r>
      <w:r>
        <w:rPr>
          <w:rFonts w:hint="eastAsia"/>
          <w:bCs/>
          <w:color w:val="000000" w:themeColor="text1"/>
          <w:sz w:val="24"/>
          <w:szCs w:val="28"/>
          <w:u w:val="single"/>
          <w:lang w:val="en-US" w:eastAsia="zh-CN"/>
        </w:rPr>
        <w:t xml:space="preserve"> 2050</w:t>
      </w:r>
      <w:r>
        <w:rPr>
          <w:rFonts w:hint="eastAsia"/>
          <w:bCs/>
          <w:color w:val="000000" w:themeColor="text1"/>
          <w:sz w:val="24"/>
          <w:szCs w:val="28"/>
          <w:u w:val="single"/>
        </w:rPr>
        <w:t>__</w:t>
      </w:r>
      <w:r>
        <w:rPr>
          <w:rFonts w:hint="eastAsia"/>
          <w:bCs/>
          <w:color w:val="000000" w:themeColor="text1"/>
          <w:sz w:val="24"/>
          <w:szCs w:val="28"/>
        </w:rPr>
        <w:sym w:font="Symbol" w:char="006D"/>
      </w:r>
      <w:r>
        <w:rPr>
          <w:rFonts w:hint="eastAsia"/>
          <w:bCs/>
          <w:color w:val="000000" w:themeColor="text1"/>
          <w:sz w:val="24"/>
          <w:szCs w:val="28"/>
        </w:rPr>
        <w:t>s。如果将单缓冲改为双缓冲，则系统对每块数据的处理时间为</w:t>
      </w:r>
      <w:r>
        <w:rPr>
          <w:rFonts w:hint="eastAsia"/>
          <w:bCs/>
          <w:color w:val="000000" w:themeColor="text1"/>
          <w:sz w:val="24"/>
          <w:szCs w:val="28"/>
          <w:u w:val="single"/>
        </w:rPr>
        <w:t>_</w:t>
      </w:r>
      <w:r>
        <w:rPr>
          <w:rFonts w:hint="eastAsia"/>
          <w:bCs/>
          <w:color w:val="000000" w:themeColor="text1"/>
          <w:sz w:val="24"/>
          <w:szCs w:val="28"/>
          <w:u w:val="single"/>
          <w:lang w:val="en-US" w:eastAsia="zh-CN"/>
        </w:rPr>
        <w:t xml:space="preserve"> 2000</w:t>
      </w:r>
      <w:r>
        <w:rPr>
          <w:rFonts w:hint="eastAsia"/>
          <w:bCs/>
          <w:color w:val="000000" w:themeColor="text1"/>
          <w:sz w:val="24"/>
          <w:szCs w:val="28"/>
          <w:u w:val="single"/>
        </w:rPr>
        <w:t>_</w:t>
      </w:r>
      <w:r>
        <w:rPr>
          <w:rFonts w:hint="eastAsia"/>
          <w:bCs/>
          <w:color w:val="000000" w:themeColor="text1"/>
          <w:sz w:val="24"/>
          <w:szCs w:val="28"/>
        </w:rPr>
        <w:sym w:font="Symbol" w:char="006D"/>
      </w:r>
      <w:r>
        <w:rPr>
          <w:rFonts w:hint="eastAsia"/>
          <w:bCs/>
          <w:color w:val="000000" w:themeColor="text1"/>
          <w:sz w:val="24"/>
          <w:szCs w:val="28"/>
        </w:rPr>
        <w:t>s。</w:t>
      </w:r>
      <w:r>
        <w:rPr>
          <w:rFonts w:hint="eastAsia"/>
          <w:bCs/>
          <w:sz w:val="24"/>
          <w:szCs w:val="28"/>
        </w:rPr>
        <w:t xml:space="preserve"> </w:t>
      </w:r>
    </w:p>
    <w:p>
      <w:pPr>
        <w:rPr>
          <w:bCs/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bCs/>
          <w:sz w:val="24"/>
          <w:szCs w:val="28"/>
        </w:rPr>
        <w:t>2、某文件占</w:t>
      </w:r>
      <w:r>
        <w:rPr>
          <w:bCs/>
          <w:sz w:val="24"/>
          <w:szCs w:val="28"/>
        </w:rPr>
        <w:t>10</w:t>
      </w:r>
      <w:r>
        <w:rPr>
          <w:rFonts w:hint="eastAsia"/>
          <w:bCs/>
          <w:sz w:val="24"/>
          <w:szCs w:val="28"/>
        </w:rPr>
        <w:t>个磁盘块，现要把该文件磁盘块逐个读入主存缓冲区，并送用户区进行分析。假设一个缓冲区与一个磁盘块大小相同，把一个磁盘块读入缓冲区的时间为</w:t>
      </w:r>
      <w:r>
        <w:rPr>
          <w:bCs/>
          <w:sz w:val="24"/>
          <w:szCs w:val="28"/>
        </w:rPr>
        <w:t>100µs</w:t>
      </w:r>
      <w:r>
        <w:rPr>
          <w:rFonts w:hint="eastAsia"/>
          <w:bCs/>
          <w:sz w:val="24"/>
          <w:szCs w:val="28"/>
        </w:rPr>
        <w:t>，将缓冲区的数据传送到用户区的时间是</w:t>
      </w:r>
      <w:r>
        <w:rPr>
          <w:bCs/>
          <w:sz w:val="24"/>
          <w:szCs w:val="28"/>
        </w:rPr>
        <w:t>50µs</w:t>
      </w:r>
      <w:r>
        <w:rPr>
          <w:rFonts w:hint="eastAsia"/>
          <w:bCs/>
          <w:sz w:val="24"/>
          <w:szCs w:val="28"/>
        </w:rPr>
        <w:t>，</w:t>
      </w:r>
      <w:r>
        <w:rPr>
          <w:bCs/>
          <w:sz w:val="24"/>
          <w:szCs w:val="28"/>
        </w:rPr>
        <w:t>CPU</w:t>
      </w:r>
      <w:r>
        <w:rPr>
          <w:rFonts w:hint="eastAsia"/>
          <w:bCs/>
          <w:sz w:val="24"/>
          <w:szCs w:val="28"/>
        </w:rPr>
        <w:t>对一块数据进行分析的时间为</w:t>
      </w:r>
      <w:r>
        <w:rPr>
          <w:bCs/>
          <w:sz w:val="24"/>
          <w:szCs w:val="28"/>
        </w:rPr>
        <w:t>50µs</w:t>
      </w:r>
      <w:r>
        <w:rPr>
          <w:rFonts w:hint="eastAsia"/>
          <w:bCs/>
          <w:sz w:val="24"/>
          <w:szCs w:val="28"/>
        </w:rPr>
        <w:t>。在单缓冲区和双缓冲区结构下，读入并分析该文件的时间分别是</w:t>
      </w:r>
      <w:r>
        <w:rPr>
          <w:bCs/>
          <w:sz w:val="24"/>
          <w:szCs w:val="28"/>
          <w:u w:val="single"/>
        </w:rPr>
        <w:t xml:space="preserve">  </w:t>
      </w:r>
      <w:r>
        <w:rPr>
          <w:rFonts w:hint="eastAsia"/>
          <w:bCs/>
          <w:sz w:val="24"/>
          <w:szCs w:val="28"/>
          <w:u w:val="single"/>
          <w:lang w:val="en-US" w:eastAsia="zh-CN"/>
        </w:rPr>
        <w:t xml:space="preserve"> </w:t>
      </w:r>
      <w:r>
        <w:rPr>
          <w:bCs/>
          <w:sz w:val="24"/>
          <w:szCs w:val="28"/>
          <w:u w:val="single"/>
        </w:rPr>
        <w:t xml:space="preserve"> </w:t>
      </w:r>
      <w:r>
        <w:rPr>
          <w:rFonts w:hint="eastAsia"/>
          <w:bCs/>
          <w:sz w:val="24"/>
          <w:szCs w:val="28"/>
          <w:u w:val="single"/>
          <w:lang w:val="en-US" w:eastAsia="zh-CN"/>
        </w:rPr>
        <w:t>B</w:t>
      </w:r>
      <w:r>
        <w:rPr>
          <w:bCs/>
          <w:sz w:val="24"/>
          <w:szCs w:val="28"/>
          <w:u w:val="single"/>
        </w:rPr>
        <w:t xml:space="preserve">    </w:t>
      </w:r>
      <w:r>
        <w:rPr>
          <w:rFonts w:hint="eastAsia"/>
          <w:bCs/>
          <w:sz w:val="24"/>
          <w:szCs w:val="28"/>
        </w:rPr>
        <w:t>。</w:t>
      </w:r>
      <w:r>
        <w:rPr>
          <w:bCs/>
          <w:sz w:val="24"/>
          <w:szCs w:val="28"/>
        </w:rPr>
        <w:t xml:space="preserve"> </w:t>
      </w:r>
    </w:p>
    <w:p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A</w:t>
      </w:r>
      <w:r>
        <w:rPr>
          <w:rFonts w:hint="eastAsia"/>
          <w:bCs/>
          <w:sz w:val="24"/>
          <w:szCs w:val="28"/>
        </w:rPr>
        <w:t>．</w:t>
      </w:r>
      <w:r>
        <w:rPr>
          <w:bCs/>
          <w:sz w:val="24"/>
          <w:szCs w:val="28"/>
        </w:rPr>
        <w:t>1500µs</w:t>
      </w:r>
      <w:r>
        <w:rPr>
          <w:rFonts w:hint="eastAsia"/>
          <w:bCs/>
          <w:sz w:val="24"/>
          <w:szCs w:val="28"/>
        </w:rPr>
        <w:t>、</w:t>
      </w:r>
      <w:r>
        <w:rPr>
          <w:bCs/>
          <w:sz w:val="24"/>
          <w:szCs w:val="28"/>
        </w:rPr>
        <w:t>1000µs</w:t>
      </w:r>
      <w:r>
        <w:rPr>
          <w:bCs/>
          <w:sz w:val="24"/>
          <w:szCs w:val="28"/>
        </w:rPr>
        <w:tab/>
      </w:r>
      <w:r>
        <w:rPr>
          <w:bCs/>
          <w:sz w:val="24"/>
          <w:szCs w:val="28"/>
        </w:rPr>
        <w:tab/>
      </w:r>
      <w:r>
        <w:rPr>
          <w:bCs/>
          <w:sz w:val="24"/>
          <w:szCs w:val="28"/>
        </w:rPr>
        <w:t>B</w:t>
      </w:r>
      <w:r>
        <w:rPr>
          <w:rFonts w:hint="eastAsia"/>
          <w:bCs/>
          <w:sz w:val="24"/>
          <w:szCs w:val="28"/>
        </w:rPr>
        <w:t>．</w:t>
      </w:r>
      <w:r>
        <w:rPr>
          <w:bCs/>
          <w:sz w:val="24"/>
          <w:szCs w:val="28"/>
        </w:rPr>
        <w:t>1550µs</w:t>
      </w:r>
      <w:r>
        <w:rPr>
          <w:rFonts w:hint="eastAsia"/>
          <w:bCs/>
          <w:sz w:val="24"/>
          <w:szCs w:val="28"/>
        </w:rPr>
        <w:t>、</w:t>
      </w:r>
      <w:r>
        <w:rPr>
          <w:bCs/>
          <w:sz w:val="24"/>
          <w:szCs w:val="28"/>
        </w:rPr>
        <w:t>1100µs</w:t>
      </w:r>
    </w:p>
    <w:p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C</w:t>
      </w:r>
      <w:r>
        <w:rPr>
          <w:rFonts w:hint="eastAsia"/>
          <w:bCs/>
          <w:sz w:val="24"/>
          <w:szCs w:val="28"/>
        </w:rPr>
        <w:t>．</w:t>
      </w:r>
      <w:r>
        <w:rPr>
          <w:bCs/>
          <w:sz w:val="24"/>
          <w:szCs w:val="28"/>
        </w:rPr>
        <w:t>1550µs</w:t>
      </w:r>
      <w:r>
        <w:rPr>
          <w:rFonts w:hint="eastAsia"/>
          <w:bCs/>
          <w:sz w:val="24"/>
          <w:szCs w:val="28"/>
        </w:rPr>
        <w:t>、</w:t>
      </w:r>
      <w:r>
        <w:rPr>
          <w:bCs/>
          <w:sz w:val="24"/>
          <w:szCs w:val="28"/>
        </w:rPr>
        <w:t>1550µs</w:t>
      </w:r>
      <w:r>
        <w:rPr>
          <w:bCs/>
          <w:sz w:val="24"/>
          <w:szCs w:val="28"/>
        </w:rPr>
        <w:tab/>
      </w:r>
      <w:r>
        <w:rPr>
          <w:bCs/>
          <w:sz w:val="24"/>
          <w:szCs w:val="28"/>
        </w:rPr>
        <w:tab/>
      </w:r>
      <w:r>
        <w:rPr>
          <w:bCs/>
          <w:sz w:val="24"/>
          <w:szCs w:val="28"/>
        </w:rPr>
        <w:t>D</w:t>
      </w:r>
      <w:r>
        <w:rPr>
          <w:rFonts w:hint="eastAsia"/>
          <w:bCs/>
          <w:sz w:val="24"/>
          <w:szCs w:val="28"/>
        </w:rPr>
        <w:t>．</w:t>
      </w:r>
      <w:r>
        <w:rPr>
          <w:bCs/>
          <w:sz w:val="24"/>
          <w:szCs w:val="28"/>
        </w:rPr>
        <w:t>2000µs</w:t>
      </w:r>
      <w:r>
        <w:rPr>
          <w:rFonts w:hint="eastAsia"/>
          <w:bCs/>
          <w:sz w:val="24"/>
          <w:szCs w:val="28"/>
        </w:rPr>
        <w:t>、</w:t>
      </w:r>
      <w:r>
        <w:rPr>
          <w:bCs/>
          <w:sz w:val="24"/>
          <w:szCs w:val="28"/>
        </w:rPr>
        <w:t>2000µs</w:t>
      </w:r>
    </w:p>
    <w:p>
      <w:pPr>
        <w:rPr>
          <w:rFonts w:hint="default" w:eastAsiaTheme="minorEastAsia"/>
          <w:bCs/>
          <w:sz w:val="24"/>
          <w:szCs w:val="28"/>
          <w:lang w:val="en-US" w:eastAsia="zh-CN"/>
        </w:rPr>
      </w:pPr>
      <w:r>
        <w:rPr>
          <w:rFonts w:hint="eastAsia"/>
          <w:bCs/>
          <w:sz w:val="24"/>
          <w:szCs w:val="28"/>
          <w:lang w:val="en-US" w:eastAsia="zh-CN"/>
        </w:rPr>
        <w:t>3、</w:t>
      </w:r>
      <w:r>
        <w:rPr>
          <w:rFonts w:hint="eastAsia"/>
          <w:bCs/>
          <w:sz w:val="24"/>
          <w:szCs w:val="28"/>
          <w:u w:val="none"/>
          <w:lang w:val="en-US" w:eastAsia="zh-CN"/>
        </w:rPr>
        <w:t>常见的I/O控制方式有（</w:t>
      </w:r>
      <w:r>
        <w:rPr>
          <w:rFonts w:hint="eastAsia"/>
          <w:bCs/>
          <w:color w:val="0000FF"/>
          <w:sz w:val="24"/>
          <w:szCs w:val="28"/>
          <w:u w:val="none"/>
          <w:lang w:val="en-US" w:eastAsia="zh-CN"/>
        </w:rPr>
        <w:t xml:space="preserve"> </w:t>
      </w:r>
      <w:r>
        <w:rPr>
          <w:rFonts w:hint="eastAsia"/>
          <w:bCs/>
          <w:color w:val="auto"/>
          <w:sz w:val="24"/>
          <w:szCs w:val="28"/>
          <w:u w:val="none"/>
          <w:lang w:val="en-US" w:eastAsia="zh-CN"/>
        </w:rPr>
        <w:t xml:space="preserve"> 直接控制方式 </w:t>
      </w:r>
      <w:r>
        <w:rPr>
          <w:rFonts w:hint="eastAsia"/>
          <w:bCs/>
          <w:sz w:val="24"/>
          <w:szCs w:val="28"/>
          <w:u w:val="none"/>
          <w:lang w:val="en-US" w:eastAsia="zh-CN"/>
        </w:rPr>
        <w:t xml:space="preserve"> ）、（</w:t>
      </w:r>
      <w:r>
        <w:rPr>
          <w:rFonts w:hint="eastAsia"/>
          <w:bCs/>
          <w:color w:val="0000FF"/>
          <w:sz w:val="24"/>
          <w:szCs w:val="28"/>
          <w:u w:val="none"/>
          <w:lang w:val="en-US" w:eastAsia="zh-CN"/>
        </w:rPr>
        <w:t xml:space="preserve">   </w:t>
      </w:r>
      <w:r>
        <w:rPr>
          <w:rFonts w:hint="eastAsia"/>
          <w:bCs/>
          <w:sz w:val="24"/>
          <w:szCs w:val="28"/>
          <w:u w:val="none"/>
          <w:lang w:val="en-US" w:eastAsia="zh-CN"/>
        </w:rPr>
        <w:t xml:space="preserve"> 中断控制方式）、（DMA控制方式</w:t>
      </w:r>
      <w:r>
        <w:rPr>
          <w:rFonts w:hint="eastAsia"/>
          <w:bCs/>
          <w:color w:val="0000FF"/>
          <w:sz w:val="24"/>
          <w:szCs w:val="28"/>
          <w:u w:val="none"/>
          <w:lang w:val="en-US" w:eastAsia="zh-CN"/>
        </w:rPr>
        <w:t xml:space="preserve">   </w:t>
      </w:r>
      <w:r>
        <w:rPr>
          <w:rFonts w:hint="eastAsia"/>
          <w:bCs/>
          <w:sz w:val="24"/>
          <w:szCs w:val="28"/>
          <w:u w:val="none"/>
          <w:lang w:val="en-US" w:eastAsia="zh-CN"/>
        </w:rPr>
        <w:t xml:space="preserve"> ）、（</w:t>
      </w:r>
      <w:r>
        <w:rPr>
          <w:rFonts w:hint="eastAsia"/>
          <w:bCs/>
          <w:color w:val="0000FF"/>
          <w:sz w:val="24"/>
          <w:szCs w:val="28"/>
          <w:u w:val="none"/>
          <w:lang w:val="en-US" w:eastAsia="zh-CN"/>
        </w:rPr>
        <w:t xml:space="preserve"> </w:t>
      </w:r>
      <w:r>
        <w:rPr>
          <w:rFonts w:hint="eastAsia"/>
          <w:bCs/>
          <w:color w:val="auto"/>
          <w:sz w:val="24"/>
          <w:szCs w:val="28"/>
          <w:u w:val="none"/>
          <w:lang w:val="en-US" w:eastAsia="zh-CN"/>
        </w:rPr>
        <w:t>通道控制方式</w:t>
      </w:r>
      <w:r>
        <w:rPr>
          <w:rFonts w:hint="eastAsia"/>
          <w:bCs/>
          <w:color w:val="0000FF"/>
          <w:sz w:val="24"/>
          <w:szCs w:val="28"/>
          <w:u w:val="none"/>
          <w:lang w:val="en-US" w:eastAsia="zh-CN"/>
        </w:rPr>
        <w:t xml:space="preserve">  </w:t>
      </w:r>
      <w:r>
        <w:rPr>
          <w:rFonts w:hint="eastAsia"/>
          <w:bCs/>
          <w:sz w:val="24"/>
          <w:szCs w:val="28"/>
          <w:u w:val="none"/>
          <w:lang w:val="en-US" w:eastAsia="zh-CN"/>
        </w:rPr>
        <w:t xml:space="preserve"> ）。 </w:t>
      </w:r>
    </w:p>
    <w:p>
      <w:pPr>
        <w:rPr>
          <w:bCs/>
          <w:sz w:val="24"/>
          <w:szCs w:val="28"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  <w:sz w:val="28"/>
        </w:rPr>
        <w:t>二、回答题</w:t>
      </w:r>
    </w:p>
    <w:p>
      <w:pPr>
        <w:rPr>
          <w:rFonts w:hint="eastAsia"/>
          <w:bCs/>
          <w:sz w:val="24"/>
          <w:szCs w:val="28"/>
          <w:lang w:val="en-US" w:eastAsia="zh-CN"/>
        </w:rPr>
      </w:pPr>
      <w:r>
        <w:rPr>
          <w:rFonts w:hint="eastAsia"/>
          <w:bCs/>
          <w:sz w:val="24"/>
          <w:szCs w:val="28"/>
        </w:rPr>
        <w:t>1、为什么要引入缓冲技术？</w:t>
      </w:r>
      <w:r>
        <w:rPr>
          <w:rFonts w:hint="eastAsia"/>
          <w:bCs/>
          <w:sz w:val="24"/>
          <w:szCs w:val="28"/>
          <w:lang w:val="en-US" w:eastAsia="zh-CN"/>
        </w:rPr>
        <w:t>常见的有哪几种缓冲区模型？</w:t>
      </w:r>
    </w:p>
    <w:p>
      <w:pPr>
        <w:rPr>
          <w:rFonts w:hint="eastAsia"/>
          <w:bCs/>
          <w:sz w:val="24"/>
          <w:szCs w:val="28"/>
          <w:lang w:val="en-US" w:eastAsia="zh-CN"/>
        </w:rPr>
      </w:pPr>
      <w:r>
        <w:rPr>
          <w:rFonts w:hint="eastAsia"/>
          <w:bCs/>
          <w:sz w:val="24"/>
          <w:szCs w:val="28"/>
          <w:lang w:val="en-US" w:eastAsia="zh-CN"/>
        </w:rPr>
        <w:t>为了缓和cpu和i/o设备速度的不匹配的问题</w:t>
      </w:r>
    </w:p>
    <w:p>
      <w:pPr>
        <w:rPr>
          <w:rFonts w:hint="default"/>
          <w:bCs/>
          <w:sz w:val="24"/>
          <w:szCs w:val="28"/>
          <w:lang w:val="en-US" w:eastAsia="zh-CN"/>
        </w:rPr>
      </w:pPr>
      <w:r>
        <w:rPr>
          <w:rFonts w:hint="eastAsia"/>
          <w:bCs/>
          <w:sz w:val="24"/>
          <w:szCs w:val="28"/>
          <w:lang w:val="en-US" w:eastAsia="zh-CN"/>
        </w:rPr>
        <w:t>有单缓冲，双缓冲，多缓冲区，缓冲池</w:t>
      </w:r>
    </w:p>
    <w:p>
      <w:pPr>
        <w:numPr>
          <w:ilvl w:val="0"/>
          <w:numId w:val="1"/>
        </w:numPr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为什么要引入设备独立性？如何实现设备独立性？</w:t>
      </w:r>
    </w:p>
    <w:p>
      <w:pPr>
        <w:numPr>
          <w:numId w:val="0"/>
        </w:numPr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  <w:lang w:val="en-US" w:eastAsia="zh-CN"/>
        </w:rPr>
        <w:t>①设备独立性又称为设备无关性。它指的是应用程序在使用设备进行 I/O时,使用的是逻辑设备,而系统在实际执行时使用的是物理设备, 由操作系统负责逻辑设备与物理设备的映射。引入设备独立性可以使设备的分配具有极大的灵活性,并易于实现 I/O重定向。</w:t>
      </w:r>
    </w:p>
    <w:p>
      <w:pPr>
        <w:numPr>
          <w:numId w:val="0"/>
        </w:numPr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  <w:lang w:val="en-US" w:eastAsia="zh-CN"/>
        </w:rPr>
        <w:t>②系统为每个进程设置一张“逻辑设备表” (LUT)。当某进程用逻辑名来请求设备时,系统查阅“系统设备表” SDT,为它分配相应的可用物理设备。系统将这种用户逻辑设备与 系统物理设备的映射,建立在该用户的 LUT中,并将该物理设备的驱动程序入口地址填入LUT中。以后,该进程利用逻辑设备名请求 I/O操作时,系统通过查找 LUT即可找到物理设备及其驱动程序。</w:t>
      </w:r>
    </w:p>
    <w:p>
      <w:pPr>
        <w:numPr>
          <w:numId w:val="0"/>
        </w:numPr>
        <w:rPr>
          <w:rFonts w:hint="eastAsia"/>
          <w:bCs/>
          <w:sz w:val="24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Cs/>
          <w:sz w:val="24"/>
          <w:szCs w:val="28"/>
          <w:lang w:eastAsia="zh-CN"/>
        </w:rPr>
      </w:pPr>
      <w:r>
        <w:rPr>
          <w:rFonts w:hint="eastAsia"/>
          <w:bCs/>
          <w:sz w:val="24"/>
          <w:szCs w:val="28"/>
        </w:rPr>
        <w:t>试说明Spooling系统的组成</w:t>
      </w:r>
      <w:r>
        <w:rPr>
          <w:rFonts w:hint="eastAsia"/>
          <w:bCs/>
          <w:sz w:val="24"/>
          <w:szCs w:val="28"/>
          <w:lang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bCs/>
          <w:sz w:val="24"/>
          <w:szCs w:val="28"/>
          <w:lang w:eastAsia="zh-CN"/>
        </w:rPr>
      </w:pPr>
      <w:r>
        <w:rPr>
          <w:rFonts w:hint="eastAsia"/>
          <w:bCs/>
          <w:sz w:val="24"/>
          <w:szCs w:val="28"/>
          <w:lang w:eastAsia="zh-CN"/>
        </w:rPr>
        <w:t>①输入井和输出井,是磁盘上开辟的两大存储空间,用于收容I/O设备输入的数据和用户程序的输出数据</w:t>
      </w:r>
    </w:p>
    <w:p>
      <w:pPr>
        <w:numPr>
          <w:numId w:val="0"/>
        </w:numPr>
        <w:ind w:leftChars="0"/>
        <w:rPr>
          <w:rFonts w:hint="eastAsia"/>
          <w:bCs/>
          <w:sz w:val="24"/>
          <w:szCs w:val="28"/>
          <w:lang w:eastAsia="zh-CN"/>
        </w:rPr>
      </w:pPr>
      <w:r>
        <w:rPr>
          <w:rFonts w:hint="eastAsia"/>
          <w:bCs/>
          <w:sz w:val="24"/>
          <w:szCs w:val="28"/>
          <w:lang w:eastAsia="zh-CN"/>
        </w:rPr>
        <w:t>②输入缓冲区和输出缓冲区,在内存中开辟,分别用于暂存由输入设备和输出井送来的数据</w:t>
      </w:r>
    </w:p>
    <w:p>
      <w:pPr>
        <w:numPr>
          <w:numId w:val="0"/>
        </w:numPr>
        <w:ind w:leftChars="0"/>
        <w:rPr>
          <w:rFonts w:hint="eastAsia"/>
          <w:bCs/>
          <w:sz w:val="24"/>
          <w:szCs w:val="28"/>
          <w:lang w:eastAsia="zh-CN"/>
        </w:rPr>
      </w:pPr>
      <w:r>
        <w:rPr>
          <w:rFonts w:hint="eastAsia"/>
          <w:bCs/>
          <w:sz w:val="24"/>
          <w:szCs w:val="28"/>
          <w:lang w:eastAsia="zh-CN"/>
        </w:rPr>
        <w:t>③输入进程和输出进程,分别模拟脱机输入/输出时的外围控制机,用于控制I/O过程</w:t>
      </w:r>
    </w:p>
    <w:p>
      <w:pPr>
        <w:numPr>
          <w:numId w:val="0"/>
        </w:numPr>
        <w:ind w:leftChars="0"/>
        <w:rPr>
          <w:rFonts w:hint="eastAsia"/>
          <w:bCs/>
          <w:sz w:val="24"/>
          <w:szCs w:val="28"/>
          <w:lang w:eastAsia="zh-CN"/>
        </w:rPr>
      </w:pPr>
      <w:r>
        <w:rPr>
          <w:rFonts w:hint="eastAsia"/>
          <w:bCs/>
          <w:sz w:val="24"/>
          <w:szCs w:val="28"/>
          <w:lang w:eastAsia="zh-CN"/>
        </w:rPr>
        <w:t xml:space="preserve">④I/O请求队列,由系统为各个I/O请求建立的队列。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设备驱动程序通常完成哪些工作？</w:t>
      </w:r>
    </w:p>
    <w:p>
      <w:pPr>
        <w:numPr>
          <w:ilvl w:val="0"/>
          <w:numId w:val="2"/>
        </w:numPr>
        <w:ind w:leftChars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将抽象要求转换为具体要求;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检查 I/O 请求的合法性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读出和检查设备的状 态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传送必要的参数;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设置工作方式</w:t>
      </w:r>
    </w:p>
    <w:p>
      <w:pPr>
        <w:numPr>
          <w:numId w:val="0"/>
        </w:numPr>
        <w:ind w:leftChars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(6)启动 I/O 设备。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简述I/O的层次结构模型。</w:t>
      </w:r>
    </w:p>
    <w:p>
      <w:pPr>
        <w:numPr>
          <w:numId w:val="0"/>
        </w:numPr>
        <w:ind w:leftChars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  <w:lang w:eastAsia="zh-CN"/>
        </w:rPr>
        <w:t>（</w:t>
      </w:r>
      <w:r>
        <w:rPr>
          <w:rFonts w:hint="eastAsia"/>
          <w:bCs/>
          <w:sz w:val="24"/>
          <w:szCs w:val="28"/>
          <w:lang w:val="en-US" w:eastAsia="zh-CN"/>
        </w:rPr>
        <w:t>1）</w:t>
      </w:r>
      <w:r>
        <w:rPr>
          <w:rFonts w:hint="eastAsia"/>
          <w:bCs/>
          <w:sz w:val="24"/>
          <w:szCs w:val="28"/>
        </w:rPr>
        <w:t>用户层I/O软件，实现用户交互的接口，用户可直接调用该层所提供的、与I/O操作有关的库函数对设备进行操作。</w:t>
      </w:r>
    </w:p>
    <w:p>
      <w:pPr>
        <w:numPr>
          <w:numId w:val="0"/>
        </w:numPr>
        <w:ind w:leftChars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  <w:lang w:eastAsia="zh-CN"/>
        </w:rPr>
        <w:t>（</w:t>
      </w:r>
      <w:r>
        <w:rPr>
          <w:rFonts w:hint="eastAsia"/>
          <w:bCs/>
          <w:sz w:val="24"/>
          <w:szCs w:val="28"/>
          <w:lang w:val="en-US" w:eastAsia="zh-CN"/>
        </w:rPr>
        <w:t>2）</w:t>
      </w:r>
      <w:r>
        <w:rPr>
          <w:rFonts w:hint="eastAsia"/>
          <w:bCs/>
          <w:sz w:val="24"/>
          <w:szCs w:val="28"/>
        </w:rPr>
        <w:t>设备独立性软件，用于实现用户程序与设备驱动器的统一接口、设备命名、设备的保护以及设备的分配与释放等</w:t>
      </w:r>
    </w:p>
    <w:p>
      <w:pPr>
        <w:numPr>
          <w:numId w:val="0"/>
        </w:numPr>
        <w:ind w:leftChars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  <w:lang w:eastAsia="zh-CN"/>
        </w:rPr>
        <w:t>（</w:t>
      </w:r>
      <w:r>
        <w:rPr>
          <w:rFonts w:hint="eastAsia"/>
          <w:bCs/>
          <w:sz w:val="24"/>
          <w:szCs w:val="28"/>
          <w:lang w:val="en-US" w:eastAsia="zh-CN"/>
        </w:rPr>
        <w:t>3）</w:t>
      </w:r>
      <w:r>
        <w:rPr>
          <w:rFonts w:hint="eastAsia"/>
          <w:bCs/>
          <w:sz w:val="24"/>
          <w:szCs w:val="28"/>
        </w:rPr>
        <w:t>设备驱动程序，与硬件直接相关，用于具体实现系统对设备发出的操作指令，驱动I/O设备工作的驱动程序</w:t>
      </w:r>
    </w:p>
    <w:p>
      <w:pPr>
        <w:numPr>
          <w:numId w:val="0"/>
        </w:numPr>
        <w:ind w:leftChars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  <w:lang w:eastAsia="zh-CN"/>
        </w:rPr>
        <w:t>（</w:t>
      </w:r>
      <w:r>
        <w:rPr>
          <w:rFonts w:hint="eastAsia"/>
          <w:bCs/>
          <w:sz w:val="24"/>
          <w:szCs w:val="28"/>
          <w:lang w:val="en-US" w:eastAsia="zh-CN"/>
        </w:rPr>
        <w:t>4）</w:t>
      </w:r>
      <w:r>
        <w:rPr>
          <w:rFonts w:hint="eastAsia"/>
          <w:bCs/>
          <w:sz w:val="24"/>
          <w:szCs w:val="28"/>
        </w:rPr>
        <w:t>中断处理程序，用于保护被中断进程的CPU环境，转入相应的中断处理程序进行处理，处理完毕再恢复被中断进程的现场后，返回被中断的进程。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Cs/>
          <w:sz w:val="24"/>
          <w:szCs w:val="28"/>
        </w:rPr>
      </w:pPr>
      <w:r>
        <w:rPr>
          <w:rFonts w:hint="default"/>
          <w:bCs/>
          <w:sz w:val="24"/>
          <w:szCs w:val="28"/>
        </w:rPr>
        <w:t> </w:t>
      </w:r>
      <w:r>
        <w:rPr>
          <w:rFonts w:hint="default" w:ascii="Times New Roman" w:hAnsi="Times New Roman" w:cs="Times New Roman"/>
          <w:bCs/>
          <w:sz w:val="24"/>
          <w:szCs w:val="28"/>
        </w:rPr>
        <w:t>设磁盘系统调度中，磁盘请求的柱面以95，185，35，120，10，122，64，68的顺序到达磁盘驱动器，寻道时每个柱面移动需要6ms，在开始寻道前，磁头刚从60移动到67。若采用以下调度策略</w:t>
      </w:r>
      <w:r>
        <w:rPr>
          <w:rFonts w:hint="default" w:ascii="Times New Roman" w:hAnsi="Times New Roman" w:cs="Times New Roman"/>
          <w:bCs/>
          <w:sz w:val="24"/>
          <w:szCs w:val="28"/>
          <w:lang w:eastAsia="zh-CN"/>
        </w:rPr>
        <w:t>：</w:t>
      </w:r>
      <w:r>
        <w:rPr>
          <w:rFonts w:hint="default" w:ascii="Times New Roman" w:hAnsi="Times New Roman" w:cs="Times New Roman"/>
          <w:bCs/>
          <w:sz w:val="24"/>
          <w:szCs w:val="28"/>
        </w:rPr>
        <w:t>(1)FCFS</w:t>
      </w:r>
      <w:r>
        <w:rPr>
          <w:rFonts w:hint="default" w:ascii="Times New Roman" w:hAnsi="Times New Roman" w:cs="Times New Roman"/>
          <w:bCs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sz w:val="24"/>
          <w:szCs w:val="28"/>
        </w:rPr>
        <w:t>(2)SSTF</w:t>
      </w:r>
      <w:r>
        <w:rPr>
          <w:rFonts w:hint="default" w:ascii="Times New Roman" w:hAnsi="Times New Roman" w:cs="Times New Roman"/>
          <w:bCs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sz w:val="24"/>
          <w:szCs w:val="28"/>
        </w:rPr>
        <w:t>(3)SCAN</w:t>
      </w:r>
      <w:r>
        <w:rPr>
          <w:rFonts w:hint="default" w:ascii="Times New Roman" w:hAnsi="Times New Roman" w:cs="Times New Roman"/>
          <w:bCs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sz w:val="24"/>
          <w:szCs w:val="28"/>
        </w:rPr>
        <w:t>(4)C-SCAN</w:t>
      </w:r>
      <w:r>
        <w:rPr>
          <w:rFonts w:hint="default" w:ascii="Times New Roman" w:hAnsi="Times New Roman" w:cs="Times New Roman"/>
          <w:bCs/>
          <w:sz w:val="24"/>
          <w:szCs w:val="28"/>
          <w:lang w:eastAsia="zh-CN"/>
        </w:rPr>
        <w:t>，</w:t>
      </w:r>
      <w:r>
        <w:rPr>
          <w:rFonts w:hint="default" w:ascii="Times New Roman" w:hAnsi="Times New Roman" w:cs="Times New Roman"/>
          <w:bCs/>
          <w:sz w:val="24"/>
          <w:szCs w:val="28"/>
          <w:lang w:val="en-US" w:eastAsia="zh-CN"/>
        </w:rPr>
        <w:t>分别</w:t>
      </w:r>
      <w:r>
        <w:rPr>
          <w:rFonts w:hint="default" w:ascii="Times New Roman" w:hAnsi="Times New Roman" w:cs="Times New Roman"/>
          <w:bCs/>
          <w:sz w:val="24"/>
          <w:szCs w:val="28"/>
        </w:rPr>
        <w:t>计算寻道时间。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Cs/>
          <w:sz w:val="24"/>
          <w:szCs w:val="28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9750" cy="2279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3913" t="18844" r="5837" b="13100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Cs/>
        </w:rPr>
      </w:pPr>
    </w:p>
    <w:p>
      <w:pPr>
        <w:rPr>
          <w:bCs/>
        </w:rPr>
      </w:pPr>
    </w:p>
    <w:p>
      <w:pPr>
        <w:rPr>
          <w:bCs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5C755"/>
    <w:multiLevelType w:val="singleLevel"/>
    <w:tmpl w:val="A9F5C75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28D624F"/>
    <w:multiLevelType w:val="singleLevel"/>
    <w:tmpl w:val="128D624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E1E8D58"/>
    <w:multiLevelType w:val="singleLevel"/>
    <w:tmpl w:val="6E1E8D5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MzRhMGIyZjMxODYzZjkyNDAxOWZjN2M0MzUxMTI0MmUifQ=="/>
  </w:docVars>
  <w:rsids>
    <w:rsidRoot w:val="004D4333"/>
    <w:rsid w:val="00107D2C"/>
    <w:rsid w:val="001420DB"/>
    <w:rsid w:val="001D67BB"/>
    <w:rsid w:val="001F2933"/>
    <w:rsid w:val="00237188"/>
    <w:rsid w:val="002552DF"/>
    <w:rsid w:val="0026249D"/>
    <w:rsid w:val="00264F7D"/>
    <w:rsid w:val="002943BC"/>
    <w:rsid w:val="00303EE3"/>
    <w:rsid w:val="003208F9"/>
    <w:rsid w:val="003210A5"/>
    <w:rsid w:val="00404075"/>
    <w:rsid w:val="004D4333"/>
    <w:rsid w:val="005A2446"/>
    <w:rsid w:val="006101FA"/>
    <w:rsid w:val="006461F2"/>
    <w:rsid w:val="00745602"/>
    <w:rsid w:val="0076316B"/>
    <w:rsid w:val="00983C25"/>
    <w:rsid w:val="00A43329"/>
    <w:rsid w:val="00AC221B"/>
    <w:rsid w:val="00AE68A0"/>
    <w:rsid w:val="00B02CE5"/>
    <w:rsid w:val="00B0652B"/>
    <w:rsid w:val="00BE689F"/>
    <w:rsid w:val="00BF7526"/>
    <w:rsid w:val="00C05AC5"/>
    <w:rsid w:val="00C47EA3"/>
    <w:rsid w:val="00C73A90"/>
    <w:rsid w:val="00C80CD3"/>
    <w:rsid w:val="00D43614"/>
    <w:rsid w:val="00DC389E"/>
    <w:rsid w:val="00EE3BBF"/>
    <w:rsid w:val="00F45105"/>
    <w:rsid w:val="00F47B8C"/>
    <w:rsid w:val="00F550F2"/>
    <w:rsid w:val="00FD3C43"/>
    <w:rsid w:val="00FF49CE"/>
    <w:rsid w:val="0199215F"/>
    <w:rsid w:val="03A16B21"/>
    <w:rsid w:val="04004263"/>
    <w:rsid w:val="0566465F"/>
    <w:rsid w:val="07F24748"/>
    <w:rsid w:val="083176A4"/>
    <w:rsid w:val="085B15EF"/>
    <w:rsid w:val="08B75456"/>
    <w:rsid w:val="18866D70"/>
    <w:rsid w:val="19F17A68"/>
    <w:rsid w:val="1E4375D0"/>
    <w:rsid w:val="250A358A"/>
    <w:rsid w:val="2C1850A7"/>
    <w:rsid w:val="33270D1F"/>
    <w:rsid w:val="3709491E"/>
    <w:rsid w:val="37FE1460"/>
    <w:rsid w:val="3E5267BD"/>
    <w:rsid w:val="4136077B"/>
    <w:rsid w:val="49D3375A"/>
    <w:rsid w:val="4A532FA3"/>
    <w:rsid w:val="4A7F36AF"/>
    <w:rsid w:val="4D5643A3"/>
    <w:rsid w:val="4DF63F28"/>
    <w:rsid w:val="51FB0F7D"/>
    <w:rsid w:val="523F7A51"/>
    <w:rsid w:val="603A3200"/>
    <w:rsid w:val="653C4C27"/>
    <w:rsid w:val="65CF4F79"/>
    <w:rsid w:val="684F73D9"/>
    <w:rsid w:val="70FD7E6E"/>
    <w:rsid w:val="727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497</Words>
  <Characters>621</Characters>
  <Lines>5</Lines>
  <Paragraphs>1</Paragraphs>
  <TotalTime>54</TotalTime>
  <ScaleCrop>false</ScaleCrop>
  <LinksUpToDate>false</LinksUpToDate>
  <CharactersWithSpaces>664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2016-05-23T13:03:00Z</dcterms:created>
  <dc:creator>shl</dc:creator>
  <cp:lastModifiedBy>甘心</cp:lastModifiedBy>
  <dcterms:modified xsi:type="dcterms:W3CDTF">2024-05-24T07:24:20Z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69936B3CDDDD450396CF180BA5767431_12</vt:lpwstr>
  </property>
</Properties>
</file>