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rPr>
          <w:rFonts w:ascii="宋体" w:hAnsi="宋体" w:eastAsia="宋体"/>
          <w:sz w:val="22"/>
        </w:rPr>
        <w:t>程序文件模板 - 管理评审程序      [公司名称] 安全管理体系程序文件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管理评审程序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文件编号：HSE-PRO-015 | 版本：A/0 | ISO 45001:2018 条款：9.3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为建立并维持系统化的管理评审（Management Review）机制，由最高管理者（总经理/厂长）定期对职业健康安全管理体系的适宜性、充分性和有效性进行评价，确保体系持续适宜、充分、有效，并识别改进机会，特制定本程序。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管理评审是PDCA循环中"A（改进）"的最高层级——最高管理者须亲自参与，不是把任务委派给EHS经理就完了。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2.适用范围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本程序适用于公司最高管理者（总经理/厂长）主持的职业健康安全管理体系评审活动。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4.工作程序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4.1 管理评审的频率与时机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公司须每年至少进行一次管理评审（通常在12月或次年1月，在年度内审和合规性评价完成后）；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以下情况可增加管理评审频次：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公司组织结构发生重大变更；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发生重大伤亡事故或重复发生同类事故；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适用的法律法规发生重大变化；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最高管理者认为有必要时。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4.2 管理评审的输入（ISO 45001 明确要求）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EHS部门须至少提前7天收集以下输入资料，分发给参会人员：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以往管理评审会议决议的落实情况；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职业健康安全方针和目标的达成情况；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危险源辨识、风险评估和风险控制过程的运行情况；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合规性评价结果（是否合规，有哪些不合规项）；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内审结果（内审发现了哪些问题）；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外部相关方的沟通（政府检查意见、客户投诉、社区投诉等）；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事件调查结果（事故、未遂事故的趋势分析）；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纠正措施的落实情况；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改进建议（员工建议、外部顾问建议等）；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资源充分性（现有资源是否足以支持体系有效运行）；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重要提示：ISO 45001特别强调"企业文化对职业健康安全的影响"——管理评审时须评价公司安全文化是否支持体系有效运行。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4.3 管理评审会议的实施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会议由总经理/厂长亲自主持（不能由EHS经理代替——这是审核时的常见不符合项）；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参会人员：总经理/厂长、安全总监、EHS部门全体、各部门负责人、员工代表（若有）；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会议议程：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① EHS部门汇报：体系总体运行情况、目标达成情况、内审和合规性评价结果；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② 各部门负责人汇报：本部门体系运行情况、目标达成情况、存在的问题；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③ 总经理/厂长逐项评价输入资料，识别改进机会；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④ 讨论并确定：体系是否需要调整（适宜性）、资源是否充分（充分性）、目标是否需要更新；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⑤ 形成会议决议（改进决策、资源投入决策、目标调整决策）；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EHS部门指定专人对会议进行记录，形成《管理评审会议纪要》。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4.4 管理评审的输出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管理评审须输出以下决定和措施：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对职业健康安全管理体系持续适宜性、充分性和有效性的评价结论；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改进机遇（体系本身需要改进的地方）；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任何需要修改的职业健康安全目标（基于评价结论）；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任何需要修改的体系要素（基于评价结论）；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资源需求（需要增加的安全投入、人员、设备等）；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EHS部门在会议结束后7天内编制《管理评审报告》，经总经理批准后发放至所有相关部门；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管理评审输出是下一年度安全目标和管理方案制定的重要依据。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4.5 会议决议的跟踪落实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EHS部门负责跟踪管理评审会议决议的落实情况；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对每项决议，明确：责任部门、完成时限、验证标准；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跟踪结果记录在《管理评审决议跟踪表》，并在下次管理评审时汇报落实情况；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"决议通过后就没有下文了"是中资企业的通病——须建立制度确保每项决议有人跟踪、有人验证。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5. 相关文件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HSE-PRO-003 《目标与管理方案控制程序》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HSE-PRO-012 《合规性评价程序》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HSE-PRO-014 《内部审核程序》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HSE-PRO-013 《事件调查与不符合控制程序》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《管理评审输入资料清单》（表格编号：HSE-FM-150）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6.记录表单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【填写说明】本文件为模板，使用时请将所有方括号"[]"内容和"____"下划线处替换为贵公司实际信息。</w:t>
        <w:br/>
        <w:t xml:space="preserve"> 本文件对应 ISO 45001:2018 条款 9.3。最高管理者亲自主持管理评审是ISO 45001的核心要求（条款5.1），审核时必查。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