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9FEA752" w14:textId="7960B40B" w:rsidR="002E679A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38335BB" w14:textId="4D0FD3C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145535" w:history="1">
            <w:r w:rsidRPr="00776937">
              <w:rPr>
                <w:rStyle w:val="Hyperlink"/>
                <w:noProof/>
                <w:lang w:val="fr-CH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EC8C" w14:textId="17E4FC5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6" w:history="1">
            <w:r w:rsidRPr="00776937">
              <w:rPr>
                <w:rStyle w:val="Hyperlink"/>
                <w:noProof/>
                <w:lang w:val="fr-CH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97BE" w14:textId="1452B95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7" w:history="1">
            <w:r w:rsidRPr="00776937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288B" w14:textId="6FABDFE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8" w:history="1">
            <w:r w:rsidRPr="00776937">
              <w:rPr>
                <w:rStyle w:val="Hyperlink"/>
                <w:noProof/>
                <w:lang w:val="fr-CH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Metadata information, 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3223" w14:textId="50BCB98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9" w:history="1">
            <w:r w:rsidRPr="00776937">
              <w:rPr>
                <w:rStyle w:val="Hyperlink"/>
                <w:noProof/>
                <w:lang w:val="fr-CH"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1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Configuration file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55A28" w14:textId="768FCE0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0" w:history="1">
            <w:r w:rsidRPr="00776937">
              <w:rPr>
                <w:rStyle w:val="Hyperlink"/>
                <w:noProof/>
                <w:lang w:val="fr-CH"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2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Profile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8A85" w14:textId="2545AF3D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1" w:history="1">
            <w:r w:rsidRPr="00776937">
              <w:rPr>
                <w:rStyle w:val="Hyperlink"/>
                <w:noProof/>
                <w:lang w:val="fr-CH"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3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FP07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EFED" w14:textId="68ED431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2" w:history="1">
            <w:r w:rsidRPr="00776937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4 – Odas shear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283F" w14:textId="12C300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3" w:history="1">
            <w:r w:rsidRPr="00776937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5 – Salinity &amp; density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7DD" w14:textId="26D0E7B7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4" w:history="1">
            <w:r w:rsidRPr="00776937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6 – Pressure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DFF" w14:textId="632FBDAF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5" w:history="1">
            <w:r w:rsidRPr="00776937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7 – Thorpe displacements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58C4" w14:textId="3C1706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6" w:history="1">
            <w:r w:rsidRPr="00776937">
              <w:rPr>
                <w:rStyle w:val="Hyperlink"/>
                <w:noProof/>
              </w:rPr>
              <w:t>1.11.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8 – Bins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3BD5" w14:textId="17EBB56C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7" w:history="1">
            <w:r w:rsidRPr="00776937">
              <w:rPr>
                <w:rStyle w:val="Hyperlink"/>
                <w:noProof/>
              </w:rPr>
              <w:t>1.12.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9 – Filtering &amp;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320B" w14:textId="3FA7D0B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8" w:history="1">
            <w:r w:rsidRPr="00776937">
              <w:rPr>
                <w:rStyle w:val="Hyperlink"/>
                <w:noProof/>
              </w:rPr>
              <w:t>1.13.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10 – Diffusivity and viscosity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BDC5" w14:textId="2106640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9" w:history="1">
            <w:r w:rsidRPr="00776937">
              <w:rPr>
                <w:rStyle w:val="Hyperlink"/>
                <w:noProof/>
              </w:rPr>
              <w:t>1.14.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11 – Acceleration, vibration and inclination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E604" w14:textId="354E9A4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0" w:history="1">
            <w:r w:rsidRPr="00776937">
              <w:rPr>
                <w:rStyle w:val="Hyperlink"/>
                <w:noProof/>
              </w:rPr>
              <w:t>1.15.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12 – Shear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EAD0" w14:textId="26ADF6C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1" w:history="1">
            <w:r w:rsidRPr="00776937">
              <w:rPr>
                <w:rStyle w:val="Hyperlink"/>
                <w:noProof/>
              </w:rPr>
              <w:t>1.16.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13 – FP07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12B8" w14:textId="4A4A6711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2" w:history="1">
            <w:r w:rsidRPr="00776937">
              <w:rPr>
                <w:rStyle w:val="Hyperlink"/>
                <w:noProof/>
              </w:rPr>
              <w:t>1.17.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14 – Spectral analysis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D891" w14:textId="0D13B0C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3" w:history="1">
            <w:r w:rsidRPr="00776937">
              <w:rPr>
                <w:rStyle w:val="Hyperlink"/>
                <w:noProof/>
              </w:rPr>
              <w:t>1.18.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15 – Eddy diffusivity and Ozmidov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DD3D" w14:textId="06EA0B16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4" w:history="1">
            <w:r w:rsidRPr="00776937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273B" w14:textId="6947802D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5" w:history="1">
            <w:r w:rsidRPr="00776937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D381" w14:textId="403DE0EA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6" w:history="1">
            <w:r w:rsidRPr="00776937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Moored thermistor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0EA3C" w14:textId="51F658E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7" w:history="1">
            <w:r w:rsidRPr="00776937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72BE0383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243065CD" w14:textId="6E1D2FCF" w:rsidR="0029683F" w:rsidRDefault="001954E2" w:rsidP="00DC1A31">
      <w:pPr>
        <w:pStyle w:val="Heading1"/>
        <w:rPr>
          <w:lang w:val="fr-CH"/>
        </w:rPr>
      </w:pPr>
      <w:bookmarkStart w:id="1" w:name="_Toc189145535"/>
      <w:r>
        <w:rPr>
          <w:lang w:val="fr-CH"/>
        </w:rPr>
        <w:lastRenderedPageBreak/>
        <w:t>Microstructure 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1"/>
      <w:bookmarkEnd w:id="0"/>
    </w:p>
    <w:p w14:paraId="76C0E77D" w14:textId="77777777" w:rsidR="00AD490E" w:rsidRDefault="009809B1" w:rsidP="009809B1">
      <w:pPr>
        <w:pStyle w:val="Heading2"/>
        <w:rPr>
          <w:lang w:val="fr-CH"/>
        </w:rPr>
      </w:pPr>
      <w:bookmarkStart w:id="2" w:name="_Toc189145352"/>
      <w:bookmarkStart w:id="3" w:name="_Toc189145536"/>
      <w:r>
        <w:rPr>
          <w:lang w:val="fr-CH"/>
        </w:rPr>
        <w:t>Data</w:t>
      </w:r>
      <w:bookmarkEnd w:id="2"/>
      <w:bookmarkEnd w:id="3"/>
      <w:r>
        <w:rPr>
          <w:lang w:val="fr-CH"/>
        </w:rPr>
        <w:t xml:space="preserve"> </w:t>
      </w:r>
    </w:p>
    <w:p w14:paraId="209C7497" w14:textId="3F50E13F" w:rsidR="00786D84" w:rsidRPr="00C16D0A" w:rsidRDefault="00786D84" w:rsidP="00786D84">
      <w:r w:rsidRPr="00C16D0A">
        <w:t>Data collection (sensors, methods) &amp; format</w:t>
      </w:r>
    </w:p>
    <w:p w14:paraId="296C2E77" w14:textId="6D37B762" w:rsidR="009809B1" w:rsidRPr="00AD490E" w:rsidRDefault="00AD490E" w:rsidP="009809B1">
      <w:pPr>
        <w:pStyle w:val="Heading2"/>
      </w:pPr>
      <w:bookmarkStart w:id="4" w:name="_Toc189145353"/>
      <w:bookmarkStart w:id="5" w:name="_Toc189145537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4"/>
      <w:bookmarkEnd w:id="5"/>
    </w:p>
    <w:p w14:paraId="22CCCFBB" w14:textId="72FF2365" w:rsidR="00906BB2" w:rsidRDefault="000B58CB" w:rsidP="00906BB2">
      <w:pPr>
        <w:pStyle w:val="Heading2"/>
        <w:rPr>
          <w:lang w:val="fr-CH"/>
        </w:rPr>
      </w:pPr>
      <w:bookmarkStart w:id="6" w:name="_Toc189145354"/>
      <w:bookmarkStart w:id="7" w:name="_Toc189145538"/>
      <w:r>
        <w:rPr>
          <w:lang w:val="fr-CH"/>
        </w:rPr>
        <w:t>Metadata information, key parameters</w:t>
      </w:r>
      <w:bookmarkEnd w:id="6"/>
      <w:bookmarkEnd w:id="7"/>
    </w:p>
    <w:p w14:paraId="41BC2D7C" w14:textId="27EA57DA" w:rsidR="00F321C6" w:rsidRPr="00F321C6" w:rsidRDefault="00F321C6" w:rsidP="00F321C6">
      <w:r w:rsidRPr="00F321C6">
        <w:t>Parameters specified in the s</w:t>
      </w:r>
      <w:r>
        <w:t>tructure “param.info” in the function “load_parameters”: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4"/>
        <w:gridCol w:w="788"/>
        <w:gridCol w:w="2057"/>
        <w:gridCol w:w="2252"/>
        <w:gridCol w:w="2191"/>
      </w:tblGrid>
      <w:tr w:rsidR="00211CFE" w14:paraId="332AA4C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03580B6" w14:textId="1E37DBD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Parameter</w:t>
            </w:r>
          </w:p>
        </w:tc>
        <w:tc>
          <w:tcPr>
            <w:tcW w:w="788" w:type="dxa"/>
            <w:vAlign w:val="center"/>
          </w:tcPr>
          <w:p w14:paraId="3F977E04" w14:textId="51794E14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57" w:type="dxa"/>
            <w:vAlign w:val="center"/>
          </w:tcPr>
          <w:p w14:paraId="555A9868" w14:textId="4FEE69A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Type</w:t>
            </w:r>
          </w:p>
        </w:tc>
        <w:tc>
          <w:tcPr>
            <w:tcW w:w="2252" w:type="dxa"/>
            <w:vAlign w:val="center"/>
          </w:tcPr>
          <w:p w14:paraId="03B0A1C2" w14:textId="7153F05A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Meaning</w:t>
            </w:r>
          </w:p>
        </w:tc>
        <w:tc>
          <w:tcPr>
            <w:tcW w:w="2191" w:type="dxa"/>
            <w:vAlign w:val="center"/>
          </w:tcPr>
          <w:p w14:paraId="31CA2643" w14:textId="3CE6B5F8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11CFE" w14:paraId="52217081" w14:textId="77777777" w:rsidTr="00211CFE">
        <w:trPr>
          <w:jc w:val="center"/>
        </w:trPr>
        <w:tc>
          <w:tcPr>
            <w:tcW w:w="1774" w:type="dxa"/>
            <w:vAlign w:val="center"/>
          </w:tcPr>
          <w:p w14:paraId="7635FCBB" w14:textId="13D60A66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system</w:t>
            </w:r>
          </w:p>
        </w:tc>
        <w:tc>
          <w:tcPr>
            <w:tcW w:w="788" w:type="dxa"/>
            <w:vAlign w:val="center"/>
          </w:tcPr>
          <w:p w14:paraId="102D9B21" w14:textId="155999D0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253922C" w14:textId="0633B73A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52" w:type="dxa"/>
            <w:vAlign w:val="center"/>
          </w:tcPr>
          <w:p w14:paraId="40A50AF1" w14:textId="2D36B61B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Name of the lake</w:t>
            </w:r>
          </w:p>
        </w:tc>
        <w:tc>
          <w:tcPr>
            <w:tcW w:w="2191" w:type="dxa"/>
            <w:vAlign w:val="center"/>
          </w:tcPr>
          <w:p w14:paraId="16A1A41B" w14:textId="30F40A3F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‘default’</w:t>
            </w:r>
          </w:p>
        </w:tc>
      </w:tr>
      <w:tr w:rsidR="00211CFE" w14:paraId="2F9E2B69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5AA5D0" w14:textId="357CB577" w:rsidR="00474D9D" w:rsidRPr="005E4347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pmin</w:t>
            </w:r>
          </w:p>
        </w:tc>
        <w:tc>
          <w:tcPr>
            <w:tcW w:w="788" w:type="dxa"/>
            <w:vAlign w:val="center"/>
          </w:tcPr>
          <w:p w14:paraId="539816D8" w14:textId="13CE20F0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57" w:type="dxa"/>
            <w:vAlign w:val="center"/>
          </w:tcPr>
          <w:p w14:paraId="29355F09" w14:textId="3A6A7903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0CB14718" w14:textId="10415EBC" w:rsidR="00474D9D" w:rsidRPr="00A22C26" w:rsidRDefault="00A22C26" w:rsidP="00211CFE">
            <w:pPr>
              <w:jc w:val="center"/>
            </w:pPr>
            <w:r w:rsidRPr="00A22C26">
              <w:t>Mi</w:t>
            </w:r>
            <w:r w:rsidR="00091F1F">
              <w:t>n</w:t>
            </w:r>
            <w:r w:rsidRPr="00A22C26">
              <w:t>imum depth to start t</w:t>
            </w:r>
            <w:r>
              <w:t>he profiles</w:t>
            </w:r>
            <w:r w:rsidR="00091F1F">
              <w:t xml:space="preserve"> in the first profile detection algorithm</w:t>
            </w:r>
          </w:p>
        </w:tc>
        <w:tc>
          <w:tcPr>
            <w:tcW w:w="2191" w:type="dxa"/>
            <w:vAlign w:val="center"/>
          </w:tcPr>
          <w:p w14:paraId="08012968" w14:textId="0EF77474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341653" w14:paraId="10791168" w14:textId="77777777" w:rsidTr="00211CFE">
        <w:trPr>
          <w:jc w:val="center"/>
        </w:trPr>
        <w:tc>
          <w:tcPr>
            <w:tcW w:w="1774" w:type="dxa"/>
            <w:vAlign w:val="center"/>
          </w:tcPr>
          <w:p w14:paraId="61F43090" w14:textId="17B896AA" w:rsidR="00152D85" w:rsidRPr="005E4347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pmax</w:t>
            </w:r>
          </w:p>
        </w:tc>
        <w:tc>
          <w:tcPr>
            <w:tcW w:w="788" w:type="dxa"/>
            <w:vAlign w:val="center"/>
          </w:tcPr>
          <w:p w14:paraId="6FF7E0D9" w14:textId="6DA295F8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57" w:type="dxa"/>
            <w:vAlign w:val="center"/>
          </w:tcPr>
          <w:p w14:paraId="77D9DBCD" w14:textId="154AE0F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1379CB30" w14:textId="5F1F7314" w:rsidR="00152D85" w:rsidRPr="00C12120" w:rsidRDefault="00C12120" w:rsidP="00211CFE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4274A8B5" w14:textId="69E76B0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341653" w14:paraId="542733FB" w14:textId="77777777" w:rsidTr="00211CFE">
        <w:trPr>
          <w:jc w:val="center"/>
        </w:trPr>
        <w:tc>
          <w:tcPr>
            <w:tcW w:w="1774" w:type="dxa"/>
            <w:vAlign w:val="center"/>
          </w:tcPr>
          <w:p w14:paraId="0F9D7A9B" w14:textId="74DD7C7D" w:rsidR="00C12120" w:rsidRPr="005E4347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</w:t>
            </w:r>
          </w:p>
        </w:tc>
        <w:tc>
          <w:tcPr>
            <w:tcW w:w="788" w:type="dxa"/>
            <w:vAlign w:val="center"/>
          </w:tcPr>
          <w:p w14:paraId="27754C26" w14:textId="548EAF1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57" w:type="dxa"/>
            <w:vAlign w:val="center"/>
          </w:tcPr>
          <w:p w14:paraId="7E28A8D3" w14:textId="0F94D2C5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59F71E5A" w14:textId="158DF1AD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overlap</w:t>
            </w:r>
          </w:p>
        </w:tc>
        <w:tc>
          <w:tcPr>
            <w:tcW w:w="2191" w:type="dxa"/>
            <w:vAlign w:val="center"/>
          </w:tcPr>
          <w:p w14:paraId="785446A6" w14:textId="11F87EE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341653" w14:paraId="6AFB6DD8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0210C0" w14:textId="1D922F0D" w:rsidR="00C12120" w:rsidRPr="005E4347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dpD</w:t>
            </w:r>
          </w:p>
        </w:tc>
        <w:tc>
          <w:tcPr>
            <w:tcW w:w="788" w:type="dxa"/>
            <w:vAlign w:val="center"/>
          </w:tcPr>
          <w:p w14:paraId="0D499D86" w14:textId="05292A48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57" w:type="dxa"/>
            <w:vAlign w:val="center"/>
          </w:tcPr>
          <w:p w14:paraId="28899ED4" w14:textId="4D9F8BAB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5C2CD640" w14:textId="36D2F5CA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3F243469" w14:textId="1747AEC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341653" w14:paraId="2A529C76" w14:textId="77777777" w:rsidTr="00211CFE">
        <w:trPr>
          <w:jc w:val="center"/>
        </w:trPr>
        <w:tc>
          <w:tcPr>
            <w:tcW w:w="1774" w:type="dxa"/>
            <w:vAlign w:val="center"/>
          </w:tcPr>
          <w:p w14:paraId="4AB1DF2B" w14:textId="429AB6BE" w:rsidR="00C12120" w:rsidRPr="005E4347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prof_dir</w:t>
            </w:r>
          </w:p>
        </w:tc>
        <w:tc>
          <w:tcPr>
            <w:tcW w:w="788" w:type="dxa"/>
            <w:vAlign w:val="center"/>
          </w:tcPr>
          <w:p w14:paraId="24CB5D73" w14:textId="2D8496DC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EACC1BC" w14:textId="61C8BE5A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2252" w:type="dxa"/>
            <w:vAlign w:val="center"/>
          </w:tcPr>
          <w:p w14:paraId="28CCBCAD" w14:textId="1AE7B2ED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516EFFA7" w14:textId="01DE56EF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‘down’</w:t>
            </w:r>
          </w:p>
        </w:tc>
      </w:tr>
      <w:tr w:rsidR="00341653" w:rsidRPr="006C54F9" w14:paraId="1E29B134" w14:textId="77777777" w:rsidTr="00211CFE">
        <w:trPr>
          <w:jc w:val="center"/>
        </w:trPr>
        <w:tc>
          <w:tcPr>
            <w:tcW w:w="1774" w:type="dxa"/>
            <w:vAlign w:val="center"/>
          </w:tcPr>
          <w:p w14:paraId="05FFD789" w14:textId="10AE48B5" w:rsidR="00C12120" w:rsidRDefault="00C12120" w:rsidP="00211CFE">
            <w:pPr>
              <w:jc w:val="center"/>
              <w:rPr>
                <w:lang w:val="fr-CH"/>
              </w:rPr>
            </w:pPr>
            <w:r w:rsidRPr="005E4347">
              <w:rPr>
                <w:lang w:val="fr-CH"/>
              </w:rPr>
              <w:t>mindur_detect</w:t>
            </w:r>
          </w:p>
        </w:tc>
        <w:tc>
          <w:tcPr>
            <w:tcW w:w="788" w:type="dxa"/>
            <w:vAlign w:val="center"/>
          </w:tcPr>
          <w:p w14:paraId="42FC5E90" w14:textId="1B4E0042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57" w:type="dxa"/>
            <w:vAlign w:val="center"/>
          </w:tcPr>
          <w:p w14:paraId="779C5629" w14:textId="597C7EE9" w:rsidR="00C12120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60100C56" w14:textId="11E270A2" w:rsidR="00C12120" w:rsidRPr="006C54F9" w:rsidRDefault="006C54F9" w:rsidP="00211CFE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66C49234" w14:textId="3FCA1FE6" w:rsidR="00C12120" w:rsidRPr="006C54F9" w:rsidRDefault="006C54F9" w:rsidP="00211CFE">
            <w:pPr>
              <w:jc w:val="center"/>
            </w:pPr>
            <w:r>
              <w:t>30</w:t>
            </w:r>
          </w:p>
        </w:tc>
      </w:tr>
      <w:tr w:rsidR="00341653" w14:paraId="1D44F58C" w14:textId="77777777" w:rsidTr="00211CFE">
        <w:trPr>
          <w:jc w:val="center"/>
        </w:trPr>
        <w:tc>
          <w:tcPr>
            <w:tcW w:w="1774" w:type="dxa"/>
            <w:vAlign w:val="center"/>
          </w:tcPr>
          <w:p w14:paraId="407FE957" w14:textId="729FF863" w:rsidR="006C54F9" w:rsidRPr="003D4DBF" w:rsidRDefault="006C54F9" w:rsidP="00211CFE">
            <w:pPr>
              <w:jc w:val="center"/>
            </w:pPr>
            <w:r w:rsidRPr="00205897">
              <w:t>minvel_detect</w:t>
            </w:r>
          </w:p>
        </w:tc>
        <w:tc>
          <w:tcPr>
            <w:tcW w:w="788" w:type="dxa"/>
            <w:vAlign w:val="center"/>
          </w:tcPr>
          <w:p w14:paraId="06277318" w14:textId="62E7D2CC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m/s</w:t>
            </w:r>
          </w:p>
        </w:tc>
        <w:tc>
          <w:tcPr>
            <w:tcW w:w="2057" w:type="dxa"/>
            <w:vAlign w:val="center"/>
          </w:tcPr>
          <w:p w14:paraId="6FE1AED2" w14:textId="5110C629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4DC6F215" w14:textId="6C83DF31" w:rsidR="006C54F9" w:rsidRPr="006C54F9" w:rsidRDefault="006C54F9" w:rsidP="00211CFE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327713F2" w14:textId="2FA52A89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622396" w14:paraId="19B1CF1A" w14:textId="77777777" w:rsidTr="00211CFE">
        <w:trPr>
          <w:jc w:val="center"/>
        </w:trPr>
        <w:tc>
          <w:tcPr>
            <w:tcW w:w="1774" w:type="dxa"/>
            <w:vAlign w:val="center"/>
          </w:tcPr>
          <w:p w14:paraId="798CAC09" w14:textId="4769FAD4" w:rsidR="006C54F9" w:rsidRPr="003D4DBF" w:rsidRDefault="006C54F9" w:rsidP="00211CFE">
            <w:pPr>
              <w:jc w:val="center"/>
            </w:pPr>
            <w:r w:rsidRPr="00205897">
              <w:t>minKT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24B0CD9B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58CF36D8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72547A96" w14:textId="7BA17D6C" w:rsidR="006C54F9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2DCC825C" w14:textId="6E5DA69A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622396" w14:paraId="57B0E6A8" w14:textId="77777777" w:rsidTr="00211CFE">
        <w:trPr>
          <w:jc w:val="center"/>
        </w:trPr>
        <w:tc>
          <w:tcPr>
            <w:tcW w:w="1774" w:type="dxa"/>
            <w:shd w:val="clear" w:color="auto" w:fill="auto"/>
            <w:vAlign w:val="center"/>
          </w:tcPr>
          <w:p w14:paraId="5562DD74" w14:textId="03E86BD9" w:rsidR="006C54F9" w:rsidRPr="003D4DBF" w:rsidRDefault="006C54F9" w:rsidP="00211CFE">
            <w:pPr>
              <w:jc w:val="center"/>
            </w:pPr>
            <w:r w:rsidRPr="00205897">
              <w:t>fAA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4CD69025" w14:textId="246F7008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1DDBBDE4" w14:textId="72160CC7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0B52E96B" w14:textId="10BB5119" w:rsidR="00915E88" w:rsidRPr="00915E88" w:rsidRDefault="00B83775" w:rsidP="00211CFE">
            <w:pPr>
              <w:jc w:val="center"/>
            </w:pPr>
            <w:r>
              <w:t>M</w:t>
            </w:r>
            <w:r w:rsidR="00915E88" w:rsidRPr="00915E88">
              <w:t>aximum frequency for calculations</w:t>
            </w:r>
            <w:r w:rsidR="00E03FE5">
              <w:t xml:space="preserve"> fn</w:t>
            </w:r>
            <w:r w:rsidR="00915E88" w:rsidRPr="00915E88">
              <w:t xml:space="preserve"> (90% of anti-aliasing filter f_</w:t>
            </w:r>
            <w:r w:rsidR="00E03FE5">
              <w:t>filter</w:t>
            </w:r>
            <w:r w:rsidR="00915E88" w:rsidRPr="00915E88">
              <w:t>. E.g., if f_</w:t>
            </w:r>
            <w:r w:rsidR="00E03FE5">
              <w:t>filtter</w:t>
            </w:r>
            <w:r w:rsidR="00915E88" w:rsidRPr="00915E88">
              <w:t>=98 Hz, fn=0.9*98=88.2 Hz)</w:t>
            </w:r>
          </w:p>
          <w:p w14:paraId="4237BDFE" w14:textId="453B7778" w:rsidR="006C54F9" w:rsidRPr="00915E88" w:rsidRDefault="006C54F9" w:rsidP="00211CFE">
            <w:pPr>
              <w:jc w:val="center"/>
            </w:pPr>
          </w:p>
        </w:tc>
        <w:tc>
          <w:tcPr>
            <w:tcW w:w="2191" w:type="dxa"/>
            <w:shd w:val="clear" w:color="auto" w:fill="auto"/>
            <w:vAlign w:val="center"/>
          </w:tcPr>
          <w:p w14:paraId="5E64AF96" w14:textId="7788BA22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341653" w14:paraId="364CCBC6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8D9AB7" w14:textId="02CD7D20" w:rsidR="006C54F9" w:rsidRPr="003D4DBF" w:rsidRDefault="006C54F9" w:rsidP="00211CFE">
            <w:pPr>
              <w:jc w:val="center"/>
            </w:pPr>
            <w:r w:rsidRPr="00205897">
              <w:t>Tspec</w:t>
            </w:r>
          </w:p>
        </w:tc>
        <w:tc>
          <w:tcPr>
            <w:tcW w:w="788" w:type="dxa"/>
            <w:vAlign w:val="center"/>
          </w:tcPr>
          <w:p w14:paraId="2B753699" w14:textId="1E42604B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7A5EFCF" w14:textId="103165AE" w:rsidR="006C54F9" w:rsidRPr="00DC5BD6" w:rsidRDefault="003D547F" w:rsidP="00211CFE">
            <w:pPr>
              <w:jc w:val="center"/>
            </w:pPr>
            <w:r w:rsidRPr="00DC5BD6">
              <w:t>String (‘K’</w:t>
            </w:r>
            <w:r w:rsidR="00DC5BD6" w:rsidRPr="00DC5BD6">
              <w:t>=Kraichnan</w:t>
            </w:r>
            <w:r w:rsidRPr="00DC5BD6">
              <w:t xml:space="preserve"> or ‘B’</w:t>
            </w:r>
            <w:r w:rsidR="00DC5BD6" w:rsidRPr="00DC5BD6">
              <w:t>=Batchelor</w:t>
            </w:r>
            <w:r w:rsidRPr="00DC5BD6">
              <w:t>)</w:t>
            </w:r>
          </w:p>
        </w:tc>
        <w:tc>
          <w:tcPr>
            <w:tcW w:w="2252" w:type="dxa"/>
            <w:vAlign w:val="center"/>
          </w:tcPr>
          <w:p w14:paraId="564A57AA" w14:textId="1565AB73" w:rsidR="006C54F9" w:rsidRPr="00DC5BD6" w:rsidRDefault="00DC5BD6" w:rsidP="00211CFE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4ABC566F" w14:textId="60C91BF5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  <w:tr w:rsidR="00622396" w14:paraId="765D49A6" w14:textId="77777777" w:rsidTr="004F5981">
        <w:trPr>
          <w:jc w:val="center"/>
        </w:trPr>
        <w:tc>
          <w:tcPr>
            <w:tcW w:w="1774" w:type="dxa"/>
            <w:vAlign w:val="center"/>
          </w:tcPr>
          <w:p w14:paraId="0D2FC594" w14:textId="4CBE21E2" w:rsidR="003D0E83" w:rsidRPr="00205897" w:rsidRDefault="003D0E83" w:rsidP="00211CFE">
            <w:pPr>
              <w:jc w:val="center"/>
            </w:pPr>
            <w:r>
              <w:t>q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7CBB7349" w14:textId="6086D0CD" w:rsidR="003D0E83" w:rsidRDefault="004F598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2691FC9" w14:textId="4800112B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3E42C463" w14:textId="455DAD2D" w:rsidR="003D0E83" w:rsidRPr="004F5981" w:rsidRDefault="00287A54" w:rsidP="00211CFE">
            <w:pPr>
              <w:jc w:val="center"/>
            </w:pPr>
            <w:r w:rsidRPr="004F5981">
              <w:t>Turbulent parameter</w:t>
            </w:r>
            <w:r w:rsidR="004F5981" w:rsidRPr="004F5981">
              <w:t xml:space="preserve"> (constant) in the th</w:t>
            </w:r>
            <w:r w:rsidR="004F5981">
              <w:t>eoretical temperature spectrum</w:t>
            </w:r>
          </w:p>
        </w:tc>
        <w:tc>
          <w:tcPr>
            <w:tcW w:w="2191" w:type="dxa"/>
            <w:vAlign w:val="center"/>
          </w:tcPr>
          <w:p w14:paraId="2274D006" w14:textId="60E4113E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341653" w14:paraId="088738A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3DF4C7A" w14:textId="55157725" w:rsidR="003D0E83" w:rsidRPr="00205897" w:rsidRDefault="003D0E83" w:rsidP="00211CFE">
            <w:pPr>
              <w:jc w:val="center"/>
            </w:pPr>
            <w:r w:rsidRPr="003D4DBF">
              <w:t>num_fft</w:t>
            </w:r>
          </w:p>
        </w:tc>
        <w:tc>
          <w:tcPr>
            <w:tcW w:w="788" w:type="dxa"/>
            <w:vAlign w:val="center"/>
          </w:tcPr>
          <w:p w14:paraId="5885E92B" w14:textId="0B42A635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0E40E3C" w14:textId="5847FF79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244EF269" w14:textId="7D55E298" w:rsidR="003D0E83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03B66D2E" w14:textId="5D209E58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341653" w:rsidRPr="00D71571" w14:paraId="7135E115" w14:textId="77777777" w:rsidTr="00211CFE">
        <w:trPr>
          <w:jc w:val="center"/>
        </w:trPr>
        <w:tc>
          <w:tcPr>
            <w:tcW w:w="1774" w:type="dxa"/>
            <w:vAlign w:val="center"/>
          </w:tcPr>
          <w:p w14:paraId="4696432D" w14:textId="01B63DB7" w:rsidR="003D0E83" w:rsidRPr="00205897" w:rsidRDefault="003D0E83" w:rsidP="00211CFE">
            <w:pPr>
              <w:jc w:val="center"/>
            </w:pPr>
            <w:r w:rsidRPr="003D4DBF">
              <w:t>int_range</w:t>
            </w:r>
          </w:p>
        </w:tc>
        <w:tc>
          <w:tcPr>
            <w:tcW w:w="788" w:type="dxa"/>
            <w:vAlign w:val="center"/>
          </w:tcPr>
          <w:p w14:paraId="0D9BF8A2" w14:textId="3FF3151B" w:rsidR="003D0E83" w:rsidRDefault="00D7157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068058A" w14:textId="716FA68D" w:rsidR="003D0E83" w:rsidRPr="00D71571" w:rsidRDefault="00D71571" w:rsidP="00211CFE">
            <w:pPr>
              <w:jc w:val="center"/>
            </w:pPr>
            <w:r w:rsidRPr="00D71571">
              <w:t>String (‘L’=Luketina and Imberger</w:t>
            </w:r>
            <w:r w:rsidR="00B0380A">
              <w:t>,</w:t>
            </w:r>
            <w:r w:rsidRPr="00D71571">
              <w:t xml:space="preserve"> 2001</w:t>
            </w:r>
            <w:r>
              <w:t xml:space="preserve"> or </w:t>
            </w:r>
            <w:r w:rsidR="00287A54" w:rsidRPr="00287A54">
              <w:t>'S'=Steinbuck</w:t>
            </w:r>
            <w:r w:rsidR="00B0380A">
              <w:t>,</w:t>
            </w:r>
            <w:r w:rsidR="00287A54" w:rsidRPr="00287A54">
              <w:t xml:space="preserve"> 2009</w:t>
            </w:r>
            <w:r w:rsidR="00287A54">
              <w:t>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339E05D1" w14:textId="261D35A2" w:rsidR="003D0E83" w:rsidRPr="00D71571" w:rsidRDefault="00287A54" w:rsidP="00211CFE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5051E7C9" w14:textId="586059D4" w:rsidR="003D0E83" w:rsidRPr="00D71571" w:rsidRDefault="003046AE" w:rsidP="00211CFE">
            <w:pPr>
              <w:jc w:val="center"/>
            </w:pPr>
            <w:r>
              <w:t>‘L’</w:t>
            </w:r>
          </w:p>
        </w:tc>
      </w:tr>
      <w:tr w:rsidR="00341653" w14:paraId="07A21C58" w14:textId="77777777" w:rsidTr="00211CFE">
        <w:trPr>
          <w:jc w:val="center"/>
        </w:trPr>
        <w:tc>
          <w:tcPr>
            <w:tcW w:w="1774" w:type="dxa"/>
            <w:vAlign w:val="center"/>
          </w:tcPr>
          <w:p w14:paraId="3B08E561" w14:textId="1F8471A2" w:rsidR="003046AE" w:rsidRPr="00205897" w:rsidRDefault="003046AE" w:rsidP="00211CFE">
            <w:pPr>
              <w:jc w:val="center"/>
            </w:pPr>
            <w:r w:rsidRPr="003D4DBF">
              <w:lastRenderedPageBreak/>
              <w:t>time_corr</w:t>
            </w:r>
          </w:p>
        </w:tc>
        <w:tc>
          <w:tcPr>
            <w:tcW w:w="788" w:type="dxa"/>
            <w:vAlign w:val="center"/>
          </w:tcPr>
          <w:p w14:paraId="5F5492BA" w14:textId="40AC7B68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7045C18" w14:textId="6C264B96" w:rsidR="003046AE" w:rsidRPr="00B0380A" w:rsidRDefault="003046AE" w:rsidP="00211CFE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</w:t>
            </w:r>
            <w:r w:rsidR="00B0380A" w:rsidRPr="00B0380A">
              <w:rPr>
                <w:lang w:val="fr-CH"/>
              </w:rPr>
              <w:t>'RSI'</w:t>
            </w:r>
            <w:r w:rsidR="00B0380A">
              <w:rPr>
                <w:lang w:val="fr-CH"/>
              </w:rPr>
              <w:t>,</w:t>
            </w:r>
            <w:r w:rsidR="00B0380A" w:rsidRPr="00B0380A">
              <w:rPr>
                <w:lang w:val="fr-CH"/>
              </w:rPr>
              <w:t xml:space="preserve"> 'KOC'= Kocsis</w:t>
            </w:r>
            <w:r w:rsidR="00B0380A">
              <w:rPr>
                <w:lang w:val="fr-CH"/>
              </w:rPr>
              <w:t xml:space="preserve">, </w:t>
            </w:r>
            <w:r w:rsidR="00B0380A" w:rsidRPr="00B0380A">
              <w:rPr>
                <w:lang w:val="fr-CH"/>
              </w:rPr>
              <w:t xml:space="preserve">'NAS'=Nash et al., 1999 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4A8DD744" w14:textId="21F9F0C4" w:rsidR="003046AE" w:rsidRPr="003046AE" w:rsidRDefault="00AE04EA" w:rsidP="00211CFE">
            <w:pPr>
              <w:jc w:val="center"/>
            </w:pPr>
            <w:r>
              <w:t>FP07 t</w:t>
            </w:r>
            <w:r w:rsidR="0024600E">
              <w:t>ime response correction method</w:t>
            </w:r>
            <w:r w:rsidR="004A73DB">
              <w:t xml:space="preserve"> determining the parameter</w:t>
            </w:r>
            <w:r>
              <w:t xml:space="preserve"> “tau”</w:t>
            </w:r>
          </w:p>
        </w:tc>
        <w:tc>
          <w:tcPr>
            <w:tcW w:w="2191" w:type="dxa"/>
            <w:vAlign w:val="center"/>
          </w:tcPr>
          <w:p w14:paraId="3E88228C" w14:textId="133988CF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5B63A3" w14:paraId="6F989CA4" w14:textId="77777777" w:rsidTr="00211CFE">
        <w:trPr>
          <w:jc w:val="center"/>
        </w:trPr>
        <w:tc>
          <w:tcPr>
            <w:tcW w:w="1774" w:type="dxa"/>
            <w:vAlign w:val="center"/>
          </w:tcPr>
          <w:p w14:paraId="71261A62" w14:textId="7FC1750F" w:rsidR="003046AE" w:rsidRPr="00205897" w:rsidRDefault="003046AE" w:rsidP="00211CFE">
            <w:pPr>
              <w:jc w:val="center"/>
            </w:pPr>
            <w:r w:rsidRPr="003D4DBF">
              <w:t>time_re</w:t>
            </w:r>
            <w:r>
              <w:t>s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DCF0734" w14:textId="193326E2" w:rsidR="003046AE" w:rsidRDefault="005B63A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57" w:type="dxa"/>
            <w:vAlign w:val="center"/>
          </w:tcPr>
          <w:p w14:paraId="4AC4A673" w14:textId="2D5AB1F9" w:rsidR="003046AE" w:rsidRDefault="00622396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6A543B6B" w14:textId="68C80A5B" w:rsidR="003046AE" w:rsidRPr="00A50B3F" w:rsidRDefault="005B63A3" w:rsidP="00211CFE">
            <w:pPr>
              <w:jc w:val="center"/>
            </w:pPr>
            <w:r>
              <w:t>Nominal</w:t>
            </w:r>
            <w:r w:rsidR="00AE04EA">
              <w:t xml:space="preserve"> FP07</w:t>
            </w:r>
            <w:r w:rsidR="00A50B3F" w:rsidRPr="00A50B3F">
              <w:t xml:space="preserve"> response </w:t>
            </w:r>
            <w:r>
              <w:t>time</w:t>
            </w:r>
            <w:r w:rsidR="0027145F">
              <w:t xml:space="preserve"> tau_0</w:t>
            </w:r>
            <w:r>
              <w:t xml:space="preserve"> </w:t>
            </w:r>
            <w:r w:rsidR="00A50B3F" w:rsidRPr="00A50B3F">
              <w:t>(on</w:t>
            </w:r>
            <w:r w:rsidR="00A50B3F"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3C78566E" w14:textId="6ABEAE21" w:rsidR="003046AE" w:rsidRPr="00A50B3F" w:rsidRDefault="00A50B3F" w:rsidP="00211CFE">
            <w:pPr>
              <w:jc w:val="center"/>
            </w:pPr>
            <w:r w:rsidRPr="00A50B3F">
              <w:t>0.0058</w:t>
            </w:r>
          </w:p>
        </w:tc>
      </w:tr>
      <w:tr w:rsidR="00341653" w14:paraId="295AC998" w14:textId="77777777" w:rsidTr="00211CFE">
        <w:trPr>
          <w:jc w:val="center"/>
        </w:trPr>
        <w:tc>
          <w:tcPr>
            <w:tcW w:w="1774" w:type="dxa"/>
            <w:vAlign w:val="center"/>
          </w:tcPr>
          <w:p w14:paraId="2EB09751" w14:textId="400E646F" w:rsidR="003046AE" w:rsidRPr="003D4DBF" w:rsidRDefault="003046AE" w:rsidP="00211CFE">
            <w:pPr>
              <w:jc w:val="center"/>
            </w:pPr>
            <w:r w:rsidRPr="00AB78D8">
              <w:t>Nasmyth_spec</w:t>
            </w:r>
          </w:p>
        </w:tc>
        <w:tc>
          <w:tcPr>
            <w:tcW w:w="788" w:type="dxa"/>
            <w:vAlign w:val="center"/>
          </w:tcPr>
          <w:p w14:paraId="47A9D9FD" w14:textId="6483BFA0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3C10BF" w14:textId="68593B94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5A1C9766" w14:textId="45D9EAAE" w:rsidR="003046AE" w:rsidRPr="008643D5" w:rsidRDefault="008643D5" w:rsidP="00211CFE">
            <w:pPr>
              <w:jc w:val="center"/>
            </w:pPr>
            <w:r w:rsidRPr="008643D5">
              <w:t>Method for Nasmyth spectral fitting ?</w:t>
            </w:r>
          </w:p>
        </w:tc>
        <w:tc>
          <w:tcPr>
            <w:tcW w:w="2191" w:type="dxa"/>
            <w:vAlign w:val="center"/>
          </w:tcPr>
          <w:p w14:paraId="15E911C1" w14:textId="5E561E49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341653" w14:paraId="6A51CC8A" w14:textId="77777777" w:rsidTr="00211CFE">
        <w:trPr>
          <w:jc w:val="center"/>
        </w:trPr>
        <w:tc>
          <w:tcPr>
            <w:tcW w:w="1774" w:type="dxa"/>
            <w:vAlign w:val="center"/>
          </w:tcPr>
          <w:p w14:paraId="1AF493B4" w14:textId="4F7AC468" w:rsidR="003046AE" w:rsidRPr="003D4DBF" w:rsidRDefault="003046AE" w:rsidP="00211CFE">
            <w:pPr>
              <w:jc w:val="center"/>
            </w:pPr>
            <w:r w:rsidRPr="00AB78D8">
              <w:t>noise_corr</w:t>
            </w:r>
          </w:p>
        </w:tc>
        <w:tc>
          <w:tcPr>
            <w:tcW w:w="788" w:type="dxa"/>
            <w:vAlign w:val="center"/>
          </w:tcPr>
          <w:p w14:paraId="33D31ECF" w14:textId="690F923C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2A3A8B" w14:textId="61D2A4F7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4551AA70" w14:textId="6FF823FA" w:rsidR="003046AE" w:rsidRPr="008643D5" w:rsidRDefault="008643D5" w:rsidP="00211CFE">
            <w:pPr>
              <w:jc w:val="center"/>
            </w:pPr>
            <w:r w:rsidRPr="008643D5">
              <w:t xml:space="preserve">Method </w:t>
            </w:r>
            <w:r>
              <w:t>for noise correction</w:t>
            </w:r>
            <w:r w:rsidRPr="008643D5">
              <w:t> ?</w:t>
            </w:r>
          </w:p>
        </w:tc>
        <w:tc>
          <w:tcPr>
            <w:tcW w:w="2191" w:type="dxa"/>
            <w:vAlign w:val="center"/>
          </w:tcPr>
          <w:p w14:paraId="69047037" w14:textId="2259DCD0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341653" w:rsidRPr="00DF4007" w14:paraId="4DB6A186" w14:textId="77777777" w:rsidTr="00211CFE">
        <w:trPr>
          <w:jc w:val="center"/>
        </w:trPr>
        <w:tc>
          <w:tcPr>
            <w:tcW w:w="1774" w:type="dxa"/>
            <w:vAlign w:val="center"/>
          </w:tcPr>
          <w:p w14:paraId="5F20ACD0" w14:textId="7BC6FDF7" w:rsidR="003046AE" w:rsidRPr="003D4DBF" w:rsidRDefault="003046AE" w:rsidP="00211CFE">
            <w:pPr>
              <w:jc w:val="center"/>
            </w:pPr>
            <w:r w:rsidRPr="00AB78D8">
              <w:t>npoles</w:t>
            </w:r>
          </w:p>
        </w:tc>
        <w:tc>
          <w:tcPr>
            <w:tcW w:w="788" w:type="dxa"/>
            <w:vAlign w:val="center"/>
          </w:tcPr>
          <w:p w14:paraId="039289DF" w14:textId="04703DE0" w:rsidR="003046AE" w:rsidRDefault="00DF400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6E44C8DB" w14:textId="5B9AA4B9" w:rsidR="003046AE" w:rsidRPr="00DF4007" w:rsidRDefault="00DF4007" w:rsidP="00211CFE">
            <w:pPr>
              <w:jc w:val="center"/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27BFEF7A" w14:textId="32D8E6CD" w:rsidR="003046AE" w:rsidRPr="00DF4007" w:rsidRDefault="004A73DB" w:rsidP="00211CFE">
            <w:pPr>
              <w:jc w:val="center"/>
            </w:pPr>
            <w:r>
              <w:t>Type of</w:t>
            </w:r>
            <w:r w:rsidR="00DF4007" w:rsidRPr="00DF4007">
              <w:t xml:space="preserve"> FP07 time r</w:t>
            </w:r>
            <w:r w:rsidR="00DF4007">
              <w:t>esponse correction</w:t>
            </w:r>
          </w:p>
        </w:tc>
        <w:tc>
          <w:tcPr>
            <w:tcW w:w="2191" w:type="dxa"/>
            <w:vAlign w:val="center"/>
          </w:tcPr>
          <w:p w14:paraId="0952EF65" w14:textId="38BF447A" w:rsidR="003046AE" w:rsidRPr="00DF4007" w:rsidRDefault="000005F7" w:rsidP="00211CFE">
            <w:pPr>
              <w:jc w:val="center"/>
            </w:pPr>
            <w:r>
              <w:t>‘single’</w:t>
            </w:r>
          </w:p>
        </w:tc>
      </w:tr>
      <w:tr w:rsidR="00341653" w14:paraId="6F73E73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25F757B" w14:textId="5A647419" w:rsidR="003046AE" w:rsidRPr="003D4DBF" w:rsidRDefault="003046AE" w:rsidP="00211CFE">
            <w:pPr>
              <w:jc w:val="center"/>
            </w:pPr>
            <w:r w:rsidRPr="00AB78D8">
              <w:t>kmax_factor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532AEDC9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3498C5E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0F12CD5" w14:textId="3BD6A585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2F51C80A" w14:textId="38980BE5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1/1.66</w:t>
            </w:r>
          </w:p>
        </w:tc>
      </w:tr>
      <w:tr w:rsidR="00341653" w14:paraId="7A44B4C4" w14:textId="77777777" w:rsidTr="00211CFE">
        <w:trPr>
          <w:jc w:val="center"/>
        </w:trPr>
        <w:tc>
          <w:tcPr>
            <w:tcW w:w="1774" w:type="dxa"/>
            <w:vAlign w:val="center"/>
          </w:tcPr>
          <w:p w14:paraId="4C7B3DE4" w14:textId="41331E74" w:rsidR="003046AE" w:rsidRPr="003D4DBF" w:rsidRDefault="003046AE" w:rsidP="00211CFE">
            <w:pPr>
              <w:jc w:val="center"/>
            </w:pPr>
            <w:r w:rsidRPr="00AB78D8">
              <w:t>despike_sh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2F024426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63519515" w14:textId="56159CBC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2252" w:type="dxa"/>
            <w:vAlign w:val="center"/>
          </w:tcPr>
          <w:p w14:paraId="60E11B04" w14:textId="3C38A482" w:rsidR="00E66D71" w:rsidRPr="00E66D71" w:rsidRDefault="00E66D71" w:rsidP="00211CFE">
            <w:pPr>
              <w:jc w:val="center"/>
            </w:pPr>
            <w:r w:rsidRPr="00E66D71">
              <w:t>Parameters to remove spikes in shear data</w:t>
            </w:r>
          </w:p>
          <w:p w14:paraId="04FD2400" w14:textId="6BA04204" w:rsidR="003046AE" w:rsidRPr="00E66D71" w:rsidRDefault="00E66D71" w:rsidP="00211CFE">
            <w:pPr>
              <w:jc w:val="center"/>
            </w:pPr>
            <w:r>
              <w:t>(ODAS function “despike”)</w:t>
            </w:r>
          </w:p>
        </w:tc>
        <w:tc>
          <w:tcPr>
            <w:tcW w:w="2191" w:type="dxa"/>
            <w:vAlign w:val="center"/>
          </w:tcPr>
          <w:p w14:paraId="7E5ABE55" w14:textId="46423991" w:rsidR="003046AE" w:rsidRPr="000005F7" w:rsidRDefault="000005F7" w:rsidP="00211CFE">
            <w:pPr>
              <w:jc w:val="center"/>
            </w:pPr>
            <w:r w:rsidRPr="000005F7">
              <w:t>[ 8  0.5 0.04]</w:t>
            </w:r>
          </w:p>
        </w:tc>
      </w:tr>
      <w:tr w:rsidR="00341653" w14:paraId="7A8E6084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D7C701" w14:textId="50839DC1" w:rsidR="003046AE" w:rsidRPr="003D4DBF" w:rsidRDefault="003046AE" w:rsidP="00211CFE">
            <w:pPr>
              <w:jc w:val="center"/>
            </w:pPr>
            <w:r w:rsidRPr="00AB78D8">
              <w:t>despike_A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A3852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42E99036" w14:textId="305CF203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2252" w:type="dxa"/>
            <w:vAlign w:val="center"/>
          </w:tcPr>
          <w:p w14:paraId="6DD4D12E" w14:textId="640BD3C9" w:rsidR="00E66D71" w:rsidRPr="00E66D71" w:rsidRDefault="00E66D71" w:rsidP="00211CFE">
            <w:pPr>
              <w:jc w:val="center"/>
            </w:pPr>
            <w:r w:rsidRPr="00E66D71">
              <w:t xml:space="preserve">Parameters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424F7C27" w14:textId="1869C9AD" w:rsidR="003046AE" w:rsidRDefault="00E66D71" w:rsidP="00211CFE">
            <w:pPr>
              <w:jc w:val="center"/>
              <w:rPr>
                <w:lang w:val="fr-CH"/>
              </w:rPr>
            </w:pPr>
            <w:r>
              <w:t>(ODAS function “despike”)</w:t>
            </w:r>
          </w:p>
        </w:tc>
        <w:tc>
          <w:tcPr>
            <w:tcW w:w="2191" w:type="dxa"/>
            <w:vAlign w:val="center"/>
          </w:tcPr>
          <w:p w14:paraId="7E5AC040" w14:textId="490929E5" w:rsidR="003046AE" w:rsidRPr="000005F7" w:rsidRDefault="000005F7" w:rsidP="00211CFE">
            <w:pPr>
              <w:jc w:val="center"/>
            </w:pPr>
            <w:r w:rsidRPr="000005F7">
              <w:t>[8 0.5000 0.0400]</w:t>
            </w:r>
          </w:p>
        </w:tc>
      </w:tr>
      <w:tr w:rsidR="00341653" w14:paraId="7BD60B47" w14:textId="77777777" w:rsidTr="00211CFE">
        <w:trPr>
          <w:jc w:val="center"/>
        </w:trPr>
        <w:tc>
          <w:tcPr>
            <w:tcW w:w="1774" w:type="dxa"/>
            <w:vAlign w:val="center"/>
          </w:tcPr>
          <w:p w14:paraId="7EFE899D" w14:textId="34C8A794" w:rsidR="003046AE" w:rsidRDefault="003046AE" w:rsidP="00211CFE">
            <w:pPr>
              <w:jc w:val="center"/>
            </w:pPr>
            <w:r w:rsidRPr="005373C2">
              <w:t>peak_rem_T1</w:t>
            </w:r>
            <w:r w:rsidR="00341653">
              <w:t>,</w:t>
            </w:r>
          </w:p>
          <w:p w14:paraId="43199F2A" w14:textId="3991E6DC" w:rsidR="00341653" w:rsidRPr="003D4DBF" w:rsidRDefault="00341653" w:rsidP="00211CFE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BE7C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1C760768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02F85946" w14:textId="3CAB8E11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0C8595F2" w14:textId="7FAD4B91" w:rsidR="003046AE" w:rsidRPr="00341653" w:rsidRDefault="00341653" w:rsidP="00211CFE">
            <w:pPr>
              <w:jc w:val="center"/>
            </w:pPr>
            <w:r w:rsidRPr="00341653">
              <w:t>[0,0]</w:t>
            </w:r>
          </w:p>
        </w:tc>
      </w:tr>
      <w:tr w:rsidR="00341653" w14:paraId="5DF46AA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7751DED" w14:textId="77777777" w:rsidR="003046AE" w:rsidRDefault="003046AE" w:rsidP="00211CFE">
            <w:pPr>
              <w:jc w:val="center"/>
            </w:pPr>
            <w:r w:rsidRPr="005373C2">
              <w:t>noisep_T1</w:t>
            </w:r>
            <w:r w:rsidR="00341653">
              <w:t>,</w:t>
            </w:r>
          </w:p>
          <w:p w14:paraId="5D7B93A0" w14:textId="7B009405" w:rsidR="00341653" w:rsidRPr="003D4DBF" w:rsidRDefault="00341653" w:rsidP="00211CFE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68DB40F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270F69E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E57DD0F" w14:textId="6DF9E692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4BC84B0F" w14:textId="56864820" w:rsidR="003046AE" w:rsidRPr="00341653" w:rsidRDefault="00341653" w:rsidP="00211CFE">
            <w:pPr>
              <w:jc w:val="center"/>
            </w:pPr>
            <w:r w:rsidRPr="00341653">
              <w:t>[-10.08</w:t>
            </w:r>
            <w:r>
              <w:t>+0.25</w:t>
            </w:r>
            <w:r w:rsidRPr="00341653">
              <w:t>,-0.97,param.info.fAA]</w:t>
            </w:r>
          </w:p>
        </w:tc>
      </w:tr>
      <w:tr w:rsidR="00E3340A" w14:paraId="1EAFDBF1" w14:textId="77777777" w:rsidTr="00E3340A">
        <w:trPr>
          <w:jc w:val="center"/>
        </w:trPr>
        <w:tc>
          <w:tcPr>
            <w:tcW w:w="1774" w:type="dxa"/>
            <w:vAlign w:val="center"/>
          </w:tcPr>
          <w:p w14:paraId="266E1D26" w14:textId="1B2A5BCB" w:rsidR="00E3340A" w:rsidRPr="005373C2" w:rsidRDefault="00E3340A" w:rsidP="00211CFE">
            <w:pPr>
              <w:jc w:val="center"/>
            </w:pPr>
            <w:r>
              <w:t>ksfact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6960F373" w14:textId="1049889B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  <w:r w:rsidRPr="00E3340A">
              <w:rPr>
                <w:vertAlign w:val="superscript"/>
                <w:lang w:val="fr-CH"/>
              </w:rPr>
              <w:t>-1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476868E8" w14:textId="13147C75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0B8D55DD" w14:textId="4D1159F9" w:rsidR="00E3340A" w:rsidRPr="00E3340A" w:rsidRDefault="00E3340A" w:rsidP="00E3340A">
            <w:pPr>
              <w:jc w:val="center"/>
            </w:pPr>
            <w:r w:rsidRPr="00E3340A">
              <w:t>Upper bound of the inertial-convective subrange, as in Steinbuck et al. (2009)</w:t>
            </w:r>
          </w:p>
        </w:tc>
        <w:tc>
          <w:tcPr>
            <w:tcW w:w="2191" w:type="dxa"/>
            <w:vAlign w:val="center"/>
          </w:tcPr>
          <w:p w14:paraId="4823C0FF" w14:textId="4F8BF479" w:rsidR="00E3340A" w:rsidRPr="00341653" w:rsidRDefault="00E3340A" w:rsidP="00211CFE">
            <w:pPr>
              <w:jc w:val="center"/>
            </w:pPr>
            <w:r>
              <w:t>0.04</w:t>
            </w:r>
          </w:p>
        </w:tc>
      </w:tr>
      <w:tr w:rsidR="00E3340A" w14:paraId="539B728C" w14:textId="77777777" w:rsidTr="00E3340A">
        <w:trPr>
          <w:jc w:val="center"/>
        </w:trPr>
        <w:tc>
          <w:tcPr>
            <w:tcW w:w="1774" w:type="dxa"/>
            <w:vAlign w:val="center"/>
          </w:tcPr>
          <w:p w14:paraId="21967C8E" w14:textId="71332C29" w:rsidR="00E3340A" w:rsidRDefault="00E3340A" w:rsidP="00211CFE">
            <w:pPr>
              <w:jc w:val="center"/>
            </w:pPr>
            <w:r>
              <w:t>Snfact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253515C0" w14:textId="03F978EB" w:rsidR="00E3340A" w:rsidRDefault="00E40ABC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00902924" w14:textId="054B3080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3586FB02" w14:textId="232C7EE8" w:rsidR="00E3340A" w:rsidRPr="00E3340A" w:rsidRDefault="00E3340A" w:rsidP="00E3340A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165846A9" w14:textId="142A5D65" w:rsidR="00E3340A" w:rsidRDefault="00E3340A" w:rsidP="00211CFE">
            <w:pPr>
              <w:jc w:val="center"/>
            </w:pPr>
            <w:r>
              <w:t>1.55</w:t>
            </w:r>
          </w:p>
        </w:tc>
      </w:tr>
    </w:tbl>
    <w:p w14:paraId="0D7D6FB8" w14:textId="77777777" w:rsidR="00CB2DC5" w:rsidRPr="00CB2DC5" w:rsidRDefault="00CB2DC5" w:rsidP="00CB2DC5">
      <w:pPr>
        <w:rPr>
          <w:lang w:val="fr-CH"/>
        </w:rPr>
      </w:pPr>
    </w:p>
    <w:p w14:paraId="7FD5875F" w14:textId="3A128EE1" w:rsidR="009A5EC6" w:rsidRDefault="00E83355" w:rsidP="009A5EC6">
      <w:pPr>
        <w:pStyle w:val="Heading2"/>
        <w:rPr>
          <w:lang w:val="fr-CH"/>
        </w:rPr>
      </w:pPr>
      <w:bookmarkStart w:id="8" w:name="_Toc189145355"/>
      <w:bookmarkStart w:id="9" w:name="_Toc189145539"/>
      <w:r>
        <w:rPr>
          <w:lang w:val="fr-CH"/>
        </w:rPr>
        <w:lastRenderedPageBreak/>
        <w:t xml:space="preserve">STEP 1 </w:t>
      </w:r>
      <w:r w:rsidR="004B63DC">
        <w:t>–</w:t>
      </w:r>
      <w:r>
        <w:rPr>
          <w:lang w:val="fr-CH"/>
        </w:rPr>
        <w:t xml:space="preserve"> Configuration file update</w:t>
      </w:r>
      <w:bookmarkEnd w:id="8"/>
      <w:bookmarkEnd w:id="9"/>
    </w:p>
    <w:p w14:paraId="49D072E5" w14:textId="0D4FBB5C" w:rsidR="00E83355" w:rsidRDefault="00E83355" w:rsidP="00E83355">
      <w:pPr>
        <w:pStyle w:val="Heading2"/>
        <w:rPr>
          <w:lang w:val="fr-CH"/>
        </w:rPr>
      </w:pPr>
      <w:bookmarkStart w:id="10" w:name="_Toc189145356"/>
      <w:bookmarkStart w:id="11" w:name="_Toc189145540"/>
      <w:r>
        <w:rPr>
          <w:lang w:val="fr-CH"/>
        </w:rPr>
        <w:t xml:space="preserve">STEP 2 </w:t>
      </w:r>
      <w:r w:rsidR="004B63DC">
        <w:t>–</w:t>
      </w:r>
      <w:r>
        <w:rPr>
          <w:lang w:val="fr-CH"/>
        </w:rPr>
        <w:t xml:space="preserve"> Profile extraction</w:t>
      </w:r>
      <w:bookmarkEnd w:id="10"/>
      <w:bookmarkEnd w:id="11"/>
    </w:p>
    <w:p w14:paraId="0BA844DB" w14:textId="0E0F5141" w:rsidR="00E83355" w:rsidRDefault="00E83355" w:rsidP="00E83355">
      <w:pPr>
        <w:pStyle w:val="Heading2"/>
        <w:rPr>
          <w:lang w:val="fr-CH"/>
        </w:rPr>
      </w:pPr>
      <w:bookmarkStart w:id="12" w:name="_Toc189145357"/>
      <w:bookmarkStart w:id="13" w:name="_Toc189145541"/>
      <w:r>
        <w:rPr>
          <w:lang w:val="fr-CH"/>
        </w:rPr>
        <w:t xml:space="preserve">STEP 3 </w:t>
      </w:r>
      <w:r w:rsidR="004B63DC">
        <w:t>–</w:t>
      </w:r>
      <w:r>
        <w:rPr>
          <w:lang w:val="fr-CH"/>
        </w:rPr>
        <w:t xml:space="preserve"> FP07 calibration</w:t>
      </w:r>
      <w:bookmarkEnd w:id="12"/>
      <w:bookmarkEnd w:id="13"/>
    </w:p>
    <w:p w14:paraId="49628FA7" w14:textId="52B9EC13" w:rsidR="00E83355" w:rsidRDefault="00E83355" w:rsidP="00E83355">
      <w:pPr>
        <w:pStyle w:val="Heading2"/>
      </w:pPr>
      <w:bookmarkStart w:id="14" w:name="_Toc189145358"/>
      <w:bookmarkStart w:id="15" w:name="_Toc189145542"/>
      <w:r w:rsidRPr="00E83355">
        <w:t xml:space="preserve">STEP </w:t>
      </w:r>
      <w:r>
        <w:t>4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shear analysis (quick_look)</w:t>
      </w:r>
      <w:bookmarkEnd w:id="14"/>
      <w:bookmarkEnd w:id="15"/>
    </w:p>
    <w:p w14:paraId="66E371DA" w14:textId="28E23FE0" w:rsidR="00E83355" w:rsidRDefault="00E83355" w:rsidP="00E83355">
      <w:pPr>
        <w:pStyle w:val="Heading2"/>
      </w:pPr>
      <w:bookmarkStart w:id="16" w:name="_Toc189145359"/>
      <w:bookmarkStart w:id="17" w:name="_Toc189145543"/>
      <w:r>
        <w:t xml:space="preserve">STEP 5 </w:t>
      </w:r>
      <w:r w:rsidR="008C3342">
        <w:t>–</w:t>
      </w:r>
      <w:r>
        <w:t xml:space="preserve"> </w:t>
      </w:r>
      <w:r w:rsidR="008C3342">
        <w:t>Salinity &amp; density</w:t>
      </w:r>
      <w:bookmarkEnd w:id="16"/>
      <w:bookmarkEnd w:id="17"/>
    </w:p>
    <w:p w14:paraId="7F0667A9" w14:textId="3EB72C2E" w:rsidR="008C3342" w:rsidRDefault="008C3342" w:rsidP="008C3342">
      <w:pPr>
        <w:pStyle w:val="Heading2"/>
      </w:pPr>
      <w:bookmarkStart w:id="18" w:name="_Toc189145360"/>
      <w:bookmarkStart w:id="19" w:name="_Toc189145544"/>
      <w:r>
        <w:t xml:space="preserve">STEP 6 </w:t>
      </w:r>
      <w:r w:rsidR="00AD490E">
        <w:t>–</w:t>
      </w:r>
      <w:r>
        <w:t xml:space="preserve"> </w:t>
      </w:r>
      <w:r w:rsidR="00AD490E">
        <w:t>Pressure correction</w:t>
      </w:r>
      <w:bookmarkEnd w:id="18"/>
      <w:bookmarkEnd w:id="19"/>
    </w:p>
    <w:p w14:paraId="5DB4D033" w14:textId="4B66D02D" w:rsidR="00C16D0A" w:rsidRDefault="004B63DC" w:rsidP="00C16D0A">
      <w:pPr>
        <w:pStyle w:val="Heading2"/>
      </w:pPr>
      <w:bookmarkStart w:id="20" w:name="_Toc189145361"/>
      <w:bookmarkStart w:id="21" w:name="_Toc189145545"/>
      <w:r>
        <w:t>STEP 7 – Thorpe displacements</w:t>
      </w:r>
      <w:bookmarkEnd w:id="20"/>
      <w:bookmarkEnd w:id="21"/>
    </w:p>
    <w:p w14:paraId="6F60F8DC" w14:textId="188E1D22" w:rsidR="007270B5" w:rsidRDefault="007270B5" w:rsidP="007270B5">
      <w:r>
        <w:t>The Thorpe displacements are computed from the slow density profile (sgt)</w:t>
      </w:r>
      <w:r w:rsidR="00F97E8A">
        <w:t>, fast T1 and fast T2:</w:t>
      </w:r>
    </w:p>
    <w:p w14:paraId="5D542A07" w14:textId="03E351AC" w:rsidR="007270B5" w:rsidRDefault="007270B5" w:rsidP="007270B5">
      <w:r w:rsidRPr="007270B5">
        <w:rPr>
          <w:noProof/>
        </w:rPr>
        <w:drawing>
          <wp:inline distT="0" distB="0" distL="0" distR="0" wp14:anchorId="42C0D594" wp14:editId="79802D28">
            <wp:extent cx="6470476" cy="3867150"/>
            <wp:effectExtent l="0" t="0" r="6985" b="0"/>
            <wp:docPr id="2001206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60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3255" cy="386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55A0" w14:textId="5C5CF6F9" w:rsidR="00A2717A" w:rsidRPr="007270B5" w:rsidRDefault="00CE6DF3" w:rsidP="007270B5">
      <w:r>
        <w:t xml:space="preserve">A high value of </w:t>
      </w:r>
      <w:r w:rsidR="005E299C">
        <w:t xml:space="preserve">Thorpe displacements at depth i means that </w:t>
      </w:r>
      <w:r w:rsidR="00634703">
        <w:t xml:space="preserve">the density at depth i had to be moved far way </w:t>
      </w:r>
      <w:r w:rsidR="00F36432">
        <w:t>during the sorting process: it is an indication of overturns.</w:t>
      </w:r>
      <w:r w:rsidR="007649D1">
        <w:t xml:space="preserve"> Low displacements correspond to stratified </w:t>
      </w:r>
      <w:r w:rsidR="005C2412">
        <w:t>conditions (i.e., the observed profile is very similar to the sorted profile).</w:t>
      </w:r>
    </w:p>
    <w:p w14:paraId="27490159" w14:textId="6ACB6C2D" w:rsidR="004B63DC" w:rsidRDefault="004B63DC" w:rsidP="004B63DC">
      <w:pPr>
        <w:pStyle w:val="Heading2"/>
      </w:pPr>
      <w:bookmarkStart w:id="22" w:name="_Toc189145362"/>
      <w:bookmarkStart w:id="23" w:name="_Toc189145546"/>
      <w:r>
        <w:t xml:space="preserve">STEP 8 – </w:t>
      </w:r>
      <w:r w:rsidR="000156CD">
        <w:t>Bins creation</w:t>
      </w:r>
      <w:bookmarkEnd w:id="22"/>
      <w:bookmarkEnd w:id="23"/>
    </w:p>
    <w:p w14:paraId="7849404A" w14:textId="2BA6FFE3" w:rsidR="000156CD" w:rsidRDefault="000156CD" w:rsidP="000156CD">
      <w:r>
        <w:t>Bin-averages</w:t>
      </w:r>
      <w:r w:rsidR="00401451">
        <w:t>:</w:t>
      </w:r>
    </w:p>
    <w:p w14:paraId="3D4FAEBB" w14:textId="70453A68" w:rsidR="00401451" w:rsidRDefault="00401451" w:rsidP="00401451">
      <w:pPr>
        <w:pStyle w:val="ListParagraph"/>
        <w:numPr>
          <w:ilvl w:val="0"/>
          <w:numId w:val="4"/>
        </w:numPr>
      </w:pPr>
      <w:r>
        <w:t>Thorpe length: average absolute displacement in each bin</w:t>
      </w:r>
    </w:p>
    <w:p w14:paraId="36D74EA6" w14:textId="08C59FDC" w:rsidR="00401451" w:rsidRDefault="00401451" w:rsidP="00401451">
      <w:pPr>
        <w:pStyle w:val="ListParagraph"/>
      </w:pPr>
      <w:r w:rsidRPr="00401451">
        <w:rPr>
          <w:noProof/>
        </w:rPr>
        <w:drawing>
          <wp:inline distT="0" distB="0" distL="0" distR="0" wp14:anchorId="20927EF6" wp14:editId="2F1D5426">
            <wp:extent cx="5340624" cy="234962"/>
            <wp:effectExtent l="0" t="0" r="0" b="0"/>
            <wp:docPr id="15130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51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F317" w14:textId="43AF1899" w:rsidR="00F97E8A" w:rsidRDefault="00F97E8A" w:rsidP="00401451">
      <w:pPr>
        <w:pStyle w:val="ListParagraph"/>
      </w:pPr>
      <w:r w:rsidRPr="00F97E8A">
        <w:rPr>
          <w:noProof/>
        </w:rPr>
        <w:drawing>
          <wp:inline distT="0" distB="0" distL="0" distR="0" wp14:anchorId="2F4F78D4" wp14:editId="16DB2F4A">
            <wp:extent cx="3410125" cy="209561"/>
            <wp:effectExtent l="0" t="0" r="0" b="0"/>
            <wp:docPr id="120642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26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B645" w14:textId="4552F074" w:rsidR="000156CD" w:rsidRDefault="000156CD" w:rsidP="000156CD">
      <w:pPr>
        <w:pStyle w:val="Heading2"/>
      </w:pPr>
      <w:bookmarkStart w:id="24" w:name="_Toc189145363"/>
      <w:bookmarkStart w:id="25" w:name="_Toc189145547"/>
      <w:r>
        <w:lastRenderedPageBreak/>
        <w:t xml:space="preserve">STEP 9 – </w:t>
      </w:r>
      <w:r w:rsidR="00653775">
        <w:t>Filtering &amp; despiking</w:t>
      </w:r>
      <w:bookmarkEnd w:id="24"/>
      <w:bookmarkEnd w:id="25"/>
    </w:p>
    <w:p w14:paraId="28E2A904" w14:textId="148CEBBA" w:rsidR="00653775" w:rsidRDefault="00653775" w:rsidP="00653775">
      <w:pPr>
        <w:pStyle w:val="Heading2"/>
      </w:pPr>
      <w:bookmarkStart w:id="26" w:name="_Toc189145364"/>
      <w:bookmarkStart w:id="27" w:name="_Toc189145548"/>
      <w:r>
        <w:t xml:space="preserve">STEP 10 – </w:t>
      </w:r>
      <w:r w:rsidR="001A1B6F">
        <w:t>Diffusivity and viscosity</w:t>
      </w:r>
      <w:bookmarkEnd w:id="26"/>
      <w:bookmarkEnd w:id="27"/>
    </w:p>
    <w:p w14:paraId="00797FC2" w14:textId="55401B68" w:rsidR="001A1B6F" w:rsidRDefault="001A1B6F" w:rsidP="001A1B6F">
      <w:pPr>
        <w:pStyle w:val="Heading2"/>
      </w:pPr>
      <w:bookmarkStart w:id="28" w:name="_Toc189145365"/>
      <w:bookmarkStart w:id="29" w:name="_Toc189145549"/>
      <w:r>
        <w:t>STEP 11 – Acceleration, vibration and inclination flagging</w:t>
      </w:r>
      <w:bookmarkEnd w:id="28"/>
      <w:bookmarkEnd w:id="29"/>
    </w:p>
    <w:p w14:paraId="142337DA" w14:textId="5C7D6065" w:rsidR="001A1B6F" w:rsidRDefault="001A1B6F" w:rsidP="001A1B6F">
      <w:pPr>
        <w:pStyle w:val="Heading2"/>
      </w:pPr>
      <w:bookmarkStart w:id="30" w:name="_Toc189145366"/>
      <w:bookmarkStart w:id="31" w:name="_Toc189145550"/>
      <w:r>
        <w:t xml:space="preserve">STEP 12 – </w:t>
      </w:r>
      <w:r w:rsidR="00DB0DFC">
        <w:t>Shear spectral analysis</w:t>
      </w:r>
      <w:bookmarkEnd w:id="30"/>
      <w:bookmarkEnd w:id="31"/>
    </w:p>
    <w:p w14:paraId="0FCDE0F3" w14:textId="3E36E970" w:rsidR="00ED00C1" w:rsidRPr="00ED00C1" w:rsidRDefault="00ED00C1" w:rsidP="00ED00C1">
      <w:r>
        <w:t>T</w:t>
      </w:r>
      <w:r w:rsidR="004B434E">
        <w:t>wo t</w:t>
      </w:r>
      <w:r>
        <w:t>heoretical spectra: Panchev &amp; Kesich or Nasmyth (see Sanchez et al., 2011)</w:t>
      </w:r>
    </w:p>
    <w:p w14:paraId="69D34146" w14:textId="506C94A4" w:rsidR="00DB0DFC" w:rsidRDefault="00DB0DFC" w:rsidP="000E2603">
      <w:pPr>
        <w:pStyle w:val="Heading2"/>
      </w:pPr>
      <w:bookmarkStart w:id="32" w:name="_Toc189145367"/>
      <w:bookmarkStart w:id="33" w:name="_Toc189145551"/>
      <w:r>
        <w:t>STEP 13 – FP07 spectral analysis</w:t>
      </w:r>
      <w:bookmarkEnd w:id="32"/>
      <w:bookmarkEnd w:id="33"/>
      <w:r w:rsidR="00540AC1">
        <w:t xml:space="preserve"> (function </w:t>
      </w:r>
      <w:r w:rsidR="000E2603" w:rsidRPr="000E2603">
        <w:t>gradT_dis_spec</w:t>
      </w:r>
      <w:r w:rsidR="000E2603">
        <w:t>.m)</w:t>
      </w:r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>Batchelor or Kraichnan</w:t>
      </w:r>
    </w:p>
    <w:p w14:paraId="4F3E12E9" w14:textId="31DB232B" w:rsidR="005813CC" w:rsidRDefault="005813CC" w:rsidP="005813CC">
      <w:pPr>
        <w:pStyle w:val="Heading3"/>
      </w:pPr>
      <w:r>
        <w:t xml:space="preserve">Temperature gradient detrending </w:t>
      </w:r>
    </w:p>
    <w:p w14:paraId="3EC3FA6D" w14:textId="00F2F951" w:rsidR="000E2603" w:rsidRDefault="00723C33" w:rsidP="000E2603">
      <w:pPr>
        <w:pStyle w:val="Heading3"/>
      </w:pPr>
      <w:r>
        <w:t>Power spectr</w:t>
      </w:r>
      <w:r w:rsidR="001D21E1">
        <w:t>al density</w:t>
      </w:r>
      <w:r>
        <w:t xml:space="preserve"> computation</w:t>
      </w:r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r w:rsidR="00A96F3F">
        <w:t>gradT</w:t>
      </w:r>
      <w:r w:rsidR="00002EA4">
        <w:t xml:space="preserve"> </w:t>
      </w:r>
      <w:r w:rsidR="00713291">
        <w:t xml:space="preserve">[°C/m] </w:t>
      </w:r>
      <w:r w:rsidR="00002EA4">
        <w:t>is computed with csd_odas()</w:t>
      </w:r>
      <w:r w:rsidR="0065155F">
        <w:t xml:space="preserve"> using overlapping segments of length “sl”.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[PSDT,fr] = csd_odas(x-nanmean(x),x-nanmean(x),sL,scalar_info.fs,[],sOV,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[PSDT,fr] = pwelch(x-nanmean(x),hann(sL),sOV,sL,scalar_info.fs,'onesided');</w:t>
      </w:r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r w:rsidR="003F3829" w:rsidRPr="003F3829">
        <w:rPr>
          <w:rFonts w:ascii="Courier New" w:hAnsi="Courier New" w:cs="Courier New"/>
        </w:rPr>
        <w:t>fr</w:t>
      </w:r>
      <w:r w:rsidR="003F3829">
        <w:t xml:space="preserve">  </w:t>
      </w:r>
      <w:r w:rsidR="006B0D0C">
        <w:t>[s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3167C566" w14:textId="77777777" w:rsidR="008B5D45" w:rsidRDefault="008B5D45" w:rsidP="00540AC1">
      <w:pPr>
        <w:spacing w:after="0" w:line="240" w:lineRule="auto"/>
      </w:pPr>
    </w:p>
    <w:p w14:paraId="0438A00A" w14:textId="45081AEB" w:rsidR="008B5D45" w:rsidRDefault="008B5D45" w:rsidP="00540AC1">
      <w:pPr>
        <w:spacing w:after="0" w:line="240" w:lineRule="auto"/>
      </w:pPr>
      <w:r w:rsidRPr="005E28DD">
        <w:rPr>
          <w:highlight w:val="yellow"/>
        </w:rPr>
        <w:t>Segment size is not the same as Nfft</w:t>
      </w:r>
      <w:r w:rsidR="005E28DD" w:rsidRPr="005E28DD">
        <w:rPr>
          <w:highlight w:val="yellow"/>
        </w:rPr>
        <w:t xml:space="preserve"> (length of FFT)??</w:t>
      </w:r>
    </w:p>
    <w:p w14:paraId="595EECE5" w14:textId="068B6DFD" w:rsidR="009827DD" w:rsidRDefault="009827DD" w:rsidP="00540AC1">
      <w:pPr>
        <w:spacing w:after="0" w:line="240" w:lineRule="auto"/>
      </w:pPr>
      <w:r w:rsidRPr="0021447F">
        <w:rPr>
          <w:highlight w:val="yellow"/>
        </w:rPr>
        <w:t>Increase in Nfft = less points in spectrum</w:t>
      </w:r>
      <w:r w:rsidR="0021447F" w:rsidRPr="0021447F">
        <w:rPr>
          <w:highlight w:val="yellow"/>
        </w:rPr>
        <w:t xml:space="preserve"> which is weird because nfft should be the number of freuncies in the spectrum</w:t>
      </w:r>
      <w:r w:rsidR="0021447F" w:rsidRPr="001D03F4">
        <w:rPr>
          <w:highlight w:val="yellow"/>
        </w:rPr>
        <w:t>!</w:t>
      </w:r>
      <w:r w:rsidR="00BD0399" w:rsidRPr="001D03F4">
        <w:rPr>
          <w:highlight w:val="yellow"/>
        </w:rPr>
        <w:t xml:space="preserve"> It seems that num_fft in the parameter is actually the number of segments and not the nu</w:t>
      </w:r>
      <w:r w:rsidR="001D03F4" w:rsidRPr="001D03F4">
        <w:rPr>
          <w:highlight w:val="yellow"/>
        </w:rPr>
        <w:t>mber of frequencies used for FFT</w:t>
      </w:r>
      <w:r w:rsidR="001D03F4">
        <w:t>.</w:t>
      </w:r>
    </w:p>
    <w:p w14:paraId="07F75B09" w14:textId="1031028F" w:rsidR="00895FF0" w:rsidRDefault="00895FF0" w:rsidP="00895FF0">
      <w:pPr>
        <w:pStyle w:val="ListParagraph"/>
        <w:numPr>
          <w:ilvl w:val="0"/>
          <w:numId w:val="3"/>
        </w:numPr>
        <w:spacing w:after="0" w:line="240" w:lineRule="auto"/>
      </w:pPr>
      <w:r>
        <w:t>Higher num_fft = because segments used = lower resolution for spectral analysis because shorter segment but better accuracy because more spectra are averaged</w:t>
      </w:r>
    </w:p>
    <w:p w14:paraId="7BF2F95F" w14:textId="77777777" w:rsidR="00A86F16" w:rsidRDefault="00A86F16" w:rsidP="00540AC1">
      <w:pPr>
        <w:spacing w:after="0" w:line="240" w:lineRule="auto"/>
      </w:pPr>
    </w:p>
    <w:p w14:paraId="7B8C5442" w14:textId="3A05923F" w:rsidR="00A86F16" w:rsidRDefault="00E42BD0" w:rsidP="00540AC1">
      <w:pPr>
        <w:spacing w:after="0" w:line="240" w:lineRule="auto"/>
      </w:pPr>
      <w:r>
        <w:t xml:space="preserve">The number of points in a segment is defined as Nfft </w:t>
      </w:r>
      <w:r w:rsidR="00EE3B29">
        <w:t>(</w:t>
      </w:r>
      <w:r w:rsidR="00381CAA">
        <w:t xml:space="preserve">the actual number of segments is defined as (num_fft+1)/2) </w:t>
      </w:r>
      <w:r>
        <w:t xml:space="preserve">in </w:t>
      </w:r>
      <w:r w:rsidR="00A86F16">
        <w:t>resolve_turbulence and</w:t>
      </w:r>
      <w:r>
        <w:t xml:space="preserve"> the overlap</w:t>
      </w:r>
      <w:r w:rsidR="00A86F16">
        <w:t xml:space="preserve"> is by default half of </w:t>
      </w:r>
      <w:r w:rsidR="008B5D45">
        <w:t>Nfft</w:t>
      </w:r>
      <w:r w:rsidR="00A86F16">
        <w:t>:</w:t>
      </w:r>
    </w:p>
    <w:p w14:paraId="6664C3CB" w14:textId="59859FE0" w:rsidR="00A86F16" w:rsidRDefault="004E2F76" w:rsidP="00540AC1">
      <w:pPr>
        <w:spacing w:after="0" w:line="240" w:lineRule="auto"/>
      </w:pPr>
      <w:r w:rsidRPr="004E2F76">
        <w:rPr>
          <w:noProof/>
        </w:rPr>
        <w:drawing>
          <wp:inline distT="0" distB="0" distL="0" distR="0" wp14:anchorId="7653296A" wp14:editId="22B0F835">
            <wp:extent cx="5410478" cy="2254366"/>
            <wp:effectExtent l="0" t="0" r="0" b="0"/>
            <wp:docPr id="1048398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98045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81C" w14:textId="279E5F74" w:rsidR="00D51B31" w:rsidRDefault="00D51B31" w:rsidP="00D51B3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Conversion </w:t>
      </w:r>
      <w:r w:rsidR="00E1162D">
        <w:rPr>
          <w:rFonts w:eastAsia="Times New Roman"/>
        </w:rPr>
        <w:t>from time to space</w:t>
      </w:r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PSDT=PSDT*W;</w:t>
      </w:r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k = fr/W;</w:t>
      </w:r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PSD=PSDT;</w:t>
      </w:r>
    </w:p>
    <w:p w14:paraId="08FD97B2" w14:textId="77777777" w:rsidR="002F69B6" w:rsidRPr="00E1162D" w:rsidRDefault="002F69B6" w:rsidP="00E1162D"/>
    <w:p w14:paraId="77938F6B" w14:textId="5C7C290C" w:rsidR="00540AC1" w:rsidRDefault="0038339A" w:rsidP="0038339A">
      <w:pPr>
        <w:pStyle w:val="Heading3"/>
      </w:pPr>
      <w:r>
        <w:t>Time response correction</w:t>
      </w:r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tau_0*W.^-0.5;</w:t>
      </w:r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25*sqrt(W);</w:t>
      </w:r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(2*pi()*F0/sqrt(sqrt(2)-1))^(-1);</w:t>
      </w:r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tau_0*W.^-0.12;</w:t>
      </w:r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    tau = 0.010;</w:t>
      </w:r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error(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'Error: time_corr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 = 1./(1 + (2*pi()*tau*fr).^2);</w:t>
      </w:r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H_lim=0.1;</w:t>
      </w:r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1./(1 + (2*pi()*tau*fr).^2).^2;</w:t>
      </w:r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H_lim=0.1;</w:t>
      </w:r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PSD_raw=PSD;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PSD./H;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62230D">
      <w:pPr>
        <w:pStyle w:val="Heading3"/>
      </w:pPr>
      <w:r>
        <w:t>Noise spectrum</w:t>
      </w:r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r w:rsidR="00E6478A" w:rsidRPr="00E6478A">
        <w:t>gradT_noise_odas</w:t>
      </w:r>
      <w:r w:rsidR="00E6478A">
        <w:t xml:space="preserve">() or with the function </w:t>
      </w:r>
      <w:r w:rsidR="00E6478A" w:rsidRPr="00E6478A">
        <w:t>FP07noise()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noise_info=gradT_noise_odas;</w:t>
      </w:r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noise_info.gamma_RSI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gradT_noise_odas(T_dT, T_string, W, fr, setupstr,noise_info);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% Noise spectrum [(K/m)^2/Hz].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lastRenderedPageBreak/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 = Sn./H;</w:t>
      </w:r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Sn(1) = 0;</w:t>
      </w:r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noisep = sensor dependent parameters. E.g. [-10.24,-0.89,fAA]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where fAA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FP07noise(noisep,fr);</w:t>
      </w:r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Sn*W;</w:t>
      </w:r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Sn.*(2*pi()*k).^2;</w:t>
      </w:r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Sn./H;</w:t>
      </w:r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Sn(1) = 0;</w:t>
      </w:r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62230D">
      <w:pPr>
        <w:pStyle w:val="Heading3"/>
      </w:pPr>
      <w:r>
        <w:t>Integration range</w:t>
      </w:r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iknM0 = find(PSD&lt;Snfact*Sn | H&lt;H_lim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kS = ksfact*Pr^(-0.5)*kB_S;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Lower wavenumber limit according to Steinbuck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k11 = max([kS,k1]);</w:t>
      </w:r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 = ik11:iknM0;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 = 6*D*sum( (PSD(ikcor(2:end))+PSD(ikcor(1:end-1))).*(k(ikcor(2:end))-k(ikcor(1:end-1))) )/2;</w:t>
      </w:r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6*D*sum( (Sn(ikcor(2:end))+Sn(ikcor(1:end-1))).*(k(ikcor(2:end))-k(ikcor(1:end-1))) )/2;</w:t>
      </w:r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cont = true;</w:t>
      </w:r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Xiv -Xin;</w:t>
      </w:r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0;</w:t>
      </w:r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0;</w:t>
      </w:r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77777777" w:rsidR="0062230D" w:rsidRPr="00A86F16" w:rsidRDefault="0062230D" w:rsidP="0062230D"/>
    <w:p w14:paraId="49C1C6D1" w14:textId="1D3DD7EC" w:rsidR="00540AC1" w:rsidRDefault="0077575D" w:rsidP="0077575D">
      <w:pPr>
        <w:pStyle w:val="Heading3"/>
        <w:rPr>
          <w:lang w:val="fr-CH"/>
        </w:rPr>
      </w:pPr>
      <w:r>
        <w:rPr>
          <w:lang w:val="fr-CH"/>
        </w:rPr>
        <w:t>Fitting</w:t>
      </w:r>
    </w:p>
    <w:p w14:paraId="23DB6AFB" w14:textId="67C808AA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r w:rsidRPr="0077575D">
        <w:t xml:space="preserve">max([kS, kuK])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r w:rsidR="00FB1267" w:rsidRPr="00FB1267">
        <w:t>cost_T_fit</w:t>
      </w:r>
      <w:r w:rsidR="00FB1267">
        <w:t>() is used for fitting the observed PSD to the theoretical spectrum.</w:t>
      </w:r>
    </w:p>
    <w:p w14:paraId="64BBF9DB" w14:textId="77777777" w:rsidR="00D9000C" w:rsidRDefault="00D9000C" w:rsidP="0077575D"/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lastRenderedPageBreak/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k1;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Steinbuck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max([kS,k1]);</w:t>
      </w:r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Xif0(i),Steo] =  cost_T_fit(k, PSD, ktest(i), ikfit, Tdis, q, dof, Sn,D,Snfact);</w:t>
      </w:r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kL</w:t>
      </w:r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 islope=2;</w:t>
      </w:r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was not mentioned in Luketina,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existence of an actual finestructure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k(1) and PSD(1)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slope=NaN(1,iknM0);</w:t>
      </w:r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i=4:iknM0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X=log10(k(2:i)); Y=log10(PSD(2:i));</w:t>
      </w:r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(X)];</w:t>
      </w:r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b=X\Y;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slope(i)=b(2);</w:t>
      </w:r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islope=2;</w:t>
      </w:r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kLuk = min([k(islope),k(ikL),kP]);</w:t>
      </w:r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search</w:t>
      </w:r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nan(size(ktest));</w:t>
      </w:r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</w:t>
      </w:r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islope=2;</w:t>
      </w:r>
    </w:p>
    <w:p w14:paraId="3961DB4C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A86F1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A26BF55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 = min([k(islope),k(ikL),kP]);</w:t>
      </w:r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ikL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MLp = -cost_T_fit(k, PSD, kB00+dk, ikfit, Tdis, q, dof, Sn,D,Snfact);</w:t>
      </w:r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MLm = -cost_T_fit(k, PSD, kB00-dk, ikfit, Tdis, q, dof, Sn,D,Snfact);</w:t>
      </w:r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nan(size(ktest));</w:t>
      </w:r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nan(size(ktest));</w:t>
      </w:r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max(LKHtest);</w:t>
      </w:r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MLKH);</w:t>
      </w:r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Xif0(iML);</w:t>
      </w:r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ktest(iML);</w:t>
      </w:r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2FEE7A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 = Tspec(Tdis,Xi_T,kB,k,D,q);</w:t>
      </w:r>
    </w:p>
    <w:p w14:paraId="6CB0BEFA" w14:textId="77777777" w:rsidR="00D9000C" w:rsidRDefault="00D9000C" w:rsidP="0077575D">
      <w:pPr>
        <w:rPr>
          <w:lang w:val="fr-CH"/>
        </w:rPr>
      </w:pPr>
    </w:p>
    <w:p w14:paraId="7423D428" w14:textId="4AD613BF" w:rsidR="004E3D1C" w:rsidRDefault="004E3D1C" w:rsidP="004E3D1C">
      <w:pPr>
        <w:pStyle w:val="Heading3"/>
        <w:rPr>
          <w:lang w:val="fr-CH"/>
        </w:rPr>
      </w:pPr>
      <w:r>
        <w:rPr>
          <w:lang w:val="fr-CH"/>
        </w:rPr>
        <w:t>Specific wavenumbers</w:t>
      </w:r>
    </w:p>
    <w:p w14:paraId="7F700580" w14:textId="7F205AE2" w:rsidR="00592B95" w:rsidRDefault="00592B95" w:rsidP="00592B95">
      <w:pPr>
        <w:pStyle w:val="ListParagraph"/>
        <w:numPr>
          <w:ilvl w:val="0"/>
          <w:numId w:val="2"/>
        </w:numPr>
      </w:pPr>
      <w:r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calculated ?</w:t>
      </w:r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2C3F47EE" w14:textId="3C34AC50" w:rsidR="00592B95" w:rsidRPr="004E3D1C" w:rsidRDefault="004E3D1C" w:rsidP="00C6734B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</w:t>
      </w:r>
      <w:r w:rsidR="00592B95">
        <w:rPr>
          <w:rFonts w:eastAsiaTheme="minorEastAsia"/>
        </w:rPr>
        <w:t xml:space="preserve"> dominates over turbulence.</w:t>
      </w:r>
    </w:p>
    <w:p w14:paraId="67093209" w14:textId="01005D30" w:rsidR="004E3D1C" w:rsidRPr="004E3D1C" w:rsidRDefault="005C2412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</w:p>
    <w:p w14:paraId="266E26B0" w14:textId="0AE1C02E" w:rsidR="004E3D1C" w:rsidRPr="00434777" w:rsidRDefault="005C2412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14:paraId="7A12F172" w14:textId="721737D7" w:rsidR="00434777" w:rsidRPr="00B206EB" w:rsidRDefault="005C2412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W</m:t>
        </m:r>
      </m:oMath>
      <w:r w:rsidR="00C6734B">
        <w:rPr>
          <w:rFonts w:eastAsiaTheme="minorEastAsia"/>
        </w:rPr>
        <w:t>: maximal wavenumber</w:t>
      </w:r>
      <w:r w:rsidR="00B206EB">
        <w:rPr>
          <w:rFonts w:eastAsiaTheme="minorEastAsia"/>
        </w:rPr>
        <w:t xml:space="preserve"> for calculations,</w:t>
      </w:r>
      <w:r w:rsidR="00C6734B">
        <w:rPr>
          <w:rFonts w:eastAsiaTheme="minorEastAsia"/>
        </w:rPr>
        <w:t xml:space="preserve"> based on the </w:t>
      </w:r>
      <w:r w:rsidR="00C6734B" w:rsidRPr="00C6734B">
        <w:rPr>
          <w:rFonts w:eastAsiaTheme="minorEastAsia"/>
        </w:rPr>
        <w:t xml:space="preserve">anti-aliasing filter </w:t>
      </w:r>
      <w:r w:rsidR="00C6734B">
        <w:rPr>
          <w:rFonts w:eastAsiaTheme="minorEastAsia"/>
        </w:rPr>
        <w:t>frequency</w:t>
      </w:r>
    </w:p>
    <w:p w14:paraId="5D9F5CE6" w14:textId="46DB976A" w:rsidR="00B206EB" w:rsidRPr="009755C5" w:rsidRDefault="00B206EB" w:rsidP="004E3D1C">
      <w:pPr>
        <w:pStyle w:val="ListParagraph"/>
        <w:numPr>
          <w:ilvl w:val="0"/>
          <w:numId w:val="2"/>
        </w:numPr>
      </w:pPr>
      <w:r>
        <w:t>W</w:t>
      </w:r>
      <w:r w:rsidRPr="00B206EB">
        <w:t>avenumber above which noise dominates</w:t>
      </w:r>
      <w:r w:rsidR="00C32FF0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C32FF0">
        <w:rPr>
          <w:rFonts w:eastAsiaTheme="minorEastAsia"/>
        </w:rPr>
        <w:t xml:space="preserve">) </w:t>
      </w:r>
      <w: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noise</m:t>
            </m:r>
          </m:sub>
        </m:sSub>
      </m:oMath>
      <w:r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noise</m:t>
                </m:r>
              </m:sub>
            </m:sSub>
          </m:e>
        </m:d>
        <m:r>
          <w:rPr>
            <w:rFonts w:ascii="Cambria Math" w:eastAsiaTheme="minorEastAsia" w:hAnsi="Cambria Math"/>
          </w:rPr>
          <m:t>≤SN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noise</m:t>
                </m:r>
              </m:sub>
            </m:sSub>
          </m:e>
        </m:d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>
        <w:rPr>
          <w:rFonts w:eastAsiaTheme="minorEastAsia"/>
        </w:rPr>
        <w:t xml:space="preserve"> (Goto et al., 2018)</w:t>
      </w:r>
    </w:p>
    <w:p w14:paraId="355A3170" w14:textId="0644FCBF" w:rsidR="009755C5" w:rsidRPr="009755C5" w:rsidRDefault="009755C5" w:rsidP="004E3D1C">
      <w:pPr>
        <w:pStyle w:val="ListParagraph"/>
        <w:numPr>
          <w:ilvl w:val="0"/>
          <w:numId w:val="2"/>
        </w:numPr>
      </w:pPr>
      <w:r>
        <w:rPr>
          <w:rFonts w:eastAsiaTheme="minorEastAsia"/>
        </w:rPr>
        <w:t xml:space="preserve">Wavenumber above which time response correction factors is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>
        <w:rPr>
          <w:rFonts w:eastAsiaTheme="minorEastAsia"/>
        </w:rPr>
        <w:t xml:space="preserve"> </w:t>
      </w:r>
    </w:p>
    <w:p w14:paraId="793F39B4" w14:textId="4FDCD4EC" w:rsidR="009755C5" w:rsidRPr="009755C5" w:rsidRDefault="005C2412" w:rsidP="009755C5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</m:t>
                </m:r>
                <m:r>
                  <w:rPr>
                    <w:rFonts w:ascii="Cambria Math" w:hAnsi="Cambria Math"/>
                  </w:rPr>
                  <m:t>q</m:t>
                </m:r>
              </m:e>
            </m:rad>
          </m:den>
        </m:f>
      </m:oMath>
      <w:r w:rsidR="009755C5">
        <w:rPr>
          <w:rFonts w:eastAsiaTheme="minorEastAsia"/>
        </w:rPr>
        <w:t xml:space="preserve">: wavenumber </w:t>
      </w:r>
      <w:r w:rsidR="009755C5" w:rsidRPr="009755C5">
        <w:rPr>
          <w:rFonts w:eastAsiaTheme="minorEastAsia"/>
        </w:rPr>
        <w:t>corresponding to the peak of the fitted theoretical spectrum</w:t>
      </w:r>
      <w:r w:rsidR="009755C5"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</w:rPr>
              <m:t>00</m:t>
            </m:r>
          </m:sub>
        </m:sSub>
      </m:oMath>
      <w:r w:rsidR="009755C5">
        <w:rPr>
          <w:rFonts w:eastAsiaTheme="minorEastAsia"/>
        </w:rPr>
        <w:t xml:space="preserve"> is the Batchelor wavenumber that gives the maximum likelihood </w:t>
      </w:r>
    </w:p>
    <w:p w14:paraId="6FD3407F" w14:textId="50E3D542" w:rsidR="00DB0DFC" w:rsidRDefault="00DB0DFC" w:rsidP="00DB0DFC">
      <w:pPr>
        <w:pStyle w:val="Heading2"/>
      </w:pPr>
      <w:bookmarkStart w:id="34" w:name="_Toc189145368"/>
      <w:bookmarkStart w:id="35" w:name="_Toc189145552"/>
      <w:r>
        <w:t>STEP 1</w:t>
      </w:r>
      <w:r w:rsidR="00C91BDC">
        <w:t>4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34"/>
      <w:bookmarkEnd w:id="35"/>
      <w:r w:rsidR="00F17439">
        <w:t xml:space="preserve"> (quality metrics)</w:t>
      </w:r>
    </w:p>
    <w:p w14:paraId="24A3A00F" w14:textId="2D652568" w:rsidR="00F17439" w:rsidRDefault="00F17439" w:rsidP="00F17439">
      <w:pPr>
        <w:pStyle w:val="Heading3"/>
      </w:pPr>
      <w:r w:rsidRPr="00F17439">
        <w:t>Mean Absolute Deviation</w:t>
      </w:r>
      <w:r>
        <w:t xml:space="preserve"> (MAD)</w:t>
      </w:r>
    </w:p>
    <w:p w14:paraId="2E67CB0D" w14:textId="06CFB7C0" w:rsidR="00136F82" w:rsidRPr="00136F82" w:rsidRDefault="000C4A44" w:rsidP="00136F82">
      <w:r>
        <w:t>Criterion</w:t>
      </w:r>
      <w:r w:rsidR="00136F82">
        <w:t xml:space="preserve"> to keep the data: MAD&lt;2*MADc</w:t>
      </w:r>
    </w:p>
    <w:p w14:paraId="18D9237F" w14:textId="29D03E19" w:rsidR="00F17439" w:rsidRDefault="00F17439" w:rsidP="00F17439">
      <w:pPr>
        <w:pStyle w:val="Heading3"/>
      </w:pPr>
      <w:r>
        <w:t>Likelihood Ratio (LR)</w:t>
      </w:r>
    </w:p>
    <w:p w14:paraId="0454AEE4" w14:textId="0993F4B9" w:rsidR="00E2549D" w:rsidRDefault="00E2549D" w:rsidP="00E2549D">
      <w:r>
        <w:t>Ratio between the likelihood from theoretical spectrum and likelihood power-law fitting: should be large.</w:t>
      </w:r>
    </w:p>
    <w:p w14:paraId="377C90F8" w14:textId="46356D81" w:rsidR="00136F82" w:rsidRDefault="00136F82" w:rsidP="00E2549D">
      <w:r>
        <w:t>Criterion to keep the data: LR&lt;2 (log10 space)</w:t>
      </w:r>
    </w:p>
    <w:p w14:paraId="387BD306" w14:textId="013FB6CE" w:rsidR="00F17439" w:rsidRDefault="00F17439" w:rsidP="00E2549D">
      <w:pPr>
        <w:pStyle w:val="Heading3"/>
      </w:pPr>
      <w:r>
        <w:t>Signal-to-Noise criterion?</w:t>
      </w:r>
    </w:p>
    <w:p w14:paraId="2A0F5D07" w14:textId="3EFE7904" w:rsidR="00F17439" w:rsidRPr="00F17439" w:rsidRDefault="00F17439" w:rsidP="00F17439">
      <w:pPr>
        <w:pStyle w:val="Heading3"/>
      </w:pPr>
      <w:r>
        <w:t>Confidence Interval?</w:t>
      </w:r>
    </w:p>
    <w:p w14:paraId="5D34EC16" w14:textId="77777777" w:rsidR="00F17439" w:rsidRPr="00F17439" w:rsidRDefault="00F17439" w:rsidP="00F17439"/>
    <w:p w14:paraId="5FA289BE" w14:textId="6ABC04A2" w:rsidR="000156CD" w:rsidRPr="000156CD" w:rsidRDefault="00C91BDC" w:rsidP="005352B1">
      <w:pPr>
        <w:pStyle w:val="Heading2"/>
      </w:pPr>
      <w:bookmarkStart w:id="36" w:name="_Toc189145369"/>
      <w:bookmarkStart w:id="37" w:name="_Toc189145553"/>
      <w:r>
        <w:lastRenderedPageBreak/>
        <w:t xml:space="preserve">STEP 15 – </w:t>
      </w:r>
      <w:r w:rsidR="00696D10">
        <w:t>Eddy diffusivity and Ozmidov length scale</w:t>
      </w:r>
      <w:bookmarkEnd w:id="36"/>
      <w:bookmarkEnd w:id="37"/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38" w:name="_Toc189145370"/>
      <w:bookmarkStart w:id="39" w:name="_Toc189145554"/>
      <w:r>
        <w:rPr>
          <w:lang w:val="fr-CH"/>
        </w:rPr>
        <w:t>ADCP</w:t>
      </w:r>
      <w:bookmarkEnd w:id="38"/>
      <w:bookmarkEnd w:id="39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40" w:name="_Toc189145371"/>
      <w:bookmarkStart w:id="41" w:name="_Toc189145555"/>
      <w:r>
        <w:rPr>
          <w:lang w:val="fr-CH"/>
        </w:rPr>
        <w:t>Wire-walker</w:t>
      </w:r>
      <w:bookmarkEnd w:id="40"/>
      <w:bookmarkEnd w:id="41"/>
    </w:p>
    <w:p w14:paraId="2BC31005" w14:textId="6314CAA9" w:rsidR="00081267" w:rsidRDefault="00081267" w:rsidP="00081267">
      <w:pPr>
        <w:pStyle w:val="Heading1"/>
        <w:rPr>
          <w:lang w:val="fr-CH"/>
        </w:rPr>
      </w:pPr>
      <w:bookmarkStart w:id="42" w:name="_Toc189145372"/>
      <w:bookmarkStart w:id="43" w:name="_Toc189145556"/>
      <w:r>
        <w:rPr>
          <w:lang w:val="fr-CH"/>
        </w:rPr>
        <w:t>Moored thermistor</w:t>
      </w:r>
      <w:bookmarkEnd w:id="42"/>
      <w:bookmarkEnd w:id="43"/>
    </w:p>
    <w:p w14:paraId="17019D1D" w14:textId="163DE074" w:rsidR="00DC1A31" w:rsidRPr="00DC1A31" w:rsidRDefault="00DC1A31" w:rsidP="00DC1A31">
      <w:pPr>
        <w:pStyle w:val="Heading1"/>
        <w:rPr>
          <w:lang w:val="fr-CH"/>
        </w:rPr>
      </w:pPr>
      <w:bookmarkStart w:id="44" w:name="_Toc189145557"/>
      <w:r>
        <w:rPr>
          <w:lang w:val="fr-CH"/>
        </w:rPr>
        <w:t>Eddy correlation</w:t>
      </w:r>
      <w:bookmarkEnd w:id="44"/>
    </w:p>
    <w:p w14:paraId="62351377" w14:textId="188D98AA" w:rsidR="008C695F" w:rsidRPr="008C695F" w:rsidRDefault="008C695F" w:rsidP="00906BB2">
      <w:pPr>
        <w:pStyle w:val="Heading3"/>
        <w:numPr>
          <w:ilvl w:val="0"/>
          <w:numId w:val="0"/>
        </w:numPr>
        <w:ind w:left="720" w:hanging="720"/>
        <w:rPr>
          <w:lang w:val="fr-CH"/>
        </w:rPr>
      </w:pPr>
    </w:p>
    <w:sectPr w:rsidR="008C695F" w:rsidRPr="008C695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FF44BCA"/>
    <w:multiLevelType w:val="hybridMultilevel"/>
    <w:tmpl w:val="7FF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E1964"/>
    <w:multiLevelType w:val="hybridMultilevel"/>
    <w:tmpl w:val="5BB0EB08"/>
    <w:lvl w:ilvl="0" w:tplc="984884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1665">
    <w:abstractNumId w:val="0"/>
  </w:num>
  <w:num w:numId="2" w16cid:durableId="2080901025">
    <w:abstractNumId w:val="3"/>
  </w:num>
  <w:num w:numId="3" w16cid:durableId="1506743979">
    <w:abstractNumId w:val="2"/>
  </w:num>
  <w:num w:numId="4" w16cid:durableId="615721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2EA4"/>
    <w:rsid w:val="000156CD"/>
    <w:rsid w:val="00015EF6"/>
    <w:rsid w:val="00081267"/>
    <w:rsid w:val="00091F1F"/>
    <w:rsid w:val="000B58CB"/>
    <w:rsid w:val="000C4A44"/>
    <w:rsid w:val="000E2603"/>
    <w:rsid w:val="00136F82"/>
    <w:rsid w:val="00152D85"/>
    <w:rsid w:val="001954E2"/>
    <w:rsid w:val="001A1B6F"/>
    <w:rsid w:val="001A4090"/>
    <w:rsid w:val="001D03F4"/>
    <w:rsid w:val="001D21E1"/>
    <w:rsid w:val="001E5AEA"/>
    <w:rsid w:val="00205897"/>
    <w:rsid w:val="00206D56"/>
    <w:rsid w:val="00211CFE"/>
    <w:rsid w:val="0021268C"/>
    <w:rsid w:val="0021447F"/>
    <w:rsid w:val="0024600E"/>
    <w:rsid w:val="0024734D"/>
    <w:rsid w:val="0027145F"/>
    <w:rsid w:val="00287A54"/>
    <w:rsid w:val="0029683F"/>
    <w:rsid w:val="002B2FC9"/>
    <w:rsid w:val="002B62AC"/>
    <w:rsid w:val="002D490C"/>
    <w:rsid w:val="002E679A"/>
    <w:rsid w:val="002F69B6"/>
    <w:rsid w:val="003046AE"/>
    <w:rsid w:val="00341653"/>
    <w:rsid w:val="003523A3"/>
    <w:rsid w:val="00381CAA"/>
    <w:rsid w:val="0038339A"/>
    <w:rsid w:val="00386905"/>
    <w:rsid w:val="003B3760"/>
    <w:rsid w:val="003D0E83"/>
    <w:rsid w:val="003D17BE"/>
    <w:rsid w:val="003D3BC6"/>
    <w:rsid w:val="003D4DBF"/>
    <w:rsid w:val="003D547F"/>
    <w:rsid w:val="003F3829"/>
    <w:rsid w:val="00401451"/>
    <w:rsid w:val="00434777"/>
    <w:rsid w:val="00443DB7"/>
    <w:rsid w:val="00450BE7"/>
    <w:rsid w:val="00474D9D"/>
    <w:rsid w:val="00490995"/>
    <w:rsid w:val="004A73DB"/>
    <w:rsid w:val="004B434E"/>
    <w:rsid w:val="004B63DC"/>
    <w:rsid w:val="004E2F76"/>
    <w:rsid w:val="004E3D1C"/>
    <w:rsid w:val="004F5981"/>
    <w:rsid w:val="005352B1"/>
    <w:rsid w:val="005373C2"/>
    <w:rsid w:val="00540AC1"/>
    <w:rsid w:val="005813CC"/>
    <w:rsid w:val="00592B95"/>
    <w:rsid w:val="0059484E"/>
    <w:rsid w:val="005B63A3"/>
    <w:rsid w:val="005C2412"/>
    <w:rsid w:val="005C6CEB"/>
    <w:rsid w:val="005D2476"/>
    <w:rsid w:val="005E28DD"/>
    <w:rsid w:val="005E299C"/>
    <w:rsid w:val="005E4347"/>
    <w:rsid w:val="0060580D"/>
    <w:rsid w:val="0062230D"/>
    <w:rsid w:val="00622396"/>
    <w:rsid w:val="0062537D"/>
    <w:rsid w:val="00634703"/>
    <w:rsid w:val="0065155F"/>
    <w:rsid w:val="00653775"/>
    <w:rsid w:val="00696D10"/>
    <w:rsid w:val="006B0D0C"/>
    <w:rsid w:val="006C54F9"/>
    <w:rsid w:val="006F65A1"/>
    <w:rsid w:val="00713291"/>
    <w:rsid w:val="00723C33"/>
    <w:rsid w:val="007270B5"/>
    <w:rsid w:val="007408CC"/>
    <w:rsid w:val="007649D1"/>
    <w:rsid w:val="0077575D"/>
    <w:rsid w:val="00786D84"/>
    <w:rsid w:val="007A5628"/>
    <w:rsid w:val="008149D3"/>
    <w:rsid w:val="008643D5"/>
    <w:rsid w:val="008820A9"/>
    <w:rsid w:val="00895FF0"/>
    <w:rsid w:val="008B5D45"/>
    <w:rsid w:val="008C3342"/>
    <w:rsid w:val="008C695F"/>
    <w:rsid w:val="008C7221"/>
    <w:rsid w:val="008D51CA"/>
    <w:rsid w:val="008E10AC"/>
    <w:rsid w:val="008E36E3"/>
    <w:rsid w:val="008F5F11"/>
    <w:rsid w:val="00906BB2"/>
    <w:rsid w:val="00915E88"/>
    <w:rsid w:val="009755C5"/>
    <w:rsid w:val="009809B1"/>
    <w:rsid w:val="009827DD"/>
    <w:rsid w:val="009A5EC6"/>
    <w:rsid w:val="009B6CE4"/>
    <w:rsid w:val="00A22C26"/>
    <w:rsid w:val="00A2717A"/>
    <w:rsid w:val="00A27D0D"/>
    <w:rsid w:val="00A50B3F"/>
    <w:rsid w:val="00A86F16"/>
    <w:rsid w:val="00A96F3F"/>
    <w:rsid w:val="00AA5D95"/>
    <w:rsid w:val="00AB4DED"/>
    <w:rsid w:val="00AB78D8"/>
    <w:rsid w:val="00AD490E"/>
    <w:rsid w:val="00AE04EA"/>
    <w:rsid w:val="00B0380A"/>
    <w:rsid w:val="00B206EB"/>
    <w:rsid w:val="00B336B9"/>
    <w:rsid w:val="00B56748"/>
    <w:rsid w:val="00B83775"/>
    <w:rsid w:val="00BD0399"/>
    <w:rsid w:val="00C12120"/>
    <w:rsid w:val="00C16D0A"/>
    <w:rsid w:val="00C32FF0"/>
    <w:rsid w:val="00C61D3B"/>
    <w:rsid w:val="00C6734B"/>
    <w:rsid w:val="00C70DBB"/>
    <w:rsid w:val="00C91BDC"/>
    <w:rsid w:val="00CB2DC5"/>
    <w:rsid w:val="00CD11F2"/>
    <w:rsid w:val="00CE6DF3"/>
    <w:rsid w:val="00D11B42"/>
    <w:rsid w:val="00D51B31"/>
    <w:rsid w:val="00D71571"/>
    <w:rsid w:val="00D9000C"/>
    <w:rsid w:val="00DA7C4E"/>
    <w:rsid w:val="00DB0DFC"/>
    <w:rsid w:val="00DB5897"/>
    <w:rsid w:val="00DC1A31"/>
    <w:rsid w:val="00DC5BD6"/>
    <w:rsid w:val="00DF4007"/>
    <w:rsid w:val="00E03FE5"/>
    <w:rsid w:val="00E1162D"/>
    <w:rsid w:val="00E2549D"/>
    <w:rsid w:val="00E3340A"/>
    <w:rsid w:val="00E40ABC"/>
    <w:rsid w:val="00E42BD0"/>
    <w:rsid w:val="00E6478A"/>
    <w:rsid w:val="00E66D71"/>
    <w:rsid w:val="00E71215"/>
    <w:rsid w:val="00E83355"/>
    <w:rsid w:val="00ED00C1"/>
    <w:rsid w:val="00EE3B29"/>
    <w:rsid w:val="00F17439"/>
    <w:rsid w:val="00F20631"/>
    <w:rsid w:val="00F321C6"/>
    <w:rsid w:val="00F36432"/>
    <w:rsid w:val="00F92901"/>
    <w:rsid w:val="00F96ECD"/>
    <w:rsid w:val="00F97E8A"/>
    <w:rsid w:val="00FB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2470</Words>
  <Characters>14085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158</cp:revision>
  <dcterms:created xsi:type="dcterms:W3CDTF">2025-01-30T14:42:00Z</dcterms:created>
  <dcterms:modified xsi:type="dcterms:W3CDTF">2025-02-18T10:07:00Z</dcterms:modified>
</cp:coreProperties>
</file>