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5148" w:tblpY="1"/>
        <w:tblW w:w="101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4"/>
        <w:gridCol w:w="886"/>
        <w:gridCol w:w="1951"/>
        <w:gridCol w:w="1065"/>
        <w:gridCol w:w="3085"/>
        <w:tblGridChange w:id="0">
          <w:tblGrid>
            <w:gridCol w:w="3194"/>
            <w:gridCol w:w="886"/>
            <w:gridCol w:w="1951"/>
            <w:gridCol w:w="1065"/>
            <w:gridCol w:w="3085"/>
          </w:tblGrid>
        </w:tblGridChange>
      </w:tblGrid>
      <w:tr>
        <w:trPr>
          <w:cantSplit w:val="0"/>
          <w:trHeight w:val="61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PI: Tyler Doerksen</w:t>
              <w:tab/>
            </w:r>
          </w:p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928-925-8386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 NO.</w:t>
            </w:r>
          </w:p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TSD3112251A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Company/University &amp; Bldg w/ Room#</w:t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of Service</w:t>
            </w:r>
          </w:p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12/31/2025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 Service Due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December '26</w:t>
            </w:r>
          </w:p>
        </w:tc>
      </w:tr>
      <w:tr>
        <w:trPr>
          <w:cantSplit w:val="1"/>
          <w:trHeight w:val="54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2">
            <w:pPr>
              <w:pStyle w:val="Heading1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Balance Information</w:t>
            </w:r>
          </w:p>
          <w:p w:rsidR="00000000" w:rsidDel="00000000" w:rsidP="00000000" w:rsidRDefault="00000000" w:rsidRPr="00000000" w14:paraId="00000013">
            <w:pPr>
              <w:pStyle w:val="Heading2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Model: </w:t>
            </w:r>
            <w:r w:rsidDel="00000000" w:rsidR="00000000" w:rsidRPr="00000000">
              <w:rPr>
                <w:b w:val="0"/>
                <w:bCs w:val="0"/>
                <w:u w:val="single"/>
                <w:rtl w:val="0"/>
              </w:rPr>
              <w:t xml:space="preserve">     XS105DU       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  Serial No:</w:t>
            </w:r>
            <w:r w:rsidDel="00000000" w:rsidR="00000000" w:rsidRPr="00000000">
              <w:rPr>
                <w:b w:val="0"/>
                <w:bCs w:val="0"/>
                <w:u w:val="single"/>
                <w:rtl w:val="0"/>
              </w:rPr>
              <w:t xml:space="preserve">        B621501811       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 Balance Cal Due Date:</w:t>
            </w:r>
            <w:r w:rsidDel="00000000" w:rsidR="00000000" w:rsidRPr="00000000">
              <w:rPr>
                <w:b w:val="0"/>
                <w:bCs w:val="0"/>
                <w:u w:val="single"/>
                <w:rtl w:val="0"/>
              </w:rPr>
              <w:t xml:space="preserve">  31 August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CALIBRATIONS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INTERNATIONAL INC.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Toll Free 1-877-CAL-INTL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(1-877-225-4685)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7632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2142 Chipset Street  Bozeman, Montana 59718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theresa@calibrationsinternational.com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0"/>
          <w:tab w:val="center" w:leader="none" w:pos="7632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406-589-6025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BASIC CALIBRATION SERVICE</w:t>
      </w:r>
    </w:p>
    <w:tbl>
      <w:tblPr>
        <w:tblStyle w:val="Table2"/>
        <w:tblW w:w="15105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080"/>
        <w:gridCol w:w="2190"/>
        <w:gridCol w:w="795"/>
        <w:gridCol w:w="795"/>
        <w:gridCol w:w="855"/>
        <w:gridCol w:w="540"/>
        <w:gridCol w:w="690"/>
        <w:gridCol w:w="375"/>
        <w:gridCol w:w="525"/>
        <w:gridCol w:w="525"/>
        <w:gridCol w:w="420"/>
        <w:gridCol w:w="930"/>
        <w:gridCol w:w="1050"/>
        <w:gridCol w:w="1110"/>
        <w:gridCol w:w="1185"/>
        <w:gridCol w:w="1110"/>
        <w:gridCol w:w="435"/>
        <w:tblGridChange w:id="0">
          <w:tblGrid>
            <w:gridCol w:w="495"/>
            <w:gridCol w:w="1080"/>
            <w:gridCol w:w="2190"/>
            <w:gridCol w:w="795"/>
            <w:gridCol w:w="795"/>
            <w:gridCol w:w="855"/>
            <w:gridCol w:w="540"/>
            <w:gridCol w:w="690"/>
            <w:gridCol w:w="375"/>
            <w:gridCol w:w="525"/>
            <w:gridCol w:w="525"/>
            <w:gridCol w:w="420"/>
            <w:gridCol w:w="930"/>
            <w:gridCol w:w="1050"/>
            <w:gridCol w:w="1110"/>
            <w:gridCol w:w="1185"/>
            <w:gridCol w:w="1110"/>
            <w:gridCol w:w="435"/>
          </w:tblGrid>
        </w:tblGridChange>
      </w:tblGrid>
      <w:tr>
        <w:trPr>
          <w:cantSplit w:val="1"/>
          <w:trHeight w:val="386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PIPET 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MANUFACTURER/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MAX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VOL.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OUT</w:t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ADJUSTMENTS &amp; REPAIRS*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 CORRECTED VOLUMES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P/F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SAMPLE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SAMPLE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SAMPLE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C202358375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Biotix Xpipette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F03069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Rainin Pipette 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B0964962A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Rainin Pipette 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F0104131A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Rainin Pipette 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*SE(Replace Seal), COR(Corrosion), G(Grease), SH(Shaft), FR(Friction Ring), O(O Ring)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 Internal Q.C. Calibration check was performed by CALINTL Technician on Balance noted, prior to calibration of pipettes on this date.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Balance Calibration Certificate indicating NIST Traceable available.  CALINTL Technician calibrated pipettes to meet ISO 8655-2:2002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 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4">
      <w:pPr>
        <w:rPr>
          <w:sz w:val="16"/>
          <w:szCs w:val="16"/>
        </w:rPr>
      </w:pPr>
      <w:r w:rsidDel="00000000" w:rsidR="00000000" w:rsidRPr="00000000">
        <w:rPr>
          <w:rtl w:val="0"/>
        </w:rPr>
        <w:t xml:space="preserve">Verified By: </w:t>
      </w:r>
      <w:r w:rsidDel="00000000" w:rsidR="00000000" w:rsidRPr="00000000">
        <w:rPr>
          <w:u w:val="single"/>
        </w:rPr>
        <w:drawing>
          <wp:inline distB="0" distT="0" distL="0" distR="0">
            <wp:extent cx="1680701" cy="157529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701" cy="157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CUSTOMER EMAIL:  </w:t>
      </w:r>
      <w:r w:rsidDel="00000000" w:rsidR="00000000" w:rsidRPr="00000000">
        <w:rPr>
          <w:u w:val="single"/>
          <w:rtl w:val="0"/>
        </w:rPr>
        <w:t xml:space="preserve">tyler.tyler.d@gmail.com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PAGE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    1     </w:t>
      </w:r>
      <w:r w:rsidDel="00000000" w:rsidR="00000000" w:rsidRPr="00000000">
        <w:rPr>
          <w:sz w:val="20"/>
          <w:szCs w:val="20"/>
          <w:rtl w:val="0"/>
        </w:rPr>
        <w:t xml:space="preserve">OF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   1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Group:  __________   Group Coordinator:  ________________________________  Coordinator Email:  _________________________________  </w:t>
      </w:r>
    </w:p>
    <w:p w:rsidR="00000000" w:rsidDel="00000000" w:rsidP="00000000" w:rsidRDefault="00000000" w:rsidRPr="00000000" w14:paraId="000001C6">
      <w:pPr>
        <w:jc w:val="right"/>
        <w:rPr/>
      </w:pPr>
      <w:r w:rsidDel="00000000" w:rsidR="00000000" w:rsidRPr="00000000">
        <w:rPr>
          <w:sz w:val="16"/>
          <w:szCs w:val="16"/>
          <w:rtl w:val="0"/>
        </w:rPr>
        <w:t xml:space="preserve">CALINTL BASIC SERVICE 10/19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216" w:top="216" w:left="216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semiHidden w:val="1"/>
    <w:rPr>
      <w:sz w:val="22"/>
    </w:rPr>
  </w:style>
  <w:style w:type="paragraph" w:styleId="Caption">
    <w:name w:val="caption"/>
    <w:basedOn w:val="Normal"/>
    <w:next w:val="Normal"/>
    <w:qFormat w:val="1"/>
    <w:pPr>
      <w:jc w:val="center"/>
    </w:pPr>
    <w:rPr>
      <w:b w:val="1"/>
      <w:bCs w:val="1"/>
      <w:sz w:val="32"/>
    </w:rPr>
  </w:style>
  <w:style w:type="character" w:styleId="Hyperlink">
    <w:name w:val="Hyperlink"/>
    <w:semiHidden w:val="1"/>
    <w:rPr>
      <w:color w:val="0000ff"/>
      <w:u w:val="single"/>
    </w:rPr>
  </w:style>
  <w:style w:type="character" w:styleId="FollowedHyperlink">
    <w:name w:val="FollowedHyperlink"/>
    <w:uiPriority w:val="99"/>
    <w:semiHidden w:val="1"/>
    <w:unhideWhenUsed w:val="1"/>
    <w:rsid w:val="006D3045"/>
    <w:rPr>
      <w:color w:val="800080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+kCKln+iBgFe65tfGDjrQuABLQ==">CgMxLjA4AHIhMUJVTzh0NWlnb1ZQenhCNVlPZnVIYnBMSmU1S2F4d2RR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2020-08-20T14:35:00Z</dcterms:created>
  <dc:creator>Theresa</dc:creator>
</cp:coreProperties>
</file>